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bCs/>
          <w:i w:val="0"/>
          <w:iCs w:val="0"/>
          <w:caps w:val="0"/>
          <w:color w:val="333333"/>
          <w:spacing w:val="0"/>
          <w:kern w:val="0"/>
          <w:sz w:val="19"/>
          <w:szCs w:val="19"/>
          <w:lang w:val="en-US" w:eastAsia="zh-CN" w:bidi="ar"/>
        </w:rPr>
      </w:pPr>
      <w:r>
        <w:rPr>
          <w:rFonts w:hint="eastAsia" w:ascii="微软雅黑" w:hAnsi="微软雅黑" w:eastAsia="微软雅黑" w:cs="微软雅黑"/>
          <w:b/>
          <w:bCs/>
          <w:i w:val="0"/>
          <w:iCs w:val="0"/>
          <w:caps w:val="0"/>
          <w:color w:val="2F5D99"/>
          <w:spacing w:val="24"/>
          <w:sz w:val="31"/>
          <w:szCs w:val="31"/>
          <w:shd w:val="clear" w:fill="FFFFFF"/>
          <w:lang w:eastAsia="zh-CN"/>
        </w:rPr>
        <w:t>三陕</w:t>
      </w:r>
      <w:r>
        <w:rPr>
          <w:rFonts w:ascii="微软雅黑" w:hAnsi="微软雅黑" w:eastAsia="微软雅黑" w:cs="微软雅黑"/>
          <w:b/>
          <w:bCs/>
          <w:i w:val="0"/>
          <w:iCs w:val="0"/>
          <w:caps w:val="0"/>
          <w:color w:val="2F5D99"/>
          <w:spacing w:val="24"/>
          <w:sz w:val="31"/>
          <w:szCs w:val="31"/>
          <w:shd w:val="clear" w:fill="FFFFFF"/>
        </w:rPr>
        <w:t>水许准字〔2023〕第</w:t>
      </w:r>
      <w:r>
        <w:rPr>
          <w:rFonts w:hint="eastAsia" w:ascii="微软雅黑" w:hAnsi="微软雅黑" w:eastAsia="微软雅黑" w:cs="微软雅黑"/>
          <w:b/>
          <w:bCs/>
          <w:i w:val="0"/>
          <w:iCs w:val="0"/>
          <w:caps w:val="0"/>
          <w:color w:val="2F5D99"/>
          <w:spacing w:val="24"/>
          <w:sz w:val="31"/>
          <w:szCs w:val="31"/>
          <w:shd w:val="clear" w:fill="FFFFFF"/>
          <w:lang w:val="en-US" w:eastAsia="zh-CN"/>
        </w:rPr>
        <w:t>14</w:t>
      </w:r>
      <w:r>
        <w:rPr>
          <w:rFonts w:ascii="微软雅黑" w:hAnsi="微软雅黑" w:eastAsia="微软雅黑" w:cs="微软雅黑"/>
          <w:b/>
          <w:bCs/>
          <w:i w:val="0"/>
          <w:iCs w:val="0"/>
          <w:caps w:val="0"/>
          <w:color w:val="2F5D99"/>
          <w:spacing w:val="24"/>
          <w:sz w:val="31"/>
          <w:szCs w:val="31"/>
          <w:shd w:val="clear" w:fill="FFFFFF"/>
        </w:rPr>
        <w:t>号 关于</w:t>
      </w:r>
      <w:r>
        <w:rPr>
          <w:rFonts w:hint="eastAsia" w:ascii="微软雅黑" w:hAnsi="微软雅黑" w:eastAsia="微软雅黑" w:cs="微软雅黑"/>
          <w:b/>
          <w:bCs/>
          <w:i w:val="0"/>
          <w:iCs w:val="0"/>
          <w:caps w:val="0"/>
          <w:color w:val="2F5D99"/>
          <w:spacing w:val="24"/>
          <w:sz w:val="31"/>
          <w:szCs w:val="31"/>
          <w:shd w:val="clear" w:fill="FFFFFF"/>
          <w:lang w:eastAsia="zh-CN"/>
        </w:rPr>
        <w:t>对《河南交通投资集团有限公司三门峡分公司三门峡分公司项目取水许可的审批</w:t>
      </w:r>
    </w:p>
    <w:tbl>
      <w:tblPr>
        <w:tblStyle w:val="2"/>
        <w:tblW w:w="13680" w:type="dxa"/>
        <w:tblInd w:w="0" w:type="dxa"/>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80"/>
      </w:tblGrid>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行政许可决定文书名称：</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r>
              <w:rPr>
                <w:rFonts w:hint="eastAsia" w:ascii="微软雅黑" w:hAnsi="微软雅黑" w:eastAsia="微软雅黑" w:cs="微软雅黑"/>
                <w:i w:val="0"/>
                <w:iCs w:val="0"/>
                <w:caps w:val="0"/>
                <w:color w:val="333333"/>
                <w:spacing w:val="0"/>
                <w:kern w:val="0"/>
                <w:sz w:val="19"/>
                <w:szCs w:val="19"/>
                <w:lang w:val="en-US" w:eastAsia="zh-CN" w:bidi="ar"/>
              </w:rPr>
              <w:t>准予水行政许可决定书</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行政许可决定文书号：</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三陕</w:t>
            </w:r>
            <w:r>
              <w:rPr>
                <w:rFonts w:hint="eastAsia" w:ascii="微软雅黑" w:hAnsi="微软雅黑" w:eastAsia="微软雅黑" w:cs="微软雅黑"/>
                <w:i w:val="0"/>
                <w:iCs w:val="0"/>
                <w:caps w:val="0"/>
                <w:color w:val="333333"/>
                <w:spacing w:val="0"/>
                <w:kern w:val="0"/>
                <w:sz w:val="19"/>
                <w:szCs w:val="19"/>
                <w:lang w:val="en-US" w:eastAsia="zh-CN" w:bidi="ar"/>
              </w:rPr>
              <w:t>水许字〔2023〕第14号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许可类别：</w:t>
            </w:r>
            <w:r>
              <w:rPr>
                <w:rFonts w:hint="eastAsia" w:ascii="微软雅黑" w:hAnsi="微软雅黑" w:eastAsia="微软雅黑" w:cs="微软雅黑"/>
                <w:i w:val="0"/>
                <w:iCs w:val="0"/>
                <w:caps w:val="0"/>
                <w:color w:val="333333"/>
                <w:spacing w:val="0"/>
                <w:kern w:val="0"/>
                <w:sz w:val="19"/>
                <w:szCs w:val="19"/>
                <w:lang w:val="en-US" w:eastAsia="zh-CN" w:bidi="ar"/>
              </w:rPr>
              <w:t>普通</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行政相对人名称：</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河南交通投资集团有限公司三门峡分公司</w:t>
            </w:r>
            <w:bookmarkStart w:id="0" w:name="_GoBack"/>
            <w:bookmarkEnd w:id="0"/>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行政相对人类别：</w:t>
            </w:r>
            <w:r>
              <w:rPr>
                <w:rFonts w:hint="eastAsia" w:ascii="微软雅黑" w:hAnsi="微软雅黑" w:eastAsia="微软雅黑" w:cs="微软雅黑"/>
                <w:i w:val="0"/>
                <w:iCs w:val="0"/>
                <w:caps w:val="0"/>
                <w:color w:val="333333"/>
                <w:spacing w:val="0"/>
                <w:kern w:val="0"/>
                <w:sz w:val="19"/>
                <w:szCs w:val="19"/>
                <w:lang w:val="en-US" w:eastAsia="zh-CN" w:bidi="ar"/>
              </w:rPr>
              <w:t>法人及非法人组织</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行政许可人代码_1(统一社会信用代码)：</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91411222MA9MJQ9M57</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行政相对人代码_2 (工商注册号)：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行政相对人代码_3(组织机构代码)：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行政许可人代码_4(税务登记号)：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行政许可人代码_5(事业单位证书号)：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行政许可人代码_6(社会组织登记证号)：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法定代表人姓名：</w:t>
            </w:r>
            <w:r>
              <w:rPr>
                <w:rFonts w:ascii="微软雅黑" w:hAnsi="微软雅黑" w:eastAsia="微软雅黑" w:cs="微软雅黑"/>
                <w:i w:val="0"/>
                <w:iCs w:val="0"/>
                <w:caps w:val="0"/>
                <w:color w:val="000000" w:themeColor="text1"/>
                <w:spacing w:val="0"/>
                <w:sz w:val="16"/>
                <w:szCs w:val="16"/>
                <w:shd w:val="clear" w:fill="FFFFFF"/>
                <w14:textFill>
                  <w14:solidFill>
                    <w14:schemeClr w14:val="tx1"/>
                  </w14:solidFill>
                </w14:textFill>
              </w:rPr>
              <w:t>苏凯</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法定代表人证件类型：</w:t>
            </w:r>
            <w:r>
              <w:rPr>
                <w:rFonts w:hint="eastAsia" w:ascii="微软雅黑" w:hAnsi="微软雅黑" w:eastAsia="微软雅黑" w:cs="微软雅黑"/>
                <w:i w:val="0"/>
                <w:iCs w:val="0"/>
                <w:caps w:val="0"/>
                <w:color w:val="333333"/>
                <w:spacing w:val="0"/>
                <w:kern w:val="0"/>
                <w:sz w:val="19"/>
                <w:szCs w:val="19"/>
                <w:lang w:val="en-US" w:eastAsia="zh-CN" w:bidi="ar"/>
              </w:rPr>
              <w:t>身份证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法定代表人证件号码：</w:t>
            </w:r>
            <w:r>
              <w:rPr>
                <w:rFonts w:hint="eastAsia" w:ascii="微软雅黑" w:hAnsi="微软雅黑" w:eastAsia="微软雅黑" w:cs="微软雅黑"/>
                <w:i w:val="0"/>
                <w:iCs w:val="0"/>
                <w:caps w:val="0"/>
                <w:color w:val="333333"/>
                <w:spacing w:val="0"/>
                <w:kern w:val="0"/>
                <w:sz w:val="19"/>
                <w:szCs w:val="19"/>
                <w:lang w:val="en-US" w:eastAsia="zh-CN" w:bidi="ar"/>
              </w:rPr>
              <w:t>410</w:t>
            </w:r>
            <w:r>
              <w:rPr>
                <w:rFonts w:ascii="微软雅黑" w:hAnsi="微软雅黑" w:eastAsia="微软雅黑" w:cs="微软雅黑"/>
                <w:i w:val="0"/>
                <w:iCs w:val="0"/>
                <w:caps w:val="0"/>
                <w:color w:val="333333"/>
                <w:spacing w:val="0"/>
                <w:sz w:val="19"/>
                <w:szCs w:val="19"/>
                <w:shd w:val="clear" w:fill="FFFFFF"/>
              </w:rPr>
              <w:t>***********</w:t>
            </w:r>
            <w:r>
              <w:rPr>
                <w:rFonts w:hint="eastAsia" w:ascii="微软雅黑" w:hAnsi="微软雅黑" w:eastAsia="微软雅黑" w:cs="微软雅黑"/>
                <w:i w:val="0"/>
                <w:iCs w:val="0"/>
                <w:caps w:val="0"/>
                <w:color w:val="333333"/>
                <w:spacing w:val="0"/>
                <w:kern w:val="0"/>
                <w:sz w:val="19"/>
                <w:szCs w:val="19"/>
                <w:lang w:val="en-US" w:eastAsia="zh-CN" w:bidi="ar"/>
              </w:rPr>
              <w:t>2439</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证件类型：</w:t>
            </w:r>
            <w:r>
              <w:rPr>
                <w:rFonts w:hint="eastAsia" w:ascii="微软雅黑" w:hAnsi="微软雅黑" w:eastAsia="微软雅黑" w:cs="微软雅黑"/>
                <w:i w:val="0"/>
                <w:iCs w:val="0"/>
                <w:caps w:val="0"/>
                <w:color w:val="333333"/>
                <w:spacing w:val="0"/>
                <w:kern w:val="0"/>
                <w:sz w:val="19"/>
                <w:szCs w:val="19"/>
                <w:lang w:val="en-US" w:eastAsia="zh-CN" w:bidi="ar"/>
              </w:rPr>
              <w:t>其他</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证件号码：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许可证书名称：</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许可编号：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许可决定日期：</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有效期自：</w:t>
            </w:r>
            <w:r>
              <w:rPr>
                <w:rFonts w:hint="eastAsia" w:ascii="微软雅黑" w:hAnsi="微软雅黑" w:eastAsia="微软雅黑" w:cs="微软雅黑"/>
                <w:i w:val="0"/>
                <w:iCs w:val="0"/>
                <w:caps w:val="0"/>
                <w:color w:val="333333"/>
                <w:spacing w:val="0"/>
                <w:kern w:val="0"/>
                <w:sz w:val="19"/>
                <w:szCs w:val="19"/>
                <w:lang w:val="en-US" w:eastAsia="zh-CN" w:bidi="ar"/>
              </w:rPr>
              <w:t>2023-07-06</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有效期至：</w:t>
            </w:r>
            <w:r>
              <w:rPr>
                <w:rFonts w:hint="eastAsia" w:ascii="微软雅黑" w:hAnsi="微软雅黑" w:eastAsia="微软雅黑" w:cs="微软雅黑"/>
                <w:i w:val="0"/>
                <w:iCs w:val="0"/>
                <w:caps w:val="0"/>
                <w:color w:val="333333"/>
                <w:spacing w:val="0"/>
                <w:kern w:val="0"/>
                <w:sz w:val="19"/>
                <w:szCs w:val="19"/>
                <w:lang w:val="en-US" w:eastAsia="zh-CN" w:bidi="ar"/>
              </w:rPr>
              <w:t>2028-07-05</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许可机关统一社会信用代码：</w:t>
            </w:r>
            <w:r>
              <w:rPr>
                <w:rFonts w:ascii="Arial" w:hAnsi="Arial" w:eastAsia="宋体" w:cs="Arial"/>
                <w:i w:val="0"/>
                <w:iCs w:val="0"/>
                <w:caps w:val="0"/>
                <w:color w:val="333333"/>
                <w:spacing w:val="0"/>
                <w:sz w:val="15"/>
                <w:szCs w:val="15"/>
                <w:shd w:val="clear" w:fill="FFFFFF"/>
              </w:rPr>
              <w:t> </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w:t>
            </w:r>
            <w:r>
              <w:rPr>
                <w:rFonts w:hint="eastAsia" w:ascii="微软雅黑" w:hAnsi="微软雅黑" w:eastAsia="微软雅黑" w:cs="微软雅黑"/>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当前状态：</w:t>
            </w:r>
            <w:r>
              <w:rPr>
                <w:rFonts w:hint="eastAsia" w:ascii="微软雅黑" w:hAnsi="微软雅黑" w:eastAsia="微软雅黑" w:cs="微软雅黑"/>
                <w:i w:val="0"/>
                <w:iCs w:val="0"/>
                <w:caps w:val="0"/>
                <w:color w:val="333333"/>
                <w:spacing w:val="0"/>
                <w:kern w:val="0"/>
                <w:sz w:val="19"/>
                <w:szCs w:val="19"/>
                <w:lang w:val="en-US" w:eastAsia="zh-CN" w:bidi="ar"/>
              </w:rPr>
              <w:t>有效</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数据更新时间：</w:t>
            </w:r>
            <w:r>
              <w:rPr>
                <w:rFonts w:hint="eastAsia" w:ascii="微软雅黑" w:hAnsi="微软雅黑" w:eastAsia="微软雅黑" w:cs="微软雅黑"/>
                <w:i w:val="0"/>
                <w:iCs w:val="0"/>
                <w:caps w:val="0"/>
                <w:color w:val="333333"/>
                <w:spacing w:val="0"/>
                <w:kern w:val="0"/>
                <w:sz w:val="19"/>
                <w:szCs w:val="19"/>
                <w:lang w:val="en-US" w:eastAsia="zh-CN" w:bidi="ar"/>
              </w:rPr>
              <w:t>2023-08-30</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许可内容：</w:t>
            </w:r>
            <w:r>
              <w:rPr>
                <w:rFonts w:hint="eastAsia" w:ascii="微软雅黑" w:hAnsi="微软雅黑" w:eastAsia="微软雅黑" w:cs="微软雅黑"/>
                <w:i w:val="0"/>
                <w:iCs w:val="0"/>
                <w:caps w:val="0"/>
                <w:color w:val="333333"/>
                <w:spacing w:val="0"/>
                <w:kern w:val="0"/>
                <w:sz w:val="19"/>
                <w:szCs w:val="19"/>
                <w:lang w:val="en-US" w:eastAsia="zh-CN" w:bidi="ar"/>
              </w:rPr>
              <w:t>取水许可新办</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NDQzNThiMDVhNjRlZDY4NDg3NDQ4ZWFiYzhhNDAifQ=="/>
  </w:docVars>
  <w:rsids>
    <w:rsidRoot w:val="11050A1F"/>
    <w:rsid w:val="0B6902FF"/>
    <w:rsid w:val="11050A1F"/>
    <w:rsid w:val="439D67BD"/>
    <w:rsid w:val="7A6C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554</Characters>
  <Lines>0</Lines>
  <Paragraphs>0</Paragraphs>
  <TotalTime>11</TotalTime>
  <ScaleCrop>false</ScaleCrop>
  <LinksUpToDate>false</LinksUpToDate>
  <CharactersWithSpaces>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2023-08-29T08:37:00Z</dcterms:created>
  <dc:creator>BARA</dc:creator>
  <cp:lastModifiedBy>BARA</cp:lastModifiedBy>
  <dcterms:modified xsi:type="dcterms:W3CDTF">2023-08-30T08:39:52Z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318E99A296444F8C8FC1E93A5E6D49F3_13</vt:lpwstr>
  </property>
</Properties>
</file>