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8" w:after="11"/>
        <w:ind w:left="4525" w:right="4528"/>
        <w:jc w:val="center"/>
      </w:pPr>
      <w:bookmarkStart w:id="0" w:name="_GoBack"/>
      <w:bookmarkEnd w:id="0"/>
      <w:r>
        <w:t>陕州区义务教育领域政务公开标准目录</w:t>
      </w:r>
    </w:p>
    <w:tbl>
      <w:tblPr>
        <w:tblStyle w:val="5"/>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622"/>
        <w:gridCol w:w="3548"/>
        <w:gridCol w:w="3162"/>
        <w:gridCol w:w="623"/>
        <w:gridCol w:w="733"/>
        <w:gridCol w:w="3383"/>
        <w:gridCol w:w="457"/>
        <w:gridCol w:w="457"/>
        <w:gridCol w:w="457"/>
        <w:gridCol w:w="457"/>
        <w:gridCol w:w="457"/>
        <w:gridCol w:w="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9" w:hRule="atLeast"/>
        </w:trPr>
        <w:tc>
          <w:tcPr>
            <w:tcW w:w="346" w:type="dxa"/>
            <w:vMerge w:val="restart"/>
          </w:tcPr>
          <w:p>
            <w:pPr>
              <w:pStyle w:val="9"/>
              <w:spacing w:before="10"/>
              <w:rPr>
                <w:b/>
                <w:sz w:val="13"/>
              </w:rPr>
            </w:pPr>
          </w:p>
          <w:p>
            <w:pPr>
              <w:pStyle w:val="9"/>
              <w:spacing w:line="235" w:lineRule="auto"/>
              <w:ind w:left="88" w:right="55"/>
              <w:rPr>
                <w:rFonts w:ascii="黑体" w:eastAsia="黑体"/>
                <w:b/>
                <w:sz w:val="18"/>
              </w:rPr>
            </w:pPr>
            <w:r>
              <w:rPr>
                <w:rFonts w:hint="eastAsia" w:ascii="黑体" w:eastAsia="黑体"/>
                <w:b/>
                <w:sz w:val="18"/>
              </w:rPr>
              <w:t>序号</w:t>
            </w:r>
          </w:p>
        </w:tc>
        <w:tc>
          <w:tcPr>
            <w:tcW w:w="1134" w:type="dxa"/>
            <w:gridSpan w:val="2"/>
          </w:tcPr>
          <w:p>
            <w:pPr>
              <w:pStyle w:val="9"/>
              <w:spacing w:before="36" w:line="223" w:lineRule="exact"/>
              <w:ind w:left="203"/>
              <w:rPr>
                <w:rFonts w:ascii="黑体" w:eastAsia="黑体"/>
                <w:b/>
                <w:sz w:val="18"/>
              </w:rPr>
            </w:pPr>
            <w:r>
              <w:rPr>
                <w:rFonts w:hint="eastAsia" w:ascii="黑体" w:eastAsia="黑体"/>
                <w:b/>
                <w:sz w:val="18"/>
              </w:rPr>
              <w:t>公开事项</w:t>
            </w:r>
          </w:p>
        </w:tc>
        <w:tc>
          <w:tcPr>
            <w:tcW w:w="3548" w:type="dxa"/>
            <w:vMerge w:val="restart"/>
          </w:tcPr>
          <w:p>
            <w:pPr>
              <w:pStyle w:val="9"/>
              <w:spacing w:before="4"/>
              <w:rPr>
                <w:b/>
              </w:rPr>
            </w:pPr>
          </w:p>
          <w:p>
            <w:pPr>
              <w:pStyle w:val="9"/>
              <w:ind w:left="1395" w:right="1369"/>
              <w:jc w:val="center"/>
              <w:rPr>
                <w:rFonts w:ascii="黑体" w:eastAsia="黑体"/>
                <w:b/>
                <w:sz w:val="18"/>
              </w:rPr>
            </w:pPr>
            <w:r>
              <w:rPr>
                <w:rFonts w:hint="eastAsia" w:ascii="黑体" w:eastAsia="黑体"/>
                <w:b/>
                <w:sz w:val="18"/>
              </w:rPr>
              <w:t>公开内容</w:t>
            </w:r>
          </w:p>
        </w:tc>
        <w:tc>
          <w:tcPr>
            <w:tcW w:w="3162" w:type="dxa"/>
            <w:vMerge w:val="restart"/>
          </w:tcPr>
          <w:p>
            <w:pPr>
              <w:pStyle w:val="9"/>
              <w:spacing w:before="4"/>
              <w:rPr>
                <w:b/>
              </w:rPr>
            </w:pPr>
          </w:p>
          <w:p>
            <w:pPr>
              <w:pStyle w:val="9"/>
              <w:ind w:left="1202" w:right="1176"/>
              <w:jc w:val="center"/>
              <w:rPr>
                <w:rFonts w:ascii="黑体" w:eastAsia="黑体"/>
                <w:b/>
                <w:sz w:val="18"/>
              </w:rPr>
            </w:pPr>
            <w:r>
              <w:rPr>
                <w:rFonts w:hint="eastAsia" w:ascii="黑体" w:eastAsia="黑体"/>
                <w:b/>
                <w:sz w:val="18"/>
              </w:rPr>
              <w:t>公开依据</w:t>
            </w:r>
          </w:p>
        </w:tc>
        <w:tc>
          <w:tcPr>
            <w:tcW w:w="623" w:type="dxa"/>
            <w:vMerge w:val="restart"/>
          </w:tcPr>
          <w:p>
            <w:pPr>
              <w:pStyle w:val="9"/>
              <w:spacing w:before="10"/>
              <w:rPr>
                <w:b/>
                <w:sz w:val="13"/>
              </w:rPr>
            </w:pPr>
          </w:p>
          <w:p>
            <w:pPr>
              <w:pStyle w:val="9"/>
              <w:spacing w:line="235" w:lineRule="auto"/>
              <w:ind w:left="130" w:right="105"/>
              <w:rPr>
                <w:rFonts w:ascii="黑体" w:eastAsia="黑体"/>
                <w:b/>
                <w:sz w:val="18"/>
              </w:rPr>
            </w:pPr>
            <w:r>
              <w:rPr>
                <w:rFonts w:hint="eastAsia" w:ascii="黑体" w:eastAsia="黑体"/>
                <w:b/>
                <w:sz w:val="18"/>
              </w:rPr>
              <w:t>公开时限</w:t>
            </w:r>
          </w:p>
        </w:tc>
        <w:tc>
          <w:tcPr>
            <w:tcW w:w="733" w:type="dxa"/>
            <w:vMerge w:val="restart"/>
          </w:tcPr>
          <w:p>
            <w:pPr>
              <w:pStyle w:val="9"/>
              <w:spacing w:before="10"/>
              <w:rPr>
                <w:b/>
                <w:sz w:val="13"/>
              </w:rPr>
            </w:pPr>
          </w:p>
          <w:p>
            <w:pPr>
              <w:pStyle w:val="9"/>
              <w:spacing w:line="235" w:lineRule="auto"/>
              <w:ind w:left="184" w:right="161"/>
              <w:rPr>
                <w:rFonts w:ascii="黑体" w:eastAsia="黑体"/>
                <w:b/>
                <w:sz w:val="18"/>
              </w:rPr>
            </w:pPr>
            <w:r>
              <w:rPr>
                <w:rFonts w:hint="eastAsia" w:ascii="黑体" w:eastAsia="黑体"/>
                <w:b/>
                <w:sz w:val="18"/>
              </w:rPr>
              <w:t>公开主体</w:t>
            </w:r>
          </w:p>
        </w:tc>
        <w:tc>
          <w:tcPr>
            <w:tcW w:w="3383" w:type="dxa"/>
            <w:vMerge w:val="restart"/>
          </w:tcPr>
          <w:p>
            <w:pPr>
              <w:pStyle w:val="9"/>
              <w:spacing w:before="4"/>
              <w:rPr>
                <w:b/>
              </w:rPr>
            </w:pPr>
          </w:p>
          <w:p>
            <w:pPr>
              <w:pStyle w:val="9"/>
              <w:ind w:left="1044"/>
              <w:rPr>
                <w:rFonts w:ascii="黑体" w:eastAsia="黑体"/>
                <w:b/>
                <w:sz w:val="18"/>
              </w:rPr>
            </w:pPr>
            <w:r>
              <w:rPr>
                <w:rFonts w:hint="eastAsia" w:ascii="黑体" w:eastAsia="黑体"/>
                <w:b/>
                <w:sz w:val="18"/>
              </w:rPr>
              <w:t>公开渠道和载体</w:t>
            </w:r>
          </w:p>
        </w:tc>
        <w:tc>
          <w:tcPr>
            <w:tcW w:w="914" w:type="dxa"/>
            <w:gridSpan w:val="2"/>
          </w:tcPr>
          <w:p>
            <w:pPr>
              <w:pStyle w:val="9"/>
              <w:spacing w:before="36" w:line="223" w:lineRule="exact"/>
              <w:ind w:left="85"/>
              <w:rPr>
                <w:rFonts w:ascii="黑体" w:eastAsia="黑体"/>
                <w:b/>
                <w:sz w:val="18"/>
              </w:rPr>
            </w:pPr>
            <w:r>
              <w:rPr>
                <w:rFonts w:hint="eastAsia" w:ascii="黑体" w:eastAsia="黑体"/>
                <w:b/>
                <w:sz w:val="18"/>
              </w:rPr>
              <w:t>公开对象</w:t>
            </w:r>
          </w:p>
        </w:tc>
        <w:tc>
          <w:tcPr>
            <w:tcW w:w="914" w:type="dxa"/>
            <w:gridSpan w:val="2"/>
          </w:tcPr>
          <w:p>
            <w:pPr>
              <w:pStyle w:val="9"/>
              <w:spacing w:before="36" w:line="223" w:lineRule="exact"/>
              <w:ind w:left="83"/>
              <w:rPr>
                <w:rFonts w:ascii="黑体" w:eastAsia="黑体"/>
                <w:b/>
                <w:sz w:val="18"/>
              </w:rPr>
            </w:pPr>
            <w:r>
              <w:rPr>
                <w:rFonts w:hint="eastAsia" w:ascii="黑体" w:eastAsia="黑体"/>
                <w:b/>
                <w:sz w:val="18"/>
              </w:rPr>
              <w:t>公开方式</w:t>
            </w:r>
          </w:p>
        </w:tc>
        <w:tc>
          <w:tcPr>
            <w:tcW w:w="914" w:type="dxa"/>
            <w:gridSpan w:val="2"/>
          </w:tcPr>
          <w:p>
            <w:pPr>
              <w:pStyle w:val="9"/>
              <w:spacing w:before="36" w:line="223" w:lineRule="exact"/>
              <w:ind w:left="81"/>
              <w:rPr>
                <w:rFonts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346" w:type="dxa"/>
            <w:vMerge w:val="continue"/>
            <w:tcBorders>
              <w:top w:val="nil"/>
            </w:tcBorders>
          </w:tcPr>
          <w:p>
            <w:pPr>
              <w:rPr>
                <w:sz w:val="2"/>
                <w:szCs w:val="2"/>
              </w:rPr>
            </w:pPr>
          </w:p>
        </w:tc>
        <w:tc>
          <w:tcPr>
            <w:tcW w:w="512" w:type="dxa"/>
          </w:tcPr>
          <w:p>
            <w:pPr>
              <w:pStyle w:val="9"/>
              <w:spacing w:before="25" w:line="224" w:lineRule="exact"/>
              <w:ind w:left="78" w:right="46"/>
              <w:rPr>
                <w:rFonts w:ascii="黑体" w:eastAsia="黑体"/>
                <w:b/>
                <w:sz w:val="18"/>
              </w:rPr>
            </w:pPr>
            <w:r>
              <w:rPr>
                <w:rFonts w:hint="eastAsia" w:ascii="黑体" w:eastAsia="黑体"/>
                <w:b/>
                <w:sz w:val="18"/>
              </w:rPr>
              <w:t>一级事项</w:t>
            </w:r>
          </w:p>
        </w:tc>
        <w:tc>
          <w:tcPr>
            <w:tcW w:w="622" w:type="dxa"/>
          </w:tcPr>
          <w:p>
            <w:pPr>
              <w:pStyle w:val="9"/>
              <w:spacing w:before="25" w:line="224" w:lineRule="exact"/>
              <w:ind w:left="132" w:right="102"/>
              <w:rPr>
                <w:rFonts w:ascii="黑体" w:eastAsia="黑体"/>
                <w:b/>
                <w:sz w:val="18"/>
              </w:rPr>
            </w:pPr>
            <w:r>
              <w:rPr>
                <w:rFonts w:hint="eastAsia" w:ascii="黑体" w:eastAsia="黑体"/>
                <w:b/>
                <w:sz w:val="18"/>
              </w:rPr>
              <w:t>二级事项</w:t>
            </w:r>
          </w:p>
        </w:tc>
        <w:tc>
          <w:tcPr>
            <w:tcW w:w="3548" w:type="dxa"/>
            <w:vMerge w:val="continue"/>
            <w:tcBorders>
              <w:top w:val="nil"/>
            </w:tcBorders>
          </w:tcPr>
          <w:p>
            <w:pPr>
              <w:rPr>
                <w:sz w:val="2"/>
                <w:szCs w:val="2"/>
              </w:rPr>
            </w:pP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spacing w:before="25" w:line="224" w:lineRule="exact"/>
              <w:ind w:left="136" w:right="27" w:hanging="94"/>
              <w:rPr>
                <w:rFonts w:ascii="黑体" w:eastAsia="黑体"/>
                <w:b/>
                <w:sz w:val="18"/>
              </w:rPr>
            </w:pPr>
            <w:r>
              <w:rPr>
                <w:rFonts w:hint="eastAsia" w:ascii="黑体" w:eastAsia="黑体"/>
                <w:b/>
                <w:sz w:val="18"/>
              </w:rPr>
              <w:t>全社会</w:t>
            </w:r>
          </w:p>
        </w:tc>
        <w:tc>
          <w:tcPr>
            <w:tcW w:w="457" w:type="dxa"/>
          </w:tcPr>
          <w:p>
            <w:pPr>
              <w:pStyle w:val="9"/>
              <w:spacing w:before="25" w:line="224" w:lineRule="exact"/>
              <w:ind w:left="41" w:right="28"/>
              <w:rPr>
                <w:rFonts w:ascii="黑体" w:eastAsia="黑体"/>
                <w:b/>
                <w:sz w:val="18"/>
              </w:rPr>
            </w:pPr>
            <w:r>
              <w:rPr>
                <w:rFonts w:hint="eastAsia" w:ascii="黑体" w:eastAsia="黑体"/>
                <w:b/>
                <w:sz w:val="18"/>
              </w:rPr>
              <w:t>特定群体</w:t>
            </w:r>
          </w:p>
        </w:tc>
        <w:tc>
          <w:tcPr>
            <w:tcW w:w="457" w:type="dxa"/>
          </w:tcPr>
          <w:p>
            <w:pPr>
              <w:pStyle w:val="9"/>
              <w:spacing w:before="134"/>
              <w:ind w:left="19" w:right="10"/>
              <w:jc w:val="center"/>
              <w:rPr>
                <w:rFonts w:ascii="黑体" w:eastAsia="黑体"/>
                <w:b/>
                <w:sz w:val="18"/>
              </w:rPr>
            </w:pPr>
            <w:r>
              <w:rPr>
                <w:rFonts w:hint="eastAsia" w:ascii="黑体" w:eastAsia="黑体"/>
                <w:b/>
                <w:sz w:val="18"/>
              </w:rPr>
              <w:t>主动</w:t>
            </w:r>
          </w:p>
        </w:tc>
        <w:tc>
          <w:tcPr>
            <w:tcW w:w="457" w:type="dxa"/>
          </w:tcPr>
          <w:p>
            <w:pPr>
              <w:pStyle w:val="9"/>
              <w:spacing w:before="25" w:line="224" w:lineRule="exact"/>
              <w:ind w:left="133" w:right="30" w:hanging="94"/>
              <w:rPr>
                <w:rFonts w:ascii="黑体" w:eastAsia="黑体"/>
                <w:b/>
                <w:sz w:val="18"/>
              </w:rPr>
            </w:pPr>
            <w:r>
              <w:rPr>
                <w:rFonts w:hint="eastAsia" w:ascii="黑体" w:eastAsia="黑体"/>
                <w:b/>
                <w:sz w:val="18"/>
              </w:rPr>
              <w:t>依申请</w:t>
            </w:r>
          </w:p>
        </w:tc>
        <w:tc>
          <w:tcPr>
            <w:tcW w:w="457" w:type="dxa"/>
          </w:tcPr>
          <w:p>
            <w:pPr>
              <w:pStyle w:val="9"/>
              <w:spacing w:before="134"/>
              <w:ind w:left="18" w:right="13"/>
              <w:jc w:val="center"/>
              <w:rPr>
                <w:rFonts w:ascii="黑体" w:eastAsia="黑体"/>
                <w:b/>
                <w:sz w:val="18"/>
              </w:rPr>
            </w:pPr>
            <w:r>
              <w:rPr>
                <w:rFonts w:hint="eastAsia" w:ascii="黑体" w:eastAsia="黑体"/>
                <w:b/>
                <w:sz w:val="18"/>
              </w:rPr>
              <w:t>县级</w:t>
            </w:r>
          </w:p>
        </w:tc>
        <w:tc>
          <w:tcPr>
            <w:tcW w:w="457" w:type="dxa"/>
          </w:tcPr>
          <w:p>
            <w:pPr>
              <w:pStyle w:val="9"/>
              <w:spacing w:before="134"/>
              <w:ind w:left="37"/>
              <w:rPr>
                <w:rFonts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37"/>
              <w:jc w:val="center"/>
              <w:rPr>
                <w:sz w:val="18"/>
              </w:rPr>
            </w:pPr>
            <w:r>
              <w:rPr>
                <w:sz w:val="18"/>
              </w:rPr>
              <w:t>1</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9"/>
              <w:rPr>
                <w:b/>
                <w:sz w:val="25"/>
              </w:rPr>
            </w:pPr>
          </w:p>
          <w:p>
            <w:pPr>
              <w:pStyle w:val="9"/>
              <w:spacing w:line="235" w:lineRule="auto"/>
              <w:ind w:left="83" w:right="46"/>
              <w:rPr>
                <w:sz w:val="18"/>
              </w:rPr>
            </w:pPr>
            <w:r>
              <w:rPr>
                <w:sz w:val="18"/>
              </w:rPr>
              <w:t>政策文件</w:t>
            </w:r>
          </w:p>
        </w:tc>
        <w:tc>
          <w:tcPr>
            <w:tcW w:w="622" w:type="dxa"/>
          </w:tcPr>
          <w:p>
            <w:pPr>
              <w:pStyle w:val="9"/>
              <w:rPr>
                <w:b/>
                <w:sz w:val="18"/>
              </w:rPr>
            </w:pPr>
          </w:p>
          <w:p>
            <w:pPr>
              <w:pStyle w:val="9"/>
              <w:rPr>
                <w:b/>
                <w:sz w:val="18"/>
              </w:rPr>
            </w:pPr>
          </w:p>
          <w:p>
            <w:pPr>
              <w:pStyle w:val="9"/>
              <w:spacing w:before="3"/>
              <w:rPr>
                <w:b/>
                <w:sz w:val="13"/>
              </w:rPr>
            </w:pPr>
          </w:p>
          <w:p>
            <w:pPr>
              <w:pStyle w:val="9"/>
              <w:spacing w:line="235" w:lineRule="auto"/>
              <w:ind w:left="137" w:right="102"/>
              <w:rPr>
                <w:sz w:val="18"/>
              </w:rPr>
            </w:pPr>
            <w:r>
              <w:rPr>
                <w:sz w:val="18"/>
              </w:rPr>
              <w:t>教育法律</w:t>
            </w:r>
          </w:p>
        </w:tc>
        <w:tc>
          <w:tcPr>
            <w:tcW w:w="3548" w:type="dxa"/>
          </w:tcPr>
          <w:p>
            <w:pPr>
              <w:pStyle w:val="9"/>
              <w:numPr>
                <w:ilvl w:val="0"/>
                <w:numId w:val="1"/>
              </w:numPr>
              <w:tabs>
                <w:tab w:val="left" w:pos="220"/>
              </w:tabs>
              <w:spacing w:before="65" w:line="227" w:lineRule="exact"/>
              <w:ind w:hanging="182"/>
              <w:rPr>
                <w:sz w:val="18"/>
              </w:rPr>
            </w:pPr>
            <w:r>
              <w:rPr>
                <w:sz w:val="18"/>
              </w:rPr>
              <w:t>《中华人民共和国教育法》（2015）</w:t>
            </w:r>
          </w:p>
          <w:p>
            <w:pPr>
              <w:pStyle w:val="9"/>
              <w:numPr>
                <w:ilvl w:val="0"/>
                <w:numId w:val="1"/>
              </w:numPr>
              <w:tabs>
                <w:tab w:val="left" w:pos="220"/>
              </w:tabs>
              <w:spacing w:line="225" w:lineRule="exact"/>
              <w:ind w:hanging="182"/>
              <w:rPr>
                <w:sz w:val="18"/>
              </w:rPr>
            </w:pPr>
            <w:r>
              <w:rPr>
                <w:sz w:val="18"/>
              </w:rPr>
              <w:t>《中华人民共和国义务教育法》（2015）</w:t>
            </w:r>
          </w:p>
          <w:p>
            <w:pPr>
              <w:pStyle w:val="9"/>
              <w:numPr>
                <w:ilvl w:val="0"/>
                <w:numId w:val="1"/>
              </w:numPr>
              <w:tabs>
                <w:tab w:val="left" w:pos="243"/>
              </w:tabs>
              <w:spacing w:line="225" w:lineRule="exact"/>
              <w:ind w:left="242" w:hanging="205"/>
              <w:rPr>
                <w:sz w:val="18"/>
              </w:rPr>
            </w:pPr>
            <w:r>
              <w:rPr>
                <w:spacing w:val="23"/>
                <w:sz w:val="18"/>
              </w:rPr>
              <w:t>《中华人民共和国民办教育促进法》</w:t>
            </w:r>
          </w:p>
          <w:p>
            <w:pPr>
              <w:pStyle w:val="9"/>
              <w:spacing w:line="225" w:lineRule="exact"/>
              <w:ind w:left="38"/>
              <w:rPr>
                <w:sz w:val="18"/>
              </w:rPr>
            </w:pPr>
            <w:r>
              <w:rPr>
                <w:sz w:val="18"/>
              </w:rPr>
              <w:t>（2016）</w:t>
            </w:r>
          </w:p>
          <w:p>
            <w:pPr>
              <w:pStyle w:val="9"/>
              <w:numPr>
                <w:ilvl w:val="0"/>
                <w:numId w:val="1"/>
              </w:numPr>
              <w:tabs>
                <w:tab w:val="left" w:pos="220"/>
              </w:tabs>
              <w:spacing w:line="225" w:lineRule="exact"/>
              <w:ind w:hanging="182"/>
              <w:rPr>
                <w:sz w:val="18"/>
              </w:rPr>
            </w:pPr>
            <w:r>
              <w:rPr>
                <w:sz w:val="18"/>
              </w:rPr>
              <w:t>《中华人民共和国教师法》（2009）</w:t>
            </w:r>
          </w:p>
          <w:p>
            <w:pPr>
              <w:pStyle w:val="9"/>
              <w:numPr>
                <w:ilvl w:val="0"/>
                <w:numId w:val="1"/>
              </w:numPr>
              <w:tabs>
                <w:tab w:val="left" w:pos="222"/>
              </w:tabs>
              <w:spacing w:line="225" w:lineRule="exact"/>
              <w:ind w:left="221" w:hanging="184"/>
              <w:rPr>
                <w:sz w:val="18"/>
              </w:rPr>
            </w:pPr>
            <w:r>
              <w:rPr>
                <w:sz w:val="18"/>
              </w:rPr>
              <w:t>《中华人民共和国国家通用语言文字法》</w:t>
            </w:r>
          </w:p>
          <w:p>
            <w:pPr>
              <w:pStyle w:val="9"/>
              <w:spacing w:line="228" w:lineRule="exact"/>
              <w:ind w:left="38"/>
              <w:rPr>
                <w:sz w:val="18"/>
              </w:rPr>
            </w:pPr>
            <w:r>
              <w:rPr>
                <w:sz w:val="18"/>
              </w:rPr>
              <w:t>（2000）</w:t>
            </w:r>
          </w:p>
        </w:tc>
        <w:tc>
          <w:tcPr>
            <w:tcW w:w="316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2"/>
              <w:rPr>
                <w:b/>
                <w:sz w:val="16"/>
              </w:rPr>
            </w:pPr>
          </w:p>
          <w:p>
            <w:pPr>
              <w:pStyle w:val="9"/>
              <w:ind w:left="35"/>
              <w:rPr>
                <w:sz w:val="18"/>
              </w:rPr>
            </w:pPr>
            <w:r>
              <w:rPr>
                <w:sz w:val="18"/>
              </w:rPr>
              <w:t>《中华人民共和国政府信息公开条例》</w:t>
            </w:r>
          </w:p>
        </w:tc>
        <w:tc>
          <w:tcPr>
            <w:tcW w:w="62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32" w:line="235" w:lineRule="auto"/>
              <w:ind w:left="36" w:right="4"/>
              <w:jc w:val="both"/>
              <w:rPr>
                <w:sz w:val="18"/>
              </w:rPr>
            </w:pPr>
            <w:r>
              <w:rPr>
                <w:sz w:val="18"/>
              </w:rPr>
              <w:t>信息形成或者变更之日起20 个工作日内</w:t>
            </w:r>
          </w:p>
        </w:tc>
        <w:tc>
          <w:tcPr>
            <w:tcW w:w="73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
              <w:rPr>
                <w:b/>
                <w:sz w:val="18"/>
              </w:rPr>
            </w:pPr>
          </w:p>
          <w:p>
            <w:pPr>
              <w:pStyle w:val="9"/>
              <w:ind w:left="100"/>
              <w:rPr>
                <w:sz w:val="18"/>
              </w:rPr>
            </w:pPr>
            <w:r>
              <w:rPr>
                <w:sz w:val="18"/>
              </w:rPr>
              <w:t>教体局</w:t>
            </w:r>
          </w:p>
        </w:tc>
        <w:tc>
          <w:tcPr>
            <w:tcW w:w="3383" w:type="dxa"/>
          </w:tcPr>
          <w:p>
            <w:pPr>
              <w:pStyle w:val="9"/>
              <w:numPr>
                <w:ilvl w:val="0"/>
                <w:numId w:val="2"/>
              </w:numPr>
              <w:tabs>
                <w:tab w:val="left" w:pos="216"/>
                <w:tab w:val="left" w:pos="1570"/>
              </w:tabs>
              <w:spacing w:before="65" w:line="227" w:lineRule="exact"/>
              <w:ind w:hanging="182"/>
              <w:rPr>
                <w:sz w:val="18"/>
              </w:rPr>
            </w:pPr>
            <w:r>
              <w:rPr>
                <w:sz w:val="18"/>
              </w:rPr>
              <w:t>政府网站</w:t>
            </w:r>
            <w:r>
              <w:rPr>
                <w:sz w:val="18"/>
              </w:rPr>
              <w:tab/>
            </w:r>
            <w:r>
              <w:rPr>
                <w:sz w:val="18"/>
              </w:rPr>
              <w:t>□政府公报</w:t>
            </w:r>
          </w:p>
          <w:p>
            <w:pPr>
              <w:pStyle w:val="9"/>
              <w:tabs>
                <w:tab w:val="left" w:pos="1570"/>
              </w:tabs>
              <w:spacing w:line="225"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5"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37"/>
              <w:jc w:val="center"/>
              <w:rPr>
                <w:sz w:val="18"/>
              </w:rPr>
            </w:pPr>
            <w:r>
              <w:rPr>
                <w:sz w:val="18"/>
              </w:rPr>
              <w:t>2</w:t>
            </w:r>
          </w:p>
        </w:tc>
        <w:tc>
          <w:tcPr>
            <w:tcW w:w="512" w:type="dxa"/>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4"/>
              <w:rPr>
                <w:b/>
                <w:sz w:val="13"/>
              </w:rPr>
            </w:pPr>
          </w:p>
          <w:p>
            <w:pPr>
              <w:pStyle w:val="9"/>
              <w:spacing w:line="232" w:lineRule="auto"/>
              <w:ind w:left="137" w:right="11" w:hanging="89"/>
              <w:rPr>
                <w:sz w:val="18"/>
              </w:rPr>
            </w:pPr>
            <w:r>
              <w:rPr>
                <w:sz w:val="18"/>
              </w:rPr>
              <w:t>规范性文件</w:t>
            </w:r>
          </w:p>
        </w:tc>
        <w:tc>
          <w:tcPr>
            <w:tcW w:w="3548" w:type="dxa"/>
          </w:tcPr>
          <w:p>
            <w:pPr>
              <w:pStyle w:val="9"/>
              <w:rPr>
                <w:b/>
                <w:sz w:val="18"/>
              </w:rPr>
            </w:pPr>
          </w:p>
          <w:p>
            <w:pPr>
              <w:pStyle w:val="9"/>
              <w:rPr>
                <w:b/>
                <w:sz w:val="18"/>
              </w:rPr>
            </w:pPr>
          </w:p>
          <w:p>
            <w:pPr>
              <w:pStyle w:val="9"/>
              <w:spacing w:before="12"/>
              <w:rPr>
                <w:b/>
                <w:sz w:val="12"/>
              </w:rPr>
            </w:pPr>
          </w:p>
          <w:p>
            <w:pPr>
              <w:pStyle w:val="9"/>
              <w:numPr>
                <w:ilvl w:val="0"/>
                <w:numId w:val="3"/>
              </w:numPr>
              <w:tabs>
                <w:tab w:val="left" w:pos="220"/>
              </w:tabs>
              <w:spacing w:line="227" w:lineRule="exact"/>
              <w:ind w:hanging="182"/>
              <w:rPr>
                <w:sz w:val="18"/>
              </w:rPr>
            </w:pPr>
            <w:r>
              <w:rPr>
                <w:sz w:val="18"/>
              </w:rPr>
              <w:t>部门和地方政府规章</w:t>
            </w:r>
          </w:p>
          <w:p>
            <w:pPr>
              <w:pStyle w:val="9"/>
              <w:numPr>
                <w:ilvl w:val="0"/>
                <w:numId w:val="3"/>
              </w:numPr>
              <w:tabs>
                <w:tab w:val="left" w:pos="220"/>
              </w:tabs>
              <w:spacing w:line="227" w:lineRule="exact"/>
              <w:ind w:hanging="182"/>
              <w:rPr>
                <w:sz w:val="18"/>
              </w:rPr>
            </w:pPr>
            <w:r>
              <w:rPr>
                <w:sz w:val="18"/>
              </w:rPr>
              <w:t>各类教育政策文件</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4"/>
              </w:numPr>
              <w:tabs>
                <w:tab w:val="left" w:pos="216"/>
                <w:tab w:val="left" w:pos="1570"/>
              </w:tabs>
              <w:spacing w:before="63" w:line="228" w:lineRule="exact"/>
              <w:ind w:hanging="182"/>
              <w:rPr>
                <w:sz w:val="18"/>
              </w:rPr>
            </w:pPr>
            <w:r>
              <w:rPr>
                <w:sz w:val="18"/>
              </w:rPr>
              <w:t>政府网站</w:t>
            </w:r>
            <w:r>
              <w:rPr>
                <w:sz w:val="18"/>
              </w:rPr>
              <w:tab/>
            </w:r>
            <w:r>
              <w:rPr>
                <w:sz w:val="18"/>
              </w:rPr>
              <w:t>■政府公报</w:t>
            </w:r>
          </w:p>
          <w:p>
            <w:pPr>
              <w:pStyle w:val="9"/>
              <w:numPr>
                <w:ilvl w:val="0"/>
                <w:numId w:val="4"/>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5"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37"/>
              <w:jc w:val="center"/>
              <w:rPr>
                <w:sz w:val="18"/>
              </w:rPr>
            </w:pPr>
            <w:r>
              <w:rPr>
                <w:sz w:val="18"/>
              </w:rPr>
              <w:t>3</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5"/>
              <w:rPr>
                <w:b/>
                <w:sz w:val="20"/>
              </w:rPr>
            </w:pPr>
          </w:p>
          <w:p>
            <w:pPr>
              <w:pStyle w:val="9"/>
              <w:spacing w:line="235" w:lineRule="auto"/>
              <w:ind w:left="83" w:right="46"/>
              <w:rPr>
                <w:sz w:val="18"/>
              </w:rPr>
            </w:pPr>
            <w:r>
              <w:rPr>
                <w:sz w:val="18"/>
              </w:rPr>
              <w:t>教育概况</w:t>
            </w:r>
          </w:p>
        </w:tc>
        <w:tc>
          <w:tcPr>
            <w:tcW w:w="622" w:type="dxa"/>
          </w:tcPr>
          <w:p>
            <w:pPr>
              <w:pStyle w:val="9"/>
              <w:spacing w:before="10"/>
              <w:rPr>
                <w:b/>
              </w:rPr>
            </w:pPr>
          </w:p>
          <w:p>
            <w:pPr>
              <w:pStyle w:val="9"/>
              <w:spacing w:line="235" w:lineRule="auto"/>
              <w:ind w:left="137" w:right="102"/>
              <w:jc w:val="both"/>
              <w:rPr>
                <w:sz w:val="18"/>
              </w:rPr>
            </w:pPr>
            <w:r>
              <w:rPr>
                <w:sz w:val="18"/>
              </w:rPr>
              <w:t>教育事业发展主要情况</w:t>
            </w:r>
          </w:p>
        </w:tc>
        <w:tc>
          <w:tcPr>
            <w:tcW w:w="3548" w:type="dxa"/>
          </w:tcPr>
          <w:p>
            <w:pPr>
              <w:pStyle w:val="9"/>
              <w:rPr>
                <w:b/>
                <w:sz w:val="18"/>
              </w:rPr>
            </w:pPr>
          </w:p>
          <w:p>
            <w:pPr>
              <w:pStyle w:val="9"/>
              <w:rPr>
                <w:b/>
                <w:sz w:val="18"/>
              </w:rPr>
            </w:pPr>
          </w:p>
          <w:p>
            <w:pPr>
              <w:pStyle w:val="9"/>
              <w:spacing w:before="9"/>
              <w:rPr>
                <w:b/>
                <w:sz w:val="21"/>
              </w:rPr>
            </w:pPr>
          </w:p>
          <w:p>
            <w:pPr>
              <w:pStyle w:val="9"/>
              <w:numPr>
                <w:ilvl w:val="0"/>
                <w:numId w:val="5"/>
              </w:numPr>
              <w:tabs>
                <w:tab w:val="left" w:pos="220"/>
              </w:tabs>
              <w:ind w:hanging="182"/>
              <w:rPr>
                <w:sz w:val="18"/>
              </w:rPr>
            </w:pPr>
            <w:r>
              <w:rPr>
                <w:sz w:val="18"/>
              </w:rPr>
              <w:t>教育事业发展主要情况</w:t>
            </w:r>
          </w:p>
        </w:tc>
        <w:tc>
          <w:tcPr>
            <w:tcW w:w="316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3"/>
              <w:rPr>
                <w:b/>
                <w:sz w:val="17"/>
              </w:rPr>
            </w:pPr>
          </w:p>
          <w:p>
            <w:pPr>
              <w:pStyle w:val="9"/>
              <w:spacing w:line="232" w:lineRule="auto"/>
              <w:ind w:left="35" w:right="4"/>
              <w:jc w:val="both"/>
              <w:rPr>
                <w:sz w:val="18"/>
              </w:rPr>
            </w:pPr>
            <w:r>
              <w:rPr>
                <w:sz w:val="18"/>
              </w:rPr>
              <w:t>《中华人民共和国统计法》《中华人民共和国政府信息公开条例》《教育统计管理规定》</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numPr>
                <w:ilvl w:val="0"/>
                <w:numId w:val="6"/>
              </w:numPr>
              <w:tabs>
                <w:tab w:val="left" w:pos="216"/>
                <w:tab w:val="left" w:pos="1570"/>
              </w:tabs>
              <w:spacing w:before="157" w:line="227" w:lineRule="exact"/>
              <w:ind w:hanging="182"/>
              <w:rPr>
                <w:sz w:val="18"/>
              </w:rPr>
            </w:pPr>
            <w:r>
              <w:rPr>
                <w:sz w:val="18"/>
              </w:rPr>
              <w:t>政府网站</w:t>
            </w:r>
            <w:r>
              <w:rPr>
                <w:sz w:val="18"/>
              </w:rPr>
              <w:tab/>
            </w:r>
            <w:r>
              <w:rPr>
                <w:sz w:val="18"/>
              </w:rPr>
              <w:t>□政府公报</w:t>
            </w:r>
          </w:p>
          <w:p>
            <w:pPr>
              <w:pStyle w:val="9"/>
              <w:numPr>
                <w:ilvl w:val="0"/>
                <w:numId w:val="6"/>
              </w:numPr>
              <w:tabs>
                <w:tab w:val="left" w:pos="216"/>
                <w:tab w:val="left" w:pos="1570"/>
              </w:tabs>
              <w:spacing w:line="224"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numPr>
                <w:ilvl w:val="0"/>
                <w:numId w:val="6"/>
              </w:numPr>
              <w:tabs>
                <w:tab w:val="left" w:pos="216"/>
                <w:tab w:val="left" w:pos="1567"/>
              </w:tabs>
              <w:spacing w:line="226" w:lineRule="exact"/>
              <w:ind w:hanging="182"/>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4"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spacing w:before="1"/>
              <w:ind w:left="37"/>
              <w:jc w:val="center"/>
              <w:rPr>
                <w:sz w:val="18"/>
              </w:rPr>
            </w:pPr>
            <w:r>
              <w:rPr>
                <w:sz w:val="18"/>
              </w:rPr>
              <w:t>4</w:t>
            </w:r>
          </w:p>
        </w:tc>
        <w:tc>
          <w:tcPr>
            <w:tcW w:w="512" w:type="dxa"/>
            <w:vMerge w:val="continue"/>
            <w:tcBorders>
              <w:top w:val="nil"/>
            </w:tcBorders>
          </w:tcPr>
          <w:p>
            <w:pPr>
              <w:rPr>
                <w:sz w:val="2"/>
                <w:szCs w:val="2"/>
              </w:rPr>
            </w:pPr>
          </w:p>
        </w:tc>
        <w:tc>
          <w:tcPr>
            <w:tcW w:w="622" w:type="dxa"/>
          </w:tcPr>
          <w:p>
            <w:pPr>
              <w:pStyle w:val="9"/>
              <w:rPr>
                <w:b/>
                <w:sz w:val="18"/>
              </w:rPr>
            </w:pPr>
          </w:p>
          <w:p>
            <w:pPr>
              <w:pStyle w:val="9"/>
              <w:spacing w:before="5"/>
              <w:rPr>
                <w:b/>
              </w:rPr>
            </w:pPr>
          </w:p>
          <w:p>
            <w:pPr>
              <w:pStyle w:val="9"/>
              <w:spacing w:line="235" w:lineRule="auto"/>
              <w:ind w:left="137" w:right="102"/>
              <w:jc w:val="both"/>
              <w:rPr>
                <w:sz w:val="18"/>
              </w:rPr>
            </w:pPr>
            <w:r>
              <w:rPr>
                <w:sz w:val="18"/>
              </w:rPr>
              <w:t>教育统计数据</w:t>
            </w:r>
          </w:p>
        </w:tc>
        <w:tc>
          <w:tcPr>
            <w:tcW w:w="3548" w:type="dxa"/>
          </w:tcPr>
          <w:p>
            <w:pPr>
              <w:pStyle w:val="9"/>
              <w:spacing w:before="6"/>
              <w:rPr>
                <w:b/>
              </w:rPr>
            </w:pPr>
          </w:p>
          <w:p>
            <w:pPr>
              <w:pStyle w:val="9"/>
              <w:numPr>
                <w:ilvl w:val="0"/>
                <w:numId w:val="7"/>
              </w:numPr>
              <w:tabs>
                <w:tab w:val="left" w:pos="220"/>
              </w:tabs>
              <w:spacing w:line="228" w:lineRule="exact"/>
              <w:ind w:hanging="182"/>
              <w:rPr>
                <w:sz w:val="18"/>
              </w:rPr>
            </w:pPr>
            <w:r>
              <w:rPr>
                <w:sz w:val="18"/>
              </w:rPr>
              <w:t>学校数据</w:t>
            </w:r>
          </w:p>
          <w:p>
            <w:pPr>
              <w:pStyle w:val="9"/>
              <w:numPr>
                <w:ilvl w:val="0"/>
                <w:numId w:val="7"/>
              </w:numPr>
              <w:tabs>
                <w:tab w:val="left" w:pos="220"/>
              </w:tabs>
              <w:spacing w:line="226" w:lineRule="exact"/>
              <w:ind w:hanging="182"/>
              <w:rPr>
                <w:sz w:val="18"/>
              </w:rPr>
            </w:pPr>
            <w:r>
              <w:rPr>
                <w:sz w:val="18"/>
              </w:rPr>
              <w:t>在校生数据</w:t>
            </w:r>
          </w:p>
          <w:p>
            <w:pPr>
              <w:pStyle w:val="9"/>
              <w:numPr>
                <w:ilvl w:val="0"/>
                <w:numId w:val="7"/>
              </w:numPr>
              <w:tabs>
                <w:tab w:val="left" w:pos="220"/>
              </w:tabs>
              <w:spacing w:line="226" w:lineRule="exact"/>
              <w:ind w:hanging="182"/>
              <w:rPr>
                <w:sz w:val="18"/>
              </w:rPr>
            </w:pPr>
            <w:r>
              <w:rPr>
                <w:sz w:val="18"/>
              </w:rPr>
              <w:t>教师数据</w:t>
            </w:r>
          </w:p>
          <w:p>
            <w:pPr>
              <w:pStyle w:val="9"/>
              <w:numPr>
                <w:ilvl w:val="0"/>
                <w:numId w:val="7"/>
              </w:numPr>
              <w:tabs>
                <w:tab w:val="left" w:pos="220"/>
              </w:tabs>
              <w:spacing w:line="224" w:lineRule="exact"/>
              <w:ind w:hanging="182"/>
              <w:rPr>
                <w:sz w:val="18"/>
              </w:rPr>
            </w:pPr>
            <w:r>
              <w:rPr>
                <w:sz w:val="18"/>
              </w:rPr>
              <w:t>办学条件数据</w:t>
            </w:r>
          </w:p>
          <w:p>
            <w:pPr>
              <w:pStyle w:val="9"/>
              <w:numPr>
                <w:ilvl w:val="0"/>
                <w:numId w:val="7"/>
              </w:numPr>
              <w:tabs>
                <w:tab w:val="left" w:pos="220"/>
              </w:tabs>
              <w:spacing w:line="227" w:lineRule="exact"/>
              <w:ind w:hanging="182"/>
              <w:rPr>
                <w:sz w:val="18"/>
              </w:rPr>
            </w:pPr>
            <w:r>
              <w:rPr>
                <w:sz w:val="18"/>
              </w:rPr>
              <w:t>县级汇总数据</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rPr>
                <w:b/>
                <w:sz w:val="18"/>
              </w:rPr>
            </w:pPr>
          </w:p>
          <w:p>
            <w:pPr>
              <w:pStyle w:val="9"/>
              <w:rPr>
                <w:b/>
                <w:sz w:val="18"/>
              </w:rPr>
            </w:pPr>
          </w:p>
          <w:p>
            <w:pPr>
              <w:pStyle w:val="9"/>
              <w:spacing w:before="9"/>
              <w:rPr>
                <w:b/>
                <w:sz w:val="21"/>
              </w:rPr>
            </w:pPr>
          </w:p>
          <w:p>
            <w:pPr>
              <w:pStyle w:val="9"/>
              <w:spacing w:before="1"/>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spacing w:before="1"/>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spacing w:before="1"/>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37"/>
              <w:jc w:val="center"/>
              <w:rPr>
                <w:sz w:val="18"/>
              </w:rPr>
            </w:pPr>
            <w:r>
              <w:rPr>
                <w:sz w:val="18"/>
              </w:rPr>
              <w:t>5</w:t>
            </w:r>
          </w:p>
        </w:tc>
        <w:tc>
          <w:tcPr>
            <w:tcW w:w="512" w:type="dxa"/>
            <w:vMerge w:val="continue"/>
            <w:tcBorders>
              <w:top w:val="nil"/>
            </w:tcBorders>
          </w:tcPr>
          <w:p>
            <w:pPr>
              <w:rPr>
                <w:sz w:val="2"/>
                <w:szCs w:val="2"/>
              </w:rPr>
            </w:pPr>
          </w:p>
        </w:tc>
        <w:tc>
          <w:tcPr>
            <w:tcW w:w="622" w:type="dxa"/>
          </w:tcPr>
          <w:p>
            <w:pPr>
              <w:pStyle w:val="9"/>
              <w:rPr>
                <w:b/>
                <w:sz w:val="18"/>
              </w:rPr>
            </w:pPr>
          </w:p>
          <w:p>
            <w:pPr>
              <w:pStyle w:val="9"/>
              <w:spacing w:before="10"/>
              <w:rPr>
                <w:b/>
                <w:sz w:val="13"/>
              </w:rPr>
            </w:pPr>
          </w:p>
          <w:p>
            <w:pPr>
              <w:pStyle w:val="9"/>
              <w:spacing w:line="232" w:lineRule="auto"/>
              <w:ind w:left="137" w:right="102"/>
              <w:jc w:val="both"/>
              <w:rPr>
                <w:sz w:val="18"/>
              </w:rPr>
            </w:pPr>
            <w:r>
              <w:rPr>
                <w:sz w:val="18"/>
              </w:rPr>
              <w:t>义务教育学校名录</w:t>
            </w:r>
          </w:p>
        </w:tc>
        <w:tc>
          <w:tcPr>
            <w:tcW w:w="3548" w:type="dxa"/>
          </w:tcPr>
          <w:p>
            <w:pPr>
              <w:pStyle w:val="9"/>
              <w:spacing w:before="6"/>
              <w:rPr>
                <w:b/>
              </w:rPr>
            </w:pPr>
          </w:p>
          <w:p>
            <w:pPr>
              <w:pStyle w:val="9"/>
              <w:numPr>
                <w:ilvl w:val="0"/>
                <w:numId w:val="8"/>
              </w:numPr>
              <w:tabs>
                <w:tab w:val="left" w:pos="220"/>
              </w:tabs>
              <w:spacing w:before="1" w:line="228" w:lineRule="exact"/>
              <w:ind w:hanging="182"/>
              <w:rPr>
                <w:sz w:val="18"/>
              </w:rPr>
            </w:pPr>
            <w:r>
              <w:rPr>
                <w:sz w:val="18"/>
              </w:rPr>
              <w:t>学校名称</w:t>
            </w:r>
          </w:p>
          <w:p>
            <w:pPr>
              <w:pStyle w:val="9"/>
              <w:numPr>
                <w:ilvl w:val="0"/>
                <w:numId w:val="8"/>
              </w:numPr>
              <w:tabs>
                <w:tab w:val="left" w:pos="220"/>
              </w:tabs>
              <w:spacing w:line="225" w:lineRule="exact"/>
              <w:ind w:hanging="182"/>
              <w:rPr>
                <w:sz w:val="18"/>
              </w:rPr>
            </w:pPr>
            <w:r>
              <w:rPr>
                <w:sz w:val="18"/>
              </w:rPr>
              <w:t>学校地址</w:t>
            </w:r>
          </w:p>
          <w:p>
            <w:pPr>
              <w:pStyle w:val="9"/>
              <w:numPr>
                <w:ilvl w:val="0"/>
                <w:numId w:val="8"/>
              </w:numPr>
              <w:tabs>
                <w:tab w:val="left" w:pos="220"/>
              </w:tabs>
              <w:spacing w:line="225" w:lineRule="exact"/>
              <w:ind w:hanging="182"/>
              <w:rPr>
                <w:sz w:val="18"/>
              </w:rPr>
            </w:pPr>
            <w:r>
              <w:rPr>
                <w:sz w:val="18"/>
              </w:rPr>
              <w:t>办学层次</w:t>
            </w:r>
          </w:p>
          <w:p>
            <w:pPr>
              <w:pStyle w:val="9"/>
              <w:numPr>
                <w:ilvl w:val="0"/>
                <w:numId w:val="8"/>
              </w:numPr>
              <w:tabs>
                <w:tab w:val="left" w:pos="220"/>
              </w:tabs>
              <w:spacing w:line="225" w:lineRule="exact"/>
              <w:ind w:hanging="182"/>
              <w:rPr>
                <w:sz w:val="18"/>
              </w:rPr>
            </w:pPr>
            <w:r>
              <w:rPr>
                <w:sz w:val="18"/>
              </w:rPr>
              <w:t>办学类型</w:t>
            </w:r>
          </w:p>
          <w:p>
            <w:pPr>
              <w:pStyle w:val="9"/>
              <w:numPr>
                <w:ilvl w:val="0"/>
                <w:numId w:val="8"/>
              </w:numPr>
              <w:tabs>
                <w:tab w:val="left" w:pos="220"/>
              </w:tabs>
              <w:spacing w:line="228" w:lineRule="exact"/>
              <w:ind w:hanging="182"/>
              <w:rPr>
                <w:sz w:val="18"/>
              </w:rPr>
            </w:pPr>
            <w:r>
              <w:rPr>
                <w:sz w:val="18"/>
              </w:rPr>
              <w:t>办公电话</w:t>
            </w:r>
          </w:p>
        </w:tc>
        <w:tc>
          <w:tcPr>
            <w:tcW w:w="3162" w:type="dxa"/>
          </w:tcPr>
          <w:p>
            <w:pPr>
              <w:pStyle w:val="9"/>
              <w:rPr>
                <w:b/>
                <w:sz w:val="18"/>
              </w:rPr>
            </w:pPr>
          </w:p>
          <w:p>
            <w:pPr>
              <w:pStyle w:val="9"/>
              <w:rPr>
                <w:b/>
                <w:sz w:val="18"/>
              </w:rPr>
            </w:pPr>
          </w:p>
          <w:p>
            <w:pPr>
              <w:pStyle w:val="9"/>
              <w:spacing w:before="9"/>
              <w:rPr>
                <w:b/>
                <w:sz w:val="21"/>
              </w:rPr>
            </w:pPr>
          </w:p>
          <w:p>
            <w:pPr>
              <w:pStyle w:val="9"/>
              <w:ind w:left="35"/>
              <w:rPr>
                <w:sz w:val="18"/>
              </w:rPr>
            </w:pPr>
            <w:r>
              <w:rPr>
                <w:sz w:val="18"/>
              </w:rPr>
              <w:t>《中华人民共和国政府信息公开条例》</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bl>
    <w:p>
      <w:pPr>
        <w:rPr>
          <w:rFonts w:ascii="Times New Roman"/>
          <w:sz w:val="18"/>
        </w:rPr>
        <w:sectPr>
          <w:footerReference r:id="rId3" w:type="default"/>
          <w:type w:val="continuous"/>
          <w:pgSz w:w="16840" w:h="11910" w:orient="landscape"/>
          <w:pgMar w:top="1020" w:right="460" w:bottom="720" w:left="460" w:header="720" w:footer="526" w:gutter="0"/>
          <w:pgNumType w:start="1"/>
          <w:cols w:space="720" w:num="1"/>
        </w:sectPr>
      </w:pPr>
    </w:p>
    <w:tbl>
      <w:tblPr>
        <w:tblStyle w:val="5"/>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622"/>
        <w:gridCol w:w="3548"/>
        <w:gridCol w:w="3162"/>
        <w:gridCol w:w="623"/>
        <w:gridCol w:w="733"/>
        <w:gridCol w:w="3383"/>
        <w:gridCol w:w="457"/>
        <w:gridCol w:w="457"/>
        <w:gridCol w:w="457"/>
        <w:gridCol w:w="457"/>
        <w:gridCol w:w="457"/>
        <w:gridCol w:w="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9"/>
              <w:spacing w:before="5"/>
              <w:rPr>
                <w:b/>
                <w:sz w:val="13"/>
              </w:rPr>
            </w:pPr>
          </w:p>
          <w:p>
            <w:pPr>
              <w:pStyle w:val="9"/>
              <w:spacing w:line="235" w:lineRule="auto"/>
              <w:ind w:left="88" w:right="55"/>
              <w:rPr>
                <w:rFonts w:ascii="黑体" w:eastAsia="黑体"/>
                <w:b/>
                <w:sz w:val="18"/>
              </w:rPr>
            </w:pPr>
            <w:r>
              <w:rPr>
                <w:rFonts w:hint="eastAsia" w:ascii="黑体" w:eastAsia="黑体"/>
                <w:b/>
                <w:sz w:val="18"/>
              </w:rPr>
              <w:t>序号</w:t>
            </w:r>
          </w:p>
        </w:tc>
        <w:tc>
          <w:tcPr>
            <w:tcW w:w="1134" w:type="dxa"/>
            <w:gridSpan w:val="2"/>
          </w:tcPr>
          <w:p>
            <w:pPr>
              <w:pStyle w:val="9"/>
              <w:spacing w:before="29"/>
              <w:ind w:left="203"/>
              <w:rPr>
                <w:rFonts w:ascii="黑体" w:eastAsia="黑体"/>
                <w:b/>
                <w:sz w:val="18"/>
              </w:rPr>
            </w:pPr>
            <w:r>
              <w:rPr>
                <w:rFonts w:hint="eastAsia" w:ascii="黑体" w:eastAsia="黑体"/>
                <w:b/>
                <w:sz w:val="18"/>
              </w:rPr>
              <w:t>公开事项</w:t>
            </w:r>
          </w:p>
        </w:tc>
        <w:tc>
          <w:tcPr>
            <w:tcW w:w="3548" w:type="dxa"/>
            <w:vMerge w:val="restart"/>
          </w:tcPr>
          <w:p>
            <w:pPr>
              <w:pStyle w:val="9"/>
              <w:spacing w:before="12"/>
              <w:rPr>
                <w:b/>
                <w:sz w:val="21"/>
              </w:rPr>
            </w:pPr>
          </w:p>
          <w:p>
            <w:pPr>
              <w:pStyle w:val="9"/>
              <w:ind w:left="1395" w:right="1369"/>
              <w:jc w:val="center"/>
              <w:rPr>
                <w:rFonts w:ascii="黑体" w:eastAsia="黑体"/>
                <w:b/>
                <w:sz w:val="18"/>
              </w:rPr>
            </w:pPr>
            <w:r>
              <w:rPr>
                <w:rFonts w:hint="eastAsia" w:ascii="黑体" w:eastAsia="黑体"/>
                <w:b/>
                <w:sz w:val="18"/>
              </w:rPr>
              <w:t>公开内容</w:t>
            </w:r>
          </w:p>
        </w:tc>
        <w:tc>
          <w:tcPr>
            <w:tcW w:w="3162" w:type="dxa"/>
            <w:vMerge w:val="restart"/>
          </w:tcPr>
          <w:p>
            <w:pPr>
              <w:pStyle w:val="9"/>
              <w:spacing w:before="12"/>
              <w:rPr>
                <w:b/>
                <w:sz w:val="21"/>
              </w:rPr>
            </w:pPr>
          </w:p>
          <w:p>
            <w:pPr>
              <w:pStyle w:val="9"/>
              <w:ind w:left="1202" w:right="1176"/>
              <w:jc w:val="center"/>
              <w:rPr>
                <w:rFonts w:ascii="黑体" w:eastAsia="黑体"/>
                <w:b/>
                <w:sz w:val="18"/>
              </w:rPr>
            </w:pPr>
            <w:r>
              <w:rPr>
                <w:rFonts w:hint="eastAsia" w:ascii="黑体" w:eastAsia="黑体"/>
                <w:b/>
                <w:sz w:val="18"/>
              </w:rPr>
              <w:t>公开依据</w:t>
            </w:r>
          </w:p>
        </w:tc>
        <w:tc>
          <w:tcPr>
            <w:tcW w:w="623" w:type="dxa"/>
            <w:vMerge w:val="restart"/>
          </w:tcPr>
          <w:p>
            <w:pPr>
              <w:pStyle w:val="9"/>
              <w:spacing w:before="5"/>
              <w:rPr>
                <w:b/>
                <w:sz w:val="13"/>
              </w:rPr>
            </w:pPr>
          </w:p>
          <w:p>
            <w:pPr>
              <w:pStyle w:val="9"/>
              <w:spacing w:line="235" w:lineRule="auto"/>
              <w:ind w:left="130" w:right="105"/>
              <w:rPr>
                <w:rFonts w:ascii="黑体" w:eastAsia="黑体"/>
                <w:b/>
                <w:sz w:val="18"/>
              </w:rPr>
            </w:pPr>
            <w:r>
              <w:rPr>
                <w:rFonts w:hint="eastAsia" w:ascii="黑体" w:eastAsia="黑体"/>
                <w:b/>
                <w:sz w:val="18"/>
              </w:rPr>
              <w:t>公开时限</w:t>
            </w:r>
          </w:p>
        </w:tc>
        <w:tc>
          <w:tcPr>
            <w:tcW w:w="733" w:type="dxa"/>
            <w:vMerge w:val="restart"/>
          </w:tcPr>
          <w:p>
            <w:pPr>
              <w:pStyle w:val="9"/>
              <w:spacing w:before="5"/>
              <w:rPr>
                <w:b/>
                <w:sz w:val="13"/>
              </w:rPr>
            </w:pPr>
          </w:p>
          <w:p>
            <w:pPr>
              <w:pStyle w:val="9"/>
              <w:spacing w:line="235" w:lineRule="auto"/>
              <w:ind w:left="184" w:right="161"/>
              <w:rPr>
                <w:rFonts w:ascii="黑体" w:eastAsia="黑体"/>
                <w:b/>
                <w:sz w:val="18"/>
              </w:rPr>
            </w:pPr>
            <w:r>
              <w:rPr>
                <w:rFonts w:hint="eastAsia" w:ascii="黑体" w:eastAsia="黑体"/>
                <w:b/>
                <w:sz w:val="18"/>
              </w:rPr>
              <w:t>公开主体</w:t>
            </w:r>
          </w:p>
        </w:tc>
        <w:tc>
          <w:tcPr>
            <w:tcW w:w="3383" w:type="dxa"/>
            <w:vMerge w:val="restart"/>
          </w:tcPr>
          <w:p>
            <w:pPr>
              <w:pStyle w:val="9"/>
              <w:spacing w:before="12"/>
              <w:rPr>
                <w:b/>
                <w:sz w:val="21"/>
              </w:rPr>
            </w:pPr>
          </w:p>
          <w:p>
            <w:pPr>
              <w:pStyle w:val="9"/>
              <w:ind w:left="1044"/>
              <w:rPr>
                <w:rFonts w:ascii="黑体" w:eastAsia="黑体"/>
                <w:b/>
                <w:sz w:val="18"/>
              </w:rPr>
            </w:pPr>
            <w:r>
              <w:rPr>
                <w:rFonts w:hint="eastAsia" w:ascii="黑体" w:eastAsia="黑体"/>
                <w:b/>
                <w:sz w:val="18"/>
              </w:rPr>
              <w:t>公开渠道和载体</w:t>
            </w:r>
          </w:p>
        </w:tc>
        <w:tc>
          <w:tcPr>
            <w:tcW w:w="914" w:type="dxa"/>
            <w:gridSpan w:val="2"/>
          </w:tcPr>
          <w:p>
            <w:pPr>
              <w:pStyle w:val="9"/>
              <w:spacing w:before="29"/>
              <w:ind w:left="85"/>
              <w:rPr>
                <w:rFonts w:ascii="黑体" w:eastAsia="黑体"/>
                <w:b/>
                <w:sz w:val="18"/>
              </w:rPr>
            </w:pPr>
            <w:r>
              <w:rPr>
                <w:rFonts w:hint="eastAsia" w:ascii="黑体" w:eastAsia="黑体"/>
                <w:b/>
                <w:sz w:val="18"/>
              </w:rPr>
              <w:t>公开对象</w:t>
            </w:r>
          </w:p>
        </w:tc>
        <w:tc>
          <w:tcPr>
            <w:tcW w:w="914" w:type="dxa"/>
            <w:gridSpan w:val="2"/>
          </w:tcPr>
          <w:p>
            <w:pPr>
              <w:pStyle w:val="9"/>
              <w:spacing w:before="29"/>
              <w:ind w:left="83"/>
              <w:rPr>
                <w:rFonts w:ascii="黑体" w:eastAsia="黑体"/>
                <w:b/>
                <w:sz w:val="18"/>
              </w:rPr>
            </w:pPr>
            <w:r>
              <w:rPr>
                <w:rFonts w:hint="eastAsia" w:ascii="黑体" w:eastAsia="黑体"/>
                <w:b/>
                <w:sz w:val="18"/>
              </w:rPr>
              <w:t>公开方式</w:t>
            </w:r>
          </w:p>
        </w:tc>
        <w:tc>
          <w:tcPr>
            <w:tcW w:w="914" w:type="dxa"/>
            <w:gridSpan w:val="2"/>
          </w:tcPr>
          <w:p>
            <w:pPr>
              <w:pStyle w:val="9"/>
              <w:spacing w:before="29"/>
              <w:ind w:left="81"/>
              <w:rPr>
                <w:rFonts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9"/>
              <w:spacing w:before="16" w:line="226" w:lineRule="exact"/>
              <w:ind w:left="78" w:right="46"/>
              <w:rPr>
                <w:rFonts w:ascii="黑体" w:eastAsia="黑体"/>
                <w:b/>
                <w:sz w:val="18"/>
              </w:rPr>
            </w:pPr>
            <w:r>
              <w:rPr>
                <w:rFonts w:hint="eastAsia" w:ascii="黑体" w:eastAsia="黑体"/>
                <w:b/>
                <w:sz w:val="18"/>
              </w:rPr>
              <w:t>一级事项</w:t>
            </w:r>
          </w:p>
        </w:tc>
        <w:tc>
          <w:tcPr>
            <w:tcW w:w="622" w:type="dxa"/>
          </w:tcPr>
          <w:p>
            <w:pPr>
              <w:pStyle w:val="9"/>
              <w:spacing w:before="16" w:line="226" w:lineRule="exact"/>
              <w:ind w:left="132" w:right="102"/>
              <w:rPr>
                <w:rFonts w:ascii="黑体" w:eastAsia="黑体"/>
                <w:b/>
                <w:sz w:val="18"/>
              </w:rPr>
            </w:pPr>
            <w:r>
              <w:rPr>
                <w:rFonts w:hint="eastAsia" w:ascii="黑体" w:eastAsia="黑体"/>
                <w:b/>
                <w:sz w:val="18"/>
              </w:rPr>
              <w:t>二级事项</w:t>
            </w:r>
          </w:p>
        </w:tc>
        <w:tc>
          <w:tcPr>
            <w:tcW w:w="3548" w:type="dxa"/>
            <w:vMerge w:val="continue"/>
            <w:tcBorders>
              <w:top w:val="nil"/>
            </w:tcBorders>
          </w:tcPr>
          <w:p>
            <w:pPr>
              <w:rPr>
                <w:sz w:val="2"/>
                <w:szCs w:val="2"/>
              </w:rPr>
            </w:pP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spacing w:before="16" w:line="226" w:lineRule="exact"/>
              <w:ind w:left="136" w:right="27" w:hanging="94"/>
              <w:rPr>
                <w:rFonts w:ascii="黑体" w:eastAsia="黑体"/>
                <w:b/>
                <w:sz w:val="18"/>
              </w:rPr>
            </w:pPr>
            <w:r>
              <w:rPr>
                <w:rFonts w:hint="eastAsia" w:ascii="黑体" w:eastAsia="黑体"/>
                <w:b/>
                <w:sz w:val="18"/>
              </w:rPr>
              <w:t>全社会</w:t>
            </w:r>
          </w:p>
        </w:tc>
        <w:tc>
          <w:tcPr>
            <w:tcW w:w="457" w:type="dxa"/>
          </w:tcPr>
          <w:p>
            <w:pPr>
              <w:pStyle w:val="9"/>
              <w:spacing w:before="16" w:line="226" w:lineRule="exact"/>
              <w:ind w:left="41" w:right="28"/>
              <w:rPr>
                <w:rFonts w:ascii="黑体" w:eastAsia="黑体"/>
                <w:b/>
                <w:sz w:val="18"/>
              </w:rPr>
            </w:pPr>
            <w:r>
              <w:rPr>
                <w:rFonts w:hint="eastAsia" w:ascii="黑体" w:eastAsia="黑体"/>
                <w:b/>
                <w:sz w:val="18"/>
              </w:rPr>
              <w:t>特定群体</w:t>
            </w:r>
          </w:p>
        </w:tc>
        <w:tc>
          <w:tcPr>
            <w:tcW w:w="457" w:type="dxa"/>
          </w:tcPr>
          <w:p>
            <w:pPr>
              <w:pStyle w:val="9"/>
              <w:spacing w:before="130"/>
              <w:ind w:left="19" w:right="10"/>
              <w:jc w:val="center"/>
              <w:rPr>
                <w:rFonts w:ascii="黑体" w:eastAsia="黑体"/>
                <w:b/>
                <w:sz w:val="18"/>
              </w:rPr>
            </w:pPr>
            <w:r>
              <w:rPr>
                <w:rFonts w:hint="eastAsia" w:ascii="黑体" w:eastAsia="黑体"/>
                <w:b/>
                <w:sz w:val="18"/>
              </w:rPr>
              <w:t>主动</w:t>
            </w:r>
          </w:p>
        </w:tc>
        <w:tc>
          <w:tcPr>
            <w:tcW w:w="457" w:type="dxa"/>
          </w:tcPr>
          <w:p>
            <w:pPr>
              <w:pStyle w:val="9"/>
              <w:spacing w:before="16" w:line="226" w:lineRule="exact"/>
              <w:ind w:left="133" w:right="30" w:hanging="94"/>
              <w:rPr>
                <w:rFonts w:ascii="黑体" w:eastAsia="黑体"/>
                <w:b/>
                <w:sz w:val="18"/>
              </w:rPr>
            </w:pPr>
            <w:r>
              <w:rPr>
                <w:rFonts w:hint="eastAsia" w:ascii="黑体" w:eastAsia="黑体"/>
                <w:b/>
                <w:sz w:val="18"/>
              </w:rPr>
              <w:t>依申请</w:t>
            </w:r>
          </w:p>
        </w:tc>
        <w:tc>
          <w:tcPr>
            <w:tcW w:w="457" w:type="dxa"/>
          </w:tcPr>
          <w:p>
            <w:pPr>
              <w:pStyle w:val="9"/>
              <w:spacing w:before="130"/>
              <w:ind w:left="18" w:right="13"/>
              <w:jc w:val="center"/>
              <w:rPr>
                <w:rFonts w:ascii="黑体" w:eastAsia="黑体"/>
                <w:b/>
                <w:sz w:val="18"/>
              </w:rPr>
            </w:pPr>
            <w:r>
              <w:rPr>
                <w:rFonts w:hint="eastAsia" w:ascii="黑体" w:eastAsia="黑体"/>
                <w:b/>
                <w:sz w:val="18"/>
              </w:rPr>
              <w:t>县级</w:t>
            </w:r>
          </w:p>
        </w:tc>
        <w:tc>
          <w:tcPr>
            <w:tcW w:w="457" w:type="dxa"/>
          </w:tcPr>
          <w:p>
            <w:pPr>
              <w:pStyle w:val="9"/>
              <w:spacing w:before="130"/>
              <w:ind w:left="16" w:right="13"/>
              <w:jc w:val="center"/>
              <w:rPr>
                <w:rFonts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5" w:hRule="atLeast"/>
        </w:trPr>
        <w:tc>
          <w:tcPr>
            <w:tcW w:w="346" w:type="dxa"/>
          </w:tcPr>
          <w:p>
            <w:pPr>
              <w:pStyle w:val="9"/>
              <w:rPr>
                <w:b/>
                <w:sz w:val="18"/>
              </w:rPr>
            </w:pPr>
          </w:p>
          <w:p>
            <w:pPr>
              <w:pStyle w:val="9"/>
              <w:spacing w:before="151"/>
              <w:ind w:left="136"/>
              <w:rPr>
                <w:sz w:val="18"/>
              </w:rPr>
            </w:pPr>
            <w:r>
              <w:rPr>
                <w:sz w:val="18"/>
              </w:rPr>
              <w:t>6</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17" w:line="232" w:lineRule="auto"/>
              <w:ind w:left="83" w:right="46"/>
              <w:jc w:val="both"/>
              <w:rPr>
                <w:sz w:val="18"/>
              </w:rPr>
            </w:pPr>
            <w:r>
              <w:rPr>
                <w:sz w:val="18"/>
              </w:rPr>
              <w:t>民办学校信息</w:t>
            </w:r>
          </w:p>
        </w:tc>
        <w:tc>
          <w:tcPr>
            <w:tcW w:w="622" w:type="dxa"/>
          </w:tcPr>
          <w:p>
            <w:pPr>
              <w:pStyle w:val="9"/>
              <w:spacing w:before="49" w:line="235" w:lineRule="auto"/>
              <w:ind w:left="48" w:right="11"/>
              <w:jc w:val="center"/>
              <w:rPr>
                <w:sz w:val="18"/>
              </w:rPr>
            </w:pPr>
            <w:r>
              <w:rPr>
                <w:sz w:val="18"/>
              </w:rPr>
              <w:t>民办学校办学基本信息</w:t>
            </w:r>
          </w:p>
        </w:tc>
        <w:tc>
          <w:tcPr>
            <w:tcW w:w="3548" w:type="dxa"/>
          </w:tcPr>
          <w:p>
            <w:pPr>
              <w:pStyle w:val="9"/>
              <w:numPr>
                <w:ilvl w:val="0"/>
                <w:numId w:val="9"/>
              </w:numPr>
              <w:tabs>
                <w:tab w:val="left" w:pos="220"/>
              </w:tabs>
              <w:spacing w:before="46" w:line="228" w:lineRule="exact"/>
              <w:ind w:hanging="182"/>
              <w:rPr>
                <w:sz w:val="18"/>
              </w:rPr>
            </w:pPr>
            <w:r>
              <w:rPr>
                <w:sz w:val="18"/>
              </w:rPr>
              <w:t>学校名称</w:t>
            </w:r>
          </w:p>
          <w:p>
            <w:pPr>
              <w:pStyle w:val="9"/>
              <w:numPr>
                <w:ilvl w:val="0"/>
                <w:numId w:val="9"/>
              </w:numPr>
              <w:tabs>
                <w:tab w:val="left" w:pos="220"/>
              </w:tabs>
              <w:spacing w:line="225" w:lineRule="exact"/>
              <w:ind w:hanging="182"/>
              <w:rPr>
                <w:sz w:val="18"/>
              </w:rPr>
            </w:pPr>
            <w:r>
              <w:rPr>
                <w:sz w:val="18"/>
              </w:rPr>
              <w:t>办学许可证</w:t>
            </w:r>
          </w:p>
          <w:p>
            <w:pPr>
              <w:pStyle w:val="9"/>
              <w:numPr>
                <w:ilvl w:val="0"/>
                <w:numId w:val="9"/>
              </w:numPr>
              <w:tabs>
                <w:tab w:val="left" w:pos="220"/>
              </w:tabs>
              <w:spacing w:line="225" w:lineRule="exact"/>
              <w:ind w:hanging="182"/>
              <w:rPr>
                <w:sz w:val="18"/>
              </w:rPr>
            </w:pPr>
            <w:r>
              <w:rPr>
                <w:sz w:val="18"/>
              </w:rPr>
              <w:t>办学规模</w:t>
            </w:r>
          </w:p>
          <w:p>
            <w:pPr>
              <w:pStyle w:val="9"/>
              <w:numPr>
                <w:ilvl w:val="0"/>
                <w:numId w:val="9"/>
              </w:numPr>
              <w:tabs>
                <w:tab w:val="left" w:pos="220"/>
              </w:tabs>
              <w:spacing w:line="228" w:lineRule="exact"/>
              <w:ind w:hanging="182"/>
              <w:rPr>
                <w:sz w:val="18"/>
              </w:rPr>
            </w:pPr>
            <w:r>
              <w:rPr>
                <w:sz w:val="18"/>
              </w:rPr>
              <w:t>联系方式</w:t>
            </w:r>
          </w:p>
        </w:tc>
        <w:tc>
          <w:tcPr>
            <w:tcW w:w="316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4"/>
              <w:rPr>
                <w:b/>
                <w:sz w:val="18"/>
              </w:rPr>
            </w:pPr>
          </w:p>
          <w:p>
            <w:pPr>
              <w:pStyle w:val="9"/>
              <w:spacing w:line="232" w:lineRule="auto"/>
              <w:ind w:left="35" w:right="4"/>
              <w:jc w:val="both"/>
              <w:rPr>
                <w:sz w:val="18"/>
              </w:rPr>
            </w:pPr>
            <w:r>
              <w:rPr>
                <w:sz w:val="18"/>
              </w:rPr>
              <w:t>《民办教育促进法》《中华人民共和国政府信息公开条例》《国务院关于鼓励社会力量兴办教育 促进民办教育健康发展的若干意见》</w:t>
            </w:r>
          </w:p>
        </w:tc>
        <w:tc>
          <w:tcPr>
            <w:tcW w:w="62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4"/>
              <w:rPr>
                <w:b/>
                <w:sz w:val="18"/>
              </w:rPr>
            </w:pPr>
          </w:p>
          <w:p>
            <w:pPr>
              <w:pStyle w:val="9"/>
              <w:spacing w:line="232" w:lineRule="auto"/>
              <w:ind w:left="36" w:right="4"/>
              <w:jc w:val="both"/>
              <w:rPr>
                <w:sz w:val="18"/>
              </w:rPr>
            </w:pPr>
            <w:r>
              <w:rPr>
                <w:sz w:val="18"/>
              </w:rPr>
              <w:t>信息形成或者变更之日起20 个工作日内</w:t>
            </w:r>
          </w:p>
        </w:tc>
        <w:tc>
          <w:tcPr>
            <w:tcW w:w="73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4"/>
              <w:rPr>
                <w:b/>
                <w:sz w:val="26"/>
              </w:rPr>
            </w:pPr>
          </w:p>
          <w:p>
            <w:pPr>
              <w:pStyle w:val="9"/>
              <w:ind w:left="100"/>
              <w:rPr>
                <w:sz w:val="18"/>
              </w:rPr>
            </w:pPr>
            <w:r>
              <w:rPr>
                <w:sz w:val="18"/>
              </w:rPr>
              <w:t>教体局</w:t>
            </w:r>
          </w:p>
        </w:tc>
        <w:tc>
          <w:tcPr>
            <w:tcW w:w="3383" w:type="dxa"/>
            <w:vMerge w:val="restart"/>
          </w:tcPr>
          <w:p>
            <w:pPr>
              <w:pStyle w:val="9"/>
              <w:rPr>
                <w:b/>
                <w:sz w:val="18"/>
              </w:rPr>
            </w:pPr>
          </w:p>
          <w:p>
            <w:pPr>
              <w:pStyle w:val="9"/>
              <w:rPr>
                <w:b/>
                <w:sz w:val="18"/>
              </w:rPr>
            </w:pPr>
          </w:p>
          <w:p>
            <w:pPr>
              <w:pStyle w:val="9"/>
              <w:spacing w:before="9"/>
              <w:rPr>
                <w:b/>
                <w:sz w:val="15"/>
              </w:rPr>
            </w:pPr>
          </w:p>
          <w:p>
            <w:pPr>
              <w:pStyle w:val="9"/>
              <w:numPr>
                <w:ilvl w:val="0"/>
                <w:numId w:val="10"/>
              </w:numPr>
              <w:tabs>
                <w:tab w:val="left" w:pos="216"/>
                <w:tab w:val="left" w:pos="1570"/>
              </w:tabs>
              <w:spacing w:line="227" w:lineRule="exact"/>
              <w:ind w:hanging="182"/>
              <w:rPr>
                <w:sz w:val="18"/>
              </w:rPr>
            </w:pPr>
            <w:r>
              <w:rPr>
                <w:sz w:val="18"/>
              </w:rPr>
              <w:t>政府网站</w:t>
            </w:r>
            <w:r>
              <w:rPr>
                <w:sz w:val="18"/>
              </w:rPr>
              <w:tab/>
            </w:r>
            <w:r>
              <w:rPr>
                <w:sz w:val="18"/>
              </w:rPr>
              <w:t>□政府公报</w:t>
            </w:r>
          </w:p>
          <w:p>
            <w:pPr>
              <w:pStyle w:val="9"/>
              <w:tabs>
                <w:tab w:val="left" w:pos="1570"/>
              </w:tabs>
              <w:spacing w:line="224"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numPr>
                <w:ilvl w:val="0"/>
                <w:numId w:val="10"/>
              </w:numPr>
              <w:tabs>
                <w:tab w:val="left" w:pos="216"/>
                <w:tab w:val="left" w:pos="1567"/>
              </w:tabs>
              <w:spacing w:line="226" w:lineRule="exact"/>
              <w:ind w:hanging="182"/>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4"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spacing w:before="151"/>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spacing w:before="151"/>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spacing w:before="151"/>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346" w:type="dxa"/>
          </w:tcPr>
          <w:p>
            <w:pPr>
              <w:pStyle w:val="9"/>
              <w:rPr>
                <w:b/>
                <w:sz w:val="18"/>
              </w:rPr>
            </w:pPr>
          </w:p>
          <w:p>
            <w:pPr>
              <w:pStyle w:val="9"/>
              <w:rPr>
                <w:b/>
                <w:sz w:val="18"/>
              </w:rPr>
            </w:pPr>
          </w:p>
          <w:p>
            <w:pPr>
              <w:pStyle w:val="9"/>
              <w:rPr>
                <w:b/>
                <w:sz w:val="18"/>
              </w:rPr>
            </w:pPr>
          </w:p>
          <w:p>
            <w:pPr>
              <w:pStyle w:val="9"/>
              <w:spacing w:before="141"/>
              <w:ind w:left="136"/>
              <w:rPr>
                <w:sz w:val="18"/>
              </w:rPr>
            </w:pPr>
            <w:r>
              <w:rPr>
                <w:sz w:val="18"/>
              </w:rPr>
              <w:t>7</w:t>
            </w:r>
          </w:p>
        </w:tc>
        <w:tc>
          <w:tcPr>
            <w:tcW w:w="512" w:type="dxa"/>
            <w:vMerge w:val="continue"/>
            <w:tcBorders>
              <w:top w:val="nil"/>
            </w:tcBorders>
          </w:tcPr>
          <w:p>
            <w:pPr>
              <w:rPr>
                <w:sz w:val="2"/>
                <w:szCs w:val="2"/>
              </w:rPr>
            </w:pPr>
          </w:p>
        </w:tc>
        <w:tc>
          <w:tcPr>
            <w:tcW w:w="622" w:type="dxa"/>
          </w:tcPr>
          <w:p>
            <w:pPr>
              <w:pStyle w:val="9"/>
              <w:spacing w:before="54" w:line="232" w:lineRule="auto"/>
              <w:ind w:left="48" w:right="11"/>
              <w:rPr>
                <w:sz w:val="18"/>
              </w:rPr>
            </w:pPr>
            <w:r>
              <w:rPr>
                <w:spacing w:val="-6"/>
                <w:sz w:val="18"/>
              </w:rPr>
              <w:t>民办学校设立</w:t>
            </w:r>
          </w:p>
          <w:p>
            <w:pPr>
              <w:pStyle w:val="9"/>
              <w:spacing w:line="225" w:lineRule="exact"/>
              <w:ind w:left="48"/>
              <w:rPr>
                <w:sz w:val="18"/>
              </w:rPr>
            </w:pPr>
            <w:r>
              <w:rPr>
                <w:sz w:val="18"/>
              </w:rPr>
              <w:t>、变更</w:t>
            </w:r>
          </w:p>
          <w:p>
            <w:pPr>
              <w:pStyle w:val="9"/>
              <w:spacing w:before="1" w:line="235" w:lineRule="auto"/>
              <w:ind w:left="48" w:right="11"/>
              <w:jc w:val="both"/>
              <w:rPr>
                <w:sz w:val="18"/>
              </w:rPr>
            </w:pPr>
            <w:r>
              <w:rPr>
                <w:spacing w:val="-6"/>
                <w:sz w:val="18"/>
              </w:rPr>
              <w:t>、终止等事项行政审批、备案信息</w:t>
            </w:r>
          </w:p>
        </w:tc>
        <w:tc>
          <w:tcPr>
            <w:tcW w:w="3548" w:type="dxa"/>
          </w:tcPr>
          <w:p>
            <w:pPr>
              <w:pStyle w:val="9"/>
              <w:rPr>
                <w:b/>
                <w:sz w:val="18"/>
              </w:rPr>
            </w:pPr>
          </w:p>
          <w:p>
            <w:pPr>
              <w:pStyle w:val="9"/>
              <w:rPr>
                <w:b/>
                <w:sz w:val="18"/>
              </w:rPr>
            </w:pPr>
          </w:p>
          <w:p>
            <w:pPr>
              <w:pStyle w:val="9"/>
              <w:numPr>
                <w:ilvl w:val="0"/>
                <w:numId w:val="11"/>
              </w:numPr>
              <w:tabs>
                <w:tab w:val="left" w:pos="220"/>
              </w:tabs>
              <w:spacing w:before="149" w:line="227" w:lineRule="exact"/>
              <w:ind w:hanging="182"/>
              <w:rPr>
                <w:sz w:val="18"/>
              </w:rPr>
            </w:pPr>
            <w:r>
              <w:rPr>
                <w:sz w:val="18"/>
              </w:rPr>
              <w:t>法律依据</w:t>
            </w:r>
          </w:p>
          <w:p>
            <w:pPr>
              <w:pStyle w:val="9"/>
              <w:numPr>
                <w:ilvl w:val="0"/>
                <w:numId w:val="11"/>
              </w:numPr>
              <w:tabs>
                <w:tab w:val="left" w:pos="220"/>
              </w:tabs>
              <w:spacing w:line="225" w:lineRule="exact"/>
              <w:ind w:hanging="182"/>
              <w:rPr>
                <w:sz w:val="18"/>
              </w:rPr>
            </w:pPr>
            <w:r>
              <w:rPr>
                <w:sz w:val="18"/>
              </w:rPr>
              <w:t>办理流程</w:t>
            </w:r>
          </w:p>
          <w:p>
            <w:pPr>
              <w:pStyle w:val="9"/>
              <w:numPr>
                <w:ilvl w:val="0"/>
                <w:numId w:val="11"/>
              </w:numPr>
              <w:tabs>
                <w:tab w:val="left" w:pos="220"/>
              </w:tabs>
              <w:spacing w:line="228" w:lineRule="exact"/>
              <w:ind w:hanging="182"/>
              <w:rPr>
                <w:sz w:val="18"/>
              </w:rPr>
            </w:pPr>
            <w:r>
              <w:rPr>
                <w:sz w:val="18"/>
              </w:rPr>
              <w:t>审批结果</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rPr>
                <w:b/>
                <w:sz w:val="18"/>
              </w:rPr>
            </w:pPr>
          </w:p>
          <w:p>
            <w:pPr>
              <w:pStyle w:val="9"/>
              <w:rPr>
                <w:b/>
                <w:sz w:val="18"/>
              </w:rPr>
            </w:pPr>
          </w:p>
          <w:p>
            <w:pPr>
              <w:pStyle w:val="9"/>
              <w:rPr>
                <w:b/>
                <w:sz w:val="18"/>
              </w:rPr>
            </w:pPr>
          </w:p>
          <w:p>
            <w:pPr>
              <w:pStyle w:val="9"/>
              <w:spacing w:before="141"/>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spacing w:before="141"/>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spacing w:before="141"/>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346" w:type="dxa"/>
          </w:tcPr>
          <w:p>
            <w:pPr>
              <w:pStyle w:val="9"/>
              <w:rPr>
                <w:b/>
                <w:sz w:val="18"/>
              </w:rPr>
            </w:pPr>
          </w:p>
          <w:p>
            <w:pPr>
              <w:pStyle w:val="9"/>
              <w:rPr>
                <w:b/>
                <w:sz w:val="18"/>
              </w:rPr>
            </w:pPr>
          </w:p>
          <w:p>
            <w:pPr>
              <w:pStyle w:val="9"/>
              <w:spacing w:before="8"/>
              <w:rPr>
                <w:b/>
                <w:sz w:val="20"/>
              </w:rPr>
            </w:pPr>
          </w:p>
          <w:p>
            <w:pPr>
              <w:pStyle w:val="9"/>
              <w:ind w:left="136"/>
              <w:rPr>
                <w:sz w:val="18"/>
              </w:rPr>
            </w:pPr>
            <w:r>
              <w:rPr>
                <w:sz w:val="18"/>
              </w:rPr>
              <w:t>8</w:t>
            </w:r>
          </w:p>
        </w:tc>
        <w:tc>
          <w:tcPr>
            <w:tcW w:w="512" w:type="dxa"/>
            <w:vMerge w:val="continue"/>
            <w:tcBorders>
              <w:top w:val="nil"/>
            </w:tcBorders>
          </w:tcPr>
          <w:p>
            <w:pPr>
              <w:rPr>
                <w:sz w:val="2"/>
                <w:szCs w:val="2"/>
              </w:rPr>
            </w:pPr>
          </w:p>
        </w:tc>
        <w:tc>
          <w:tcPr>
            <w:tcW w:w="622" w:type="dxa"/>
          </w:tcPr>
          <w:p>
            <w:pPr>
              <w:pStyle w:val="9"/>
              <w:rPr>
                <w:b/>
                <w:sz w:val="18"/>
              </w:rPr>
            </w:pPr>
          </w:p>
          <w:p>
            <w:pPr>
              <w:pStyle w:val="9"/>
              <w:spacing w:before="5"/>
              <w:rPr>
                <w:b/>
                <w:sz w:val="21"/>
              </w:rPr>
            </w:pPr>
          </w:p>
          <w:p>
            <w:pPr>
              <w:pStyle w:val="9"/>
              <w:spacing w:line="232" w:lineRule="auto"/>
              <w:ind w:left="137" w:right="102"/>
              <w:jc w:val="both"/>
              <w:rPr>
                <w:sz w:val="18"/>
              </w:rPr>
            </w:pPr>
            <w:r>
              <w:rPr>
                <w:sz w:val="18"/>
              </w:rPr>
              <w:t>日常监管信息</w:t>
            </w:r>
          </w:p>
        </w:tc>
        <w:tc>
          <w:tcPr>
            <w:tcW w:w="3548" w:type="dxa"/>
          </w:tcPr>
          <w:p>
            <w:pPr>
              <w:pStyle w:val="9"/>
              <w:rPr>
                <w:b/>
                <w:sz w:val="18"/>
              </w:rPr>
            </w:pPr>
          </w:p>
          <w:p>
            <w:pPr>
              <w:pStyle w:val="9"/>
              <w:numPr>
                <w:ilvl w:val="0"/>
                <w:numId w:val="12"/>
              </w:numPr>
              <w:tabs>
                <w:tab w:val="left" w:pos="220"/>
              </w:tabs>
              <w:spacing w:before="157" w:line="228" w:lineRule="exact"/>
              <w:ind w:hanging="182"/>
              <w:rPr>
                <w:sz w:val="18"/>
              </w:rPr>
            </w:pPr>
            <w:r>
              <w:rPr>
                <w:sz w:val="18"/>
              </w:rPr>
              <w:t>年检指标</w:t>
            </w:r>
          </w:p>
          <w:p>
            <w:pPr>
              <w:pStyle w:val="9"/>
              <w:numPr>
                <w:ilvl w:val="0"/>
                <w:numId w:val="12"/>
              </w:numPr>
              <w:tabs>
                <w:tab w:val="left" w:pos="220"/>
              </w:tabs>
              <w:spacing w:line="225" w:lineRule="exact"/>
              <w:ind w:hanging="182"/>
              <w:rPr>
                <w:sz w:val="18"/>
              </w:rPr>
            </w:pPr>
            <w:r>
              <w:rPr>
                <w:sz w:val="18"/>
              </w:rPr>
              <w:t>年检程序</w:t>
            </w:r>
          </w:p>
          <w:p>
            <w:pPr>
              <w:pStyle w:val="9"/>
              <w:numPr>
                <w:ilvl w:val="0"/>
                <w:numId w:val="12"/>
              </w:numPr>
              <w:tabs>
                <w:tab w:val="left" w:pos="220"/>
              </w:tabs>
              <w:spacing w:line="225" w:lineRule="exact"/>
              <w:ind w:hanging="182"/>
              <w:rPr>
                <w:sz w:val="18"/>
              </w:rPr>
            </w:pPr>
            <w:r>
              <w:rPr>
                <w:sz w:val="18"/>
              </w:rPr>
              <w:t>年检结果</w:t>
            </w:r>
          </w:p>
          <w:p>
            <w:pPr>
              <w:pStyle w:val="9"/>
              <w:numPr>
                <w:ilvl w:val="0"/>
                <w:numId w:val="12"/>
              </w:numPr>
              <w:tabs>
                <w:tab w:val="left" w:pos="220"/>
              </w:tabs>
              <w:spacing w:line="227" w:lineRule="exact"/>
              <w:ind w:hanging="182"/>
              <w:rPr>
                <w:sz w:val="18"/>
              </w:rPr>
            </w:pPr>
            <w:r>
              <w:rPr>
                <w:sz w:val="18"/>
              </w:rPr>
              <w:t>行政处罚信息</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13"/>
              </w:numPr>
              <w:tabs>
                <w:tab w:val="left" w:pos="216"/>
                <w:tab w:val="left" w:pos="1570"/>
              </w:tabs>
              <w:spacing w:before="48" w:line="228" w:lineRule="exact"/>
              <w:ind w:hanging="182"/>
              <w:rPr>
                <w:sz w:val="18"/>
              </w:rPr>
            </w:pPr>
            <w:r>
              <w:rPr>
                <w:sz w:val="18"/>
              </w:rPr>
              <w:t>政府网站</w:t>
            </w:r>
            <w:r>
              <w:rPr>
                <w:sz w:val="18"/>
              </w:rPr>
              <w:tab/>
            </w:r>
            <w:r>
              <w:rPr>
                <w:sz w:val="18"/>
              </w:rPr>
              <w:t>□政府公报</w:t>
            </w:r>
          </w:p>
          <w:p>
            <w:pPr>
              <w:pStyle w:val="9"/>
              <w:tabs>
                <w:tab w:val="left" w:pos="1570"/>
              </w:tabs>
              <w:spacing w:line="226"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4"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8"/>
              <w:rPr>
                <w:b/>
                <w:sz w:val="20"/>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8"/>
              <w:rPr>
                <w:b/>
                <w:sz w:val="20"/>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8"/>
              <w:rPr>
                <w:b/>
                <w:sz w:val="20"/>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346" w:type="dxa"/>
          </w:tcPr>
          <w:p>
            <w:pPr>
              <w:pStyle w:val="9"/>
              <w:rPr>
                <w:b/>
                <w:sz w:val="18"/>
              </w:rPr>
            </w:pPr>
          </w:p>
          <w:p>
            <w:pPr>
              <w:pStyle w:val="9"/>
              <w:rPr>
                <w:b/>
                <w:sz w:val="18"/>
              </w:rPr>
            </w:pPr>
          </w:p>
          <w:p>
            <w:pPr>
              <w:pStyle w:val="9"/>
              <w:spacing w:before="7"/>
              <w:rPr>
                <w:b/>
                <w:sz w:val="20"/>
              </w:rPr>
            </w:pPr>
          </w:p>
          <w:p>
            <w:pPr>
              <w:pStyle w:val="9"/>
              <w:spacing w:before="1"/>
              <w:ind w:left="136"/>
              <w:rPr>
                <w:sz w:val="18"/>
              </w:rPr>
            </w:pPr>
            <w:r>
              <w:rPr>
                <w:sz w:val="18"/>
              </w:rPr>
              <w:t>9</w:t>
            </w:r>
          </w:p>
        </w:tc>
        <w:tc>
          <w:tcPr>
            <w:tcW w:w="512" w:type="dxa"/>
          </w:tcPr>
          <w:p>
            <w:pPr>
              <w:pStyle w:val="9"/>
              <w:rPr>
                <w:b/>
                <w:sz w:val="18"/>
              </w:rPr>
            </w:pPr>
          </w:p>
          <w:p>
            <w:pPr>
              <w:pStyle w:val="9"/>
              <w:rPr>
                <w:b/>
                <w:sz w:val="18"/>
              </w:rPr>
            </w:pPr>
          </w:p>
          <w:p>
            <w:pPr>
              <w:pStyle w:val="9"/>
              <w:spacing w:before="154" w:line="235" w:lineRule="auto"/>
              <w:ind w:left="83" w:right="46"/>
              <w:rPr>
                <w:sz w:val="18"/>
              </w:rPr>
            </w:pPr>
            <w:r>
              <w:rPr>
                <w:sz w:val="18"/>
              </w:rPr>
              <w:t>财务信息</w:t>
            </w:r>
          </w:p>
        </w:tc>
        <w:tc>
          <w:tcPr>
            <w:tcW w:w="622" w:type="dxa"/>
          </w:tcPr>
          <w:p>
            <w:pPr>
              <w:pStyle w:val="9"/>
              <w:rPr>
                <w:b/>
                <w:sz w:val="18"/>
              </w:rPr>
            </w:pPr>
          </w:p>
          <w:p>
            <w:pPr>
              <w:pStyle w:val="9"/>
              <w:rPr>
                <w:b/>
                <w:sz w:val="18"/>
              </w:rPr>
            </w:pPr>
          </w:p>
          <w:p>
            <w:pPr>
              <w:pStyle w:val="9"/>
              <w:spacing w:before="154" w:line="235" w:lineRule="auto"/>
              <w:ind w:left="137" w:right="102"/>
              <w:rPr>
                <w:sz w:val="18"/>
              </w:rPr>
            </w:pPr>
            <w:r>
              <w:rPr>
                <w:sz w:val="18"/>
              </w:rPr>
              <w:t>财务信息</w:t>
            </w:r>
          </w:p>
        </w:tc>
        <w:tc>
          <w:tcPr>
            <w:tcW w:w="3548" w:type="dxa"/>
          </w:tcPr>
          <w:p>
            <w:pPr>
              <w:pStyle w:val="9"/>
              <w:rPr>
                <w:b/>
                <w:sz w:val="18"/>
              </w:rPr>
            </w:pPr>
          </w:p>
          <w:p>
            <w:pPr>
              <w:pStyle w:val="9"/>
              <w:rPr>
                <w:b/>
                <w:sz w:val="21"/>
              </w:rPr>
            </w:pPr>
          </w:p>
          <w:p>
            <w:pPr>
              <w:pStyle w:val="9"/>
              <w:numPr>
                <w:ilvl w:val="0"/>
                <w:numId w:val="14"/>
              </w:numPr>
              <w:tabs>
                <w:tab w:val="left" w:pos="220"/>
              </w:tabs>
              <w:spacing w:line="228" w:lineRule="exact"/>
              <w:ind w:hanging="182"/>
              <w:rPr>
                <w:sz w:val="18"/>
              </w:rPr>
            </w:pPr>
            <w:r>
              <w:rPr>
                <w:sz w:val="18"/>
              </w:rPr>
              <w:t>财务管理及监督办法</w:t>
            </w:r>
          </w:p>
          <w:p>
            <w:pPr>
              <w:pStyle w:val="9"/>
              <w:numPr>
                <w:ilvl w:val="0"/>
                <w:numId w:val="14"/>
              </w:numPr>
              <w:tabs>
                <w:tab w:val="left" w:pos="220"/>
              </w:tabs>
              <w:spacing w:line="224" w:lineRule="exact"/>
              <w:ind w:hanging="182"/>
              <w:rPr>
                <w:sz w:val="18"/>
              </w:rPr>
            </w:pPr>
            <w:r>
              <w:rPr>
                <w:sz w:val="18"/>
              </w:rPr>
              <w:t>年度经费预决算信息</w:t>
            </w:r>
          </w:p>
          <w:p>
            <w:pPr>
              <w:pStyle w:val="9"/>
              <w:numPr>
                <w:ilvl w:val="0"/>
                <w:numId w:val="14"/>
              </w:numPr>
              <w:tabs>
                <w:tab w:val="left" w:pos="220"/>
              </w:tabs>
              <w:spacing w:line="227" w:lineRule="exact"/>
              <w:ind w:hanging="182"/>
              <w:rPr>
                <w:sz w:val="18"/>
              </w:rPr>
            </w:pPr>
            <w:r>
              <w:rPr>
                <w:sz w:val="18"/>
              </w:rPr>
              <w:t>收费项目及收费标准</w:t>
            </w:r>
          </w:p>
        </w:tc>
        <w:tc>
          <w:tcPr>
            <w:tcW w:w="3162" w:type="dxa"/>
          </w:tcPr>
          <w:p>
            <w:pPr>
              <w:pStyle w:val="9"/>
              <w:rPr>
                <w:b/>
                <w:sz w:val="18"/>
              </w:rPr>
            </w:pPr>
          </w:p>
          <w:p>
            <w:pPr>
              <w:pStyle w:val="9"/>
              <w:rPr>
                <w:b/>
                <w:sz w:val="18"/>
              </w:rPr>
            </w:pPr>
          </w:p>
          <w:p>
            <w:pPr>
              <w:pStyle w:val="9"/>
              <w:spacing w:before="7"/>
              <w:rPr>
                <w:b/>
                <w:sz w:val="20"/>
              </w:rPr>
            </w:pPr>
          </w:p>
          <w:p>
            <w:pPr>
              <w:pStyle w:val="9"/>
              <w:spacing w:before="1"/>
              <w:ind w:left="35"/>
              <w:rPr>
                <w:sz w:val="18"/>
              </w:rPr>
            </w:pPr>
            <w:r>
              <w:rPr>
                <w:sz w:val="18"/>
              </w:rPr>
              <w:t>《中华人民共和国政府信息公开条例》</w:t>
            </w:r>
          </w:p>
        </w:tc>
        <w:tc>
          <w:tcPr>
            <w:tcW w:w="623" w:type="dxa"/>
            <w:vMerge w:val="continue"/>
            <w:tcBorders>
              <w:top w:val="nil"/>
            </w:tcBorders>
          </w:tcPr>
          <w:p>
            <w:pPr>
              <w:rPr>
                <w:sz w:val="2"/>
                <w:szCs w:val="2"/>
              </w:rPr>
            </w:pPr>
          </w:p>
        </w:tc>
        <w:tc>
          <w:tcPr>
            <w:tcW w:w="733" w:type="dxa"/>
            <w:vMerge w:val="restart"/>
          </w:tcPr>
          <w:p>
            <w:pPr>
              <w:pStyle w:val="9"/>
              <w:rPr>
                <w:b/>
                <w:sz w:val="18"/>
              </w:rPr>
            </w:pPr>
          </w:p>
          <w:p>
            <w:pPr>
              <w:pStyle w:val="9"/>
              <w:rPr>
                <w:b/>
                <w:sz w:val="18"/>
              </w:rPr>
            </w:pPr>
          </w:p>
          <w:p>
            <w:pPr>
              <w:pStyle w:val="9"/>
              <w:rPr>
                <w:b/>
                <w:sz w:val="18"/>
              </w:rPr>
            </w:pPr>
          </w:p>
          <w:p>
            <w:pPr>
              <w:pStyle w:val="9"/>
              <w:spacing w:before="12"/>
              <w:rPr>
                <w:b/>
                <w:sz w:val="24"/>
              </w:rPr>
            </w:pPr>
          </w:p>
          <w:p>
            <w:pPr>
              <w:pStyle w:val="9"/>
              <w:spacing w:line="232" w:lineRule="auto"/>
              <w:ind w:left="35" w:right="5"/>
              <w:jc w:val="both"/>
              <w:rPr>
                <w:spacing w:val="5"/>
                <w:sz w:val="18"/>
              </w:rPr>
            </w:pPr>
            <w:r>
              <w:rPr>
                <w:spacing w:val="5"/>
                <w:sz w:val="18"/>
              </w:rPr>
              <w:t>教体局</w:t>
            </w:r>
          </w:p>
          <w:p>
            <w:pPr>
              <w:pStyle w:val="9"/>
              <w:spacing w:line="232" w:lineRule="auto"/>
              <w:ind w:left="35" w:right="5"/>
              <w:jc w:val="both"/>
              <w:rPr>
                <w:spacing w:val="-14"/>
                <w:sz w:val="18"/>
              </w:rPr>
            </w:pPr>
          </w:p>
          <w:p>
            <w:pPr>
              <w:pStyle w:val="9"/>
              <w:spacing w:line="232" w:lineRule="auto"/>
              <w:ind w:left="35" w:right="5"/>
              <w:rPr>
                <w:sz w:val="18"/>
              </w:rPr>
            </w:pPr>
          </w:p>
        </w:tc>
        <w:tc>
          <w:tcPr>
            <w:tcW w:w="3383" w:type="dxa"/>
          </w:tcPr>
          <w:p>
            <w:pPr>
              <w:pStyle w:val="9"/>
              <w:numPr>
                <w:ilvl w:val="0"/>
                <w:numId w:val="15"/>
              </w:numPr>
              <w:tabs>
                <w:tab w:val="left" w:pos="216"/>
                <w:tab w:val="left" w:pos="1570"/>
              </w:tabs>
              <w:spacing w:before="48" w:line="228" w:lineRule="exact"/>
              <w:ind w:hanging="182"/>
              <w:rPr>
                <w:sz w:val="18"/>
              </w:rPr>
            </w:pPr>
            <w:r>
              <w:rPr>
                <w:sz w:val="18"/>
              </w:rPr>
              <w:t>政府网站</w:t>
            </w:r>
            <w:r>
              <w:rPr>
                <w:sz w:val="18"/>
              </w:rPr>
              <w:tab/>
            </w:r>
            <w:r>
              <w:rPr>
                <w:sz w:val="18"/>
              </w:rPr>
              <w:t>□政府公报</w:t>
            </w:r>
          </w:p>
          <w:p>
            <w:pPr>
              <w:pStyle w:val="9"/>
              <w:tabs>
                <w:tab w:val="left" w:pos="1570"/>
              </w:tabs>
              <w:spacing w:line="226"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numPr>
                <w:ilvl w:val="0"/>
                <w:numId w:val="15"/>
              </w:numPr>
              <w:tabs>
                <w:tab w:val="left" w:pos="216"/>
                <w:tab w:val="left" w:pos="1567"/>
              </w:tabs>
              <w:spacing w:line="224" w:lineRule="exact"/>
              <w:ind w:hanging="182"/>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7"/>
              <w:rPr>
                <w:b/>
                <w:sz w:val="20"/>
              </w:rPr>
            </w:pPr>
          </w:p>
          <w:p>
            <w:pPr>
              <w:pStyle w:val="9"/>
              <w:spacing w:before="1"/>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7"/>
              <w:rPr>
                <w:b/>
                <w:sz w:val="20"/>
              </w:rPr>
            </w:pPr>
          </w:p>
          <w:p>
            <w:pPr>
              <w:pStyle w:val="9"/>
              <w:spacing w:before="1"/>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7"/>
              <w:rPr>
                <w:b/>
                <w:sz w:val="20"/>
              </w:rPr>
            </w:pPr>
          </w:p>
          <w:p>
            <w:pPr>
              <w:pStyle w:val="9"/>
              <w:spacing w:before="1"/>
              <w:ind w:left="12"/>
              <w:jc w:val="center"/>
              <w:rPr>
                <w:sz w:val="18"/>
              </w:rPr>
            </w:pPr>
            <w:r>
              <w:rPr>
                <w:sz w:val="18"/>
              </w:rPr>
              <w:t>√</w:t>
            </w:r>
          </w:p>
        </w:tc>
        <w:tc>
          <w:tcPr>
            <w:tcW w:w="457" w:type="dxa"/>
          </w:tcPr>
          <w:p>
            <w:pPr>
              <w:pStyle w:val="9"/>
              <w:rPr>
                <w:b/>
                <w:sz w:val="18"/>
              </w:rPr>
            </w:pPr>
          </w:p>
          <w:p>
            <w:pPr>
              <w:pStyle w:val="9"/>
              <w:rPr>
                <w:b/>
                <w:sz w:val="18"/>
              </w:rPr>
            </w:pPr>
          </w:p>
          <w:p>
            <w:pPr>
              <w:pStyle w:val="9"/>
              <w:spacing w:before="7"/>
              <w:rPr>
                <w:b/>
                <w:sz w:val="20"/>
              </w:rPr>
            </w:pPr>
          </w:p>
          <w:p>
            <w:pPr>
              <w:pStyle w:val="9"/>
              <w:spacing w:before="1"/>
              <w:ind w:left="10"/>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346" w:type="dxa"/>
          </w:tcPr>
          <w:p>
            <w:pPr>
              <w:pStyle w:val="9"/>
              <w:rPr>
                <w:b/>
                <w:sz w:val="18"/>
              </w:rPr>
            </w:pPr>
          </w:p>
          <w:p>
            <w:pPr>
              <w:pStyle w:val="9"/>
              <w:rPr>
                <w:b/>
                <w:sz w:val="18"/>
              </w:rPr>
            </w:pPr>
          </w:p>
          <w:p>
            <w:pPr>
              <w:pStyle w:val="9"/>
              <w:spacing w:before="5"/>
              <w:rPr>
                <w:b/>
                <w:sz w:val="20"/>
              </w:rPr>
            </w:pPr>
          </w:p>
          <w:p>
            <w:pPr>
              <w:pStyle w:val="9"/>
              <w:ind w:left="90"/>
              <w:rPr>
                <w:sz w:val="18"/>
              </w:rPr>
            </w:pPr>
            <w:r>
              <w:rPr>
                <w:sz w:val="18"/>
              </w:rPr>
              <w:t>10</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0"/>
              <w:rPr>
                <w:b/>
                <w:sz w:val="23"/>
              </w:rPr>
            </w:pPr>
          </w:p>
          <w:p>
            <w:pPr>
              <w:pStyle w:val="9"/>
              <w:spacing w:before="1" w:line="235" w:lineRule="auto"/>
              <w:ind w:left="83" w:right="46"/>
              <w:rPr>
                <w:sz w:val="18"/>
              </w:rPr>
            </w:pPr>
            <w:r>
              <w:rPr>
                <w:sz w:val="18"/>
              </w:rPr>
              <w:t>招生管理</w:t>
            </w:r>
          </w:p>
        </w:tc>
        <w:tc>
          <w:tcPr>
            <w:tcW w:w="622" w:type="dxa"/>
          </w:tcPr>
          <w:p>
            <w:pPr>
              <w:pStyle w:val="9"/>
              <w:rPr>
                <w:b/>
                <w:sz w:val="18"/>
              </w:rPr>
            </w:pPr>
          </w:p>
          <w:p>
            <w:pPr>
              <w:pStyle w:val="9"/>
              <w:rPr>
                <w:b/>
                <w:sz w:val="18"/>
              </w:rPr>
            </w:pPr>
          </w:p>
          <w:p>
            <w:pPr>
              <w:pStyle w:val="9"/>
              <w:spacing w:before="155" w:line="235" w:lineRule="auto"/>
              <w:ind w:left="137" w:right="102"/>
              <w:rPr>
                <w:sz w:val="18"/>
              </w:rPr>
            </w:pPr>
            <w:r>
              <w:rPr>
                <w:sz w:val="18"/>
              </w:rPr>
              <w:t>学校介绍</w:t>
            </w:r>
          </w:p>
        </w:tc>
        <w:tc>
          <w:tcPr>
            <w:tcW w:w="3548" w:type="dxa"/>
          </w:tcPr>
          <w:p>
            <w:pPr>
              <w:pStyle w:val="9"/>
              <w:spacing w:before="5"/>
              <w:rPr>
                <w:b/>
                <w:sz w:val="21"/>
              </w:rPr>
            </w:pPr>
          </w:p>
          <w:p>
            <w:pPr>
              <w:pStyle w:val="9"/>
              <w:numPr>
                <w:ilvl w:val="0"/>
                <w:numId w:val="16"/>
              </w:numPr>
              <w:tabs>
                <w:tab w:val="left" w:pos="220"/>
              </w:tabs>
              <w:spacing w:line="228" w:lineRule="exact"/>
              <w:ind w:hanging="182"/>
              <w:rPr>
                <w:sz w:val="18"/>
              </w:rPr>
            </w:pPr>
            <w:r>
              <w:rPr>
                <w:sz w:val="18"/>
              </w:rPr>
              <w:t>办学性质</w:t>
            </w:r>
          </w:p>
          <w:p>
            <w:pPr>
              <w:pStyle w:val="9"/>
              <w:numPr>
                <w:ilvl w:val="0"/>
                <w:numId w:val="16"/>
              </w:numPr>
              <w:tabs>
                <w:tab w:val="left" w:pos="220"/>
              </w:tabs>
              <w:spacing w:line="224" w:lineRule="exact"/>
              <w:ind w:hanging="182"/>
              <w:rPr>
                <w:sz w:val="18"/>
              </w:rPr>
            </w:pPr>
            <w:r>
              <w:rPr>
                <w:sz w:val="18"/>
              </w:rPr>
              <w:t>办学地点</w:t>
            </w:r>
          </w:p>
          <w:p>
            <w:pPr>
              <w:pStyle w:val="9"/>
              <w:numPr>
                <w:ilvl w:val="0"/>
                <w:numId w:val="16"/>
              </w:numPr>
              <w:tabs>
                <w:tab w:val="left" w:pos="220"/>
              </w:tabs>
              <w:spacing w:line="224" w:lineRule="exact"/>
              <w:ind w:hanging="182"/>
              <w:rPr>
                <w:sz w:val="18"/>
              </w:rPr>
            </w:pPr>
            <w:r>
              <w:rPr>
                <w:sz w:val="18"/>
              </w:rPr>
              <w:t>办学规模</w:t>
            </w:r>
          </w:p>
          <w:p>
            <w:pPr>
              <w:pStyle w:val="9"/>
              <w:numPr>
                <w:ilvl w:val="0"/>
                <w:numId w:val="16"/>
              </w:numPr>
              <w:tabs>
                <w:tab w:val="left" w:pos="220"/>
              </w:tabs>
              <w:spacing w:line="226" w:lineRule="exact"/>
              <w:ind w:hanging="182"/>
              <w:rPr>
                <w:sz w:val="18"/>
              </w:rPr>
            </w:pPr>
            <w:r>
              <w:rPr>
                <w:sz w:val="18"/>
              </w:rPr>
              <w:t>办学基本条件</w:t>
            </w:r>
          </w:p>
          <w:p>
            <w:pPr>
              <w:pStyle w:val="9"/>
              <w:numPr>
                <w:ilvl w:val="0"/>
                <w:numId w:val="16"/>
              </w:numPr>
              <w:tabs>
                <w:tab w:val="left" w:pos="220"/>
              </w:tabs>
              <w:spacing w:line="228" w:lineRule="exact"/>
              <w:ind w:hanging="182"/>
              <w:rPr>
                <w:sz w:val="18"/>
              </w:rPr>
            </w:pPr>
            <w:r>
              <w:rPr>
                <w:sz w:val="18"/>
              </w:rPr>
              <w:t>联系方式等</w:t>
            </w:r>
          </w:p>
        </w:tc>
        <w:tc>
          <w:tcPr>
            <w:tcW w:w="3162" w:type="dxa"/>
            <w:vMerge w:val="restart"/>
          </w:tcPr>
          <w:p>
            <w:pPr>
              <w:pStyle w:val="9"/>
              <w:rPr>
                <w:b/>
                <w:sz w:val="18"/>
              </w:rPr>
            </w:pPr>
          </w:p>
          <w:p>
            <w:pPr>
              <w:pStyle w:val="9"/>
              <w:rPr>
                <w:b/>
                <w:sz w:val="18"/>
              </w:rPr>
            </w:pPr>
          </w:p>
          <w:p>
            <w:pPr>
              <w:pStyle w:val="9"/>
              <w:rPr>
                <w:b/>
                <w:sz w:val="18"/>
              </w:rPr>
            </w:pPr>
          </w:p>
          <w:p>
            <w:pPr>
              <w:pStyle w:val="9"/>
              <w:rPr>
                <w:b/>
                <w:sz w:val="18"/>
              </w:rPr>
            </w:pPr>
          </w:p>
          <w:p>
            <w:pPr>
              <w:pStyle w:val="9"/>
              <w:spacing w:before="4"/>
              <w:rPr>
                <w:b/>
                <w:sz w:val="15"/>
              </w:rPr>
            </w:pPr>
          </w:p>
          <w:p>
            <w:pPr>
              <w:pStyle w:val="9"/>
              <w:spacing w:line="227" w:lineRule="exact"/>
              <w:ind w:left="35"/>
              <w:rPr>
                <w:sz w:val="18"/>
              </w:rPr>
            </w:pPr>
            <w:r>
              <w:rPr>
                <w:spacing w:val="-1"/>
                <w:sz w:val="18"/>
              </w:rPr>
              <w:t>《中华人民共和国政府信息公开条例》</w:t>
            </w:r>
          </w:p>
          <w:p>
            <w:pPr>
              <w:pStyle w:val="9"/>
              <w:spacing w:line="235" w:lineRule="auto"/>
              <w:ind w:left="35" w:right="5"/>
              <w:jc w:val="both"/>
              <w:rPr>
                <w:sz w:val="18"/>
              </w:rPr>
            </w:pPr>
            <w:r>
              <w:rPr>
                <w:spacing w:val="-1"/>
                <w:sz w:val="18"/>
              </w:rPr>
              <w:t>《教育部关于进一步做好小学升入初中免试就近入学工作的实施意见》《教育部关于推进中小学信息公开工作的意见</w:t>
            </w:r>
          </w:p>
          <w:p>
            <w:pPr>
              <w:pStyle w:val="9"/>
              <w:spacing w:line="226" w:lineRule="exact"/>
              <w:ind w:left="35"/>
              <w:rPr>
                <w:sz w:val="18"/>
              </w:rPr>
            </w:pPr>
            <w:r>
              <w:rPr>
                <w:sz w:val="18"/>
              </w:rPr>
              <w:t>》</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17"/>
              </w:numPr>
              <w:tabs>
                <w:tab w:val="left" w:pos="216"/>
                <w:tab w:val="left" w:pos="1570"/>
              </w:tabs>
              <w:spacing w:before="49" w:line="228" w:lineRule="exact"/>
              <w:ind w:hanging="182"/>
              <w:rPr>
                <w:sz w:val="18"/>
              </w:rPr>
            </w:pPr>
            <w:r>
              <w:rPr>
                <w:sz w:val="18"/>
              </w:rPr>
              <w:t>政府网站</w:t>
            </w:r>
            <w:r>
              <w:rPr>
                <w:sz w:val="18"/>
              </w:rPr>
              <w:tab/>
            </w:r>
            <w:r>
              <w:rPr>
                <w:sz w:val="18"/>
              </w:rPr>
              <w:t>□政府公报</w:t>
            </w:r>
          </w:p>
          <w:p>
            <w:pPr>
              <w:pStyle w:val="9"/>
              <w:numPr>
                <w:ilvl w:val="0"/>
                <w:numId w:val="17"/>
              </w:numPr>
              <w:tabs>
                <w:tab w:val="left" w:pos="216"/>
                <w:tab w:val="left" w:pos="1570"/>
              </w:tabs>
              <w:spacing w:line="226" w:lineRule="exact"/>
              <w:ind w:hanging="182"/>
              <w:rPr>
                <w:sz w:val="18"/>
              </w:rPr>
            </w:pPr>
            <w:r>
              <w:rPr>
                <w:sz w:val="18"/>
              </w:rPr>
              <w:t>两微一端</w:t>
            </w:r>
            <w:r>
              <w:rPr>
                <w:sz w:val="18"/>
              </w:rPr>
              <w:tab/>
            </w:r>
            <w:r>
              <w:rPr>
                <w:sz w:val="18"/>
              </w:rPr>
              <w:t>□发布会/听证会</w:t>
            </w:r>
          </w:p>
          <w:p>
            <w:pPr>
              <w:pStyle w:val="9"/>
              <w:tabs>
                <w:tab w:val="left" w:pos="1570"/>
              </w:tabs>
              <w:spacing w:line="224" w:lineRule="exact"/>
              <w:ind w:left="34"/>
              <w:rPr>
                <w:sz w:val="18"/>
              </w:rPr>
            </w:pPr>
            <w:r>
              <w:rPr>
                <w:sz w:val="18"/>
              </w:rPr>
              <w:t>□广播电视</w:t>
            </w:r>
            <w:r>
              <w:rPr>
                <w:sz w:val="18"/>
              </w:rPr>
              <w:tab/>
            </w:r>
            <w:r>
              <w:rPr>
                <w:sz w:val="18"/>
              </w:rPr>
              <w:t>□纸质媒体</w:t>
            </w:r>
          </w:p>
          <w:p>
            <w:pPr>
              <w:pStyle w:val="9"/>
              <w:numPr>
                <w:ilvl w:val="0"/>
                <w:numId w:val="17"/>
              </w:numPr>
              <w:tabs>
                <w:tab w:val="left" w:pos="216"/>
                <w:tab w:val="left" w:pos="1567"/>
              </w:tabs>
              <w:spacing w:line="224" w:lineRule="exact"/>
              <w:ind w:hanging="182"/>
              <w:rPr>
                <w:sz w:val="18"/>
              </w:rPr>
            </w:pPr>
            <w:r>
              <w:rPr>
                <w:sz w:val="18"/>
              </w:rPr>
              <w:t>公开查阅点</w:t>
            </w:r>
            <w:r>
              <w:rPr>
                <w:sz w:val="18"/>
              </w:rPr>
              <w:tab/>
            </w:r>
            <w:r>
              <w:rPr>
                <w:sz w:val="18"/>
              </w:rPr>
              <w:t>□政务服务中心</w:t>
            </w:r>
          </w:p>
          <w:p>
            <w:pPr>
              <w:pStyle w:val="9"/>
              <w:tabs>
                <w:tab w:val="left" w:pos="1567"/>
              </w:tabs>
              <w:spacing w:line="226"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5"/>
              <w:rPr>
                <w:b/>
                <w:sz w:val="20"/>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5"/>
              <w:rPr>
                <w:b/>
                <w:sz w:val="20"/>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5"/>
              <w:rPr>
                <w:b/>
                <w:sz w:val="20"/>
              </w:rPr>
            </w:pPr>
          </w:p>
          <w:p>
            <w:pPr>
              <w:pStyle w:val="9"/>
              <w:ind w:left="12"/>
              <w:jc w:val="center"/>
              <w:rPr>
                <w:sz w:val="18"/>
              </w:rPr>
            </w:pPr>
            <w:r>
              <w:rPr>
                <w:sz w:val="18"/>
              </w:rPr>
              <w:t>√</w:t>
            </w:r>
          </w:p>
        </w:tc>
        <w:tc>
          <w:tcPr>
            <w:tcW w:w="457" w:type="dxa"/>
          </w:tcPr>
          <w:p>
            <w:pPr>
              <w:pStyle w:val="9"/>
              <w:rPr>
                <w:b/>
                <w:sz w:val="18"/>
              </w:rPr>
            </w:pPr>
          </w:p>
          <w:p>
            <w:pPr>
              <w:pStyle w:val="9"/>
              <w:rPr>
                <w:b/>
                <w:sz w:val="18"/>
              </w:rPr>
            </w:pPr>
          </w:p>
          <w:p>
            <w:pPr>
              <w:pStyle w:val="9"/>
              <w:spacing w:before="5"/>
              <w:rPr>
                <w:b/>
                <w:sz w:val="20"/>
              </w:rPr>
            </w:pPr>
          </w:p>
          <w:p>
            <w:pPr>
              <w:pStyle w:val="9"/>
              <w:ind w:left="10"/>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67" w:hRule="atLeast"/>
        </w:trPr>
        <w:tc>
          <w:tcPr>
            <w:tcW w:w="346" w:type="dxa"/>
          </w:tcPr>
          <w:p>
            <w:pPr>
              <w:pStyle w:val="9"/>
              <w:rPr>
                <w:b/>
                <w:sz w:val="18"/>
              </w:rPr>
            </w:pPr>
          </w:p>
          <w:p>
            <w:pPr>
              <w:pStyle w:val="9"/>
              <w:rPr>
                <w:b/>
                <w:sz w:val="18"/>
              </w:rPr>
            </w:pPr>
          </w:p>
          <w:p>
            <w:pPr>
              <w:pStyle w:val="9"/>
              <w:spacing w:before="8"/>
              <w:rPr>
                <w:b/>
                <w:sz w:val="20"/>
              </w:rPr>
            </w:pPr>
          </w:p>
          <w:p>
            <w:pPr>
              <w:pStyle w:val="9"/>
              <w:ind w:left="90"/>
              <w:rPr>
                <w:sz w:val="18"/>
              </w:rPr>
            </w:pPr>
            <w:r>
              <w:rPr>
                <w:sz w:val="18"/>
              </w:rPr>
              <w:t>11</w:t>
            </w:r>
          </w:p>
        </w:tc>
        <w:tc>
          <w:tcPr>
            <w:tcW w:w="512" w:type="dxa"/>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155" w:line="235" w:lineRule="auto"/>
              <w:ind w:left="137" w:right="102"/>
              <w:rPr>
                <w:sz w:val="18"/>
              </w:rPr>
            </w:pPr>
            <w:r>
              <w:rPr>
                <w:sz w:val="18"/>
              </w:rPr>
              <w:t>招生政策</w:t>
            </w:r>
          </w:p>
        </w:tc>
        <w:tc>
          <w:tcPr>
            <w:tcW w:w="3548" w:type="dxa"/>
          </w:tcPr>
          <w:p>
            <w:pPr>
              <w:pStyle w:val="9"/>
              <w:rPr>
                <w:b/>
                <w:sz w:val="18"/>
              </w:rPr>
            </w:pPr>
          </w:p>
          <w:p>
            <w:pPr>
              <w:pStyle w:val="9"/>
              <w:numPr>
                <w:ilvl w:val="0"/>
                <w:numId w:val="18"/>
              </w:numPr>
              <w:tabs>
                <w:tab w:val="left" w:pos="220"/>
              </w:tabs>
              <w:spacing w:before="156" w:line="228" w:lineRule="exact"/>
              <w:ind w:left="219" w:hanging="182"/>
              <w:rPr>
                <w:sz w:val="18"/>
              </w:rPr>
            </w:pPr>
            <w:r>
              <w:rPr>
                <w:sz w:val="18"/>
              </w:rPr>
              <w:t>各校招生工作实施方案</w:t>
            </w:r>
          </w:p>
          <w:p>
            <w:pPr>
              <w:pStyle w:val="9"/>
              <w:numPr>
                <w:ilvl w:val="0"/>
                <w:numId w:val="18"/>
              </w:numPr>
              <w:tabs>
                <w:tab w:val="left" w:pos="220"/>
              </w:tabs>
              <w:spacing w:line="225" w:lineRule="exact"/>
              <w:ind w:left="219" w:hanging="182"/>
              <w:rPr>
                <w:sz w:val="18"/>
              </w:rPr>
            </w:pPr>
            <w:r>
              <w:rPr>
                <w:sz w:val="18"/>
              </w:rPr>
              <w:t>随迁子女入学办法</w:t>
            </w:r>
          </w:p>
          <w:p>
            <w:pPr>
              <w:pStyle w:val="9"/>
              <w:numPr>
                <w:ilvl w:val="0"/>
                <w:numId w:val="18"/>
              </w:numPr>
              <w:tabs>
                <w:tab w:val="left" w:pos="222"/>
              </w:tabs>
              <w:spacing w:before="1" w:line="235" w:lineRule="auto"/>
              <w:ind w:right="2" w:firstLine="0"/>
              <w:rPr>
                <w:sz w:val="18"/>
              </w:rPr>
            </w:pPr>
            <w:r>
              <w:rPr>
                <w:spacing w:val="1"/>
                <w:sz w:val="18"/>
              </w:rPr>
              <w:t>部分适龄儿童或少年延缓入学、休学等特</w:t>
            </w:r>
            <w:r>
              <w:rPr>
                <w:sz w:val="18"/>
              </w:rPr>
              <w:t>殊需求的政策解读等</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tcPr>
          <w:p>
            <w:pPr>
              <w:pStyle w:val="9"/>
              <w:rPr>
                <w:b/>
                <w:sz w:val="18"/>
              </w:rPr>
            </w:pPr>
          </w:p>
          <w:p>
            <w:pPr>
              <w:pStyle w:val="9"/>
              <w:rPr>
                <w:b/>
                <w:sz w:val="18"/>
              </w:rPr>
            </w:pPr>
          </w:p>
          <w:p>
            <w:pPr>
              <w:pStyle w:val="9"/>
              <w:spacing w:before="8"/>
              <w:rPr>
                <w:b/>
                <w:sz w:val="20"/>
              </w:rPr>
            </w:pPr>
          </w:p>
          <w:p>
            <w:pPr>
              <w:pStyle w:val="9"/>
              <w:ind w:left="100"/>
              <w:rPr>
                <w:sz w:val="18"/>
              </w:rPr>
            </w:pPr>
            <w:r>
              <w:rPr>
                <w:sz w:val="18"/>
              </w:rPr>
              <w:t>教体局</w:t>
            </w:r>
          </w:p>
        </w:tc>
        <w:tc>
          <w:tcPr>
            <w:tcW w:w="3383" w:type="dxa"/>
          </w:tcPr>
          <w:p>
            <w:pPr>
              <w:pStyle w:val="9"/>
              <w:numPr>
                <w:ilvl w:val="0"/>
                <w:numId w:val="19"/>
              </w:numPr>
              <w:tabs>
                <w:tab w:val="left" w:pos="216"/>
                <w:tab w:val="left" w:pos="1570"/>
              </w:tabs>
              <w:spacing w:before="51" w:line="227" w:lineRule="exact"/>
              <w:ind w:hanging="182"/>
              <w:rPr>
                <w:sz w:val="18"/>
              </w:rPr>
            </w:pPr>
            <w:r>
              <w:rPr>
                <w:sz w:val="18"/>
              </w:rPr>
              <w:t>政府网站</w:t>
            </w:r>
            <w:r>
              <w:rPr>
                <w:sz w:val="18"/>
              </w:rPr>
              <w:tab/>
            </w:r>
            <w:r>
              <w:rPr>
                <w:sz w:val="18"/>
              </w:rPr>
              <w:t>□政府公报</w:t>
            </w:r>
          </w:p>
          <w:p>
            <w:pPr>
              <w:pStyle w:val="9"/>
              <w:numPr>
                <w:ilvl w:val="0"/>
                <w:numId w:val="19"/>
              </w:numPr>
              <w:tabs>
                <w:tab w:val="left" w:pos="216"/>
                <w:tab w:val="left" w:pos="1570"/>
              </w:tabs>
              <w:spacing w:line="224" w:lineRule="exact"/>
              <w:ind w:hanging="182"/>
              <w:rPr>
                <w:sz w:val="18"/>
              </w:rPr>
            </w:pPr>
            <w:r>
              <w:rPr>
                <w:sz w:val="18"/>
              </w:rPr>
              <w:t>两微一端</w:t>
            </w:r>
            <w:r>
              <w:rPr>
                <w:sz w:val="18"/>
              </w:rPr>
              <w:tab/>
            </w:r>
            <w:r>
              <w:rPr>
                <w:sz w:val="18"/>
              </w:rPr>
              <w:t>□发布会/听证会</w:t>
            </w:r>
          </w:p>
          <w:p>
            <w:pPr>
              <w:pStyle w:val="9"/>
              <w:numPr>
                <w:ilvl w:val="0"/>
                <w:numId w:val="19"/>
              </w:numPr>
              <w:tabs>
                <w:tab w:val="left" w:pos="216"/>
                <w:tab w:val="left" w:pos="1570"/>
              </w:tabs>
              <w:spacing w:line="226" w:lineRule="exact"/>
              <w:ind w:hanging="182"/>
              <w:rPr>
                <w:sz w:val="18"/>
              </w:rPr>
            </w:pPr>
            <w:r>
              <w:rPr>
                <w:sz w:val="18"/>
              </w:rPr>
              <w:t>广播电视</w:t>
            </w:r>
            <w:r>
              <w:rPr>
                <w:sz w:val="18"/>
              </w:rPr>
              <w:tab/>
            </w:r>
            <w:r>
              <w:rPr>
                <w:sz w:val="18"/>
              </w:rPr>
              <w:t>■纸质媒体</w:t>
            </w:r>
          </w:p>
          <w:p>
            <w:pPr>
              <w:pStyle w:val="9"/>
              <w:numPr>
                <w:ilvl w:val="0"/>
                <w:numId w:val="19"/>
              </w:numPr>
              <w:tabs>
                <w:tab w:val="left" w:pos="216"/>
                <w:tab w:val="left" w:pos="1567"/>
              </w:tabs>
              <w:spacing w:line="226" w:lineRule="exact"/>
              <w:ind w:hanging="182"/>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numPr>
                <w:ilvl w:val="0"/>
                <w:numId w:val="19"/>
              </w:numPr>
              <w:tabs>
                <w:tab w:val="left" w:pos="216"/>
              </w:tabs>
              <w:spacing w:line="225"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8"/>
              <w:rPr>
                <w:b/>
                <w:sz w:val="20"/>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8"/>
              <w:rPr>
                <w:b/>
                <w:sz w:val="20"/>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8"/>
              <w:rPr>
                <w:b/>
                <w:sz w:val="20"/>
              </w:rPr>
            </w:pPr>
          </w:p>
          <w:p>
            <w:pPr>
              <w:pStyle w:val="9"/>
              <w:ind w:left="12"/>
              <w:jc w:val="center"/>
              <w:rPr>
                <w:sz w:val="18"/>
              </w:rPr>
            </w:pPr>
            <w:r>
              <w:rPr>
                <w:sz w:val="18"/>
              </w:rPr>
              <w:t>√</w:t>
            </w:r>
          </w:p>
        </w:tc>
        <w:tc>
          <w:tcPr>
            <w:tcW w:w="457" w:type="dxa"/>
          </w:tcPr>
          <w:p>
            <w:pPr>
              <w:pStyle w:val="9"/>
              <w:rPr>
                <w:rFonts w:ascii="Times New Roman"/>
                <w:sz w:val="18"/>
              </w:rPr>
            </w:pPr>
          </w:p>
        </w:tc>
      </w:tr>
    </w:tbl>
    <w:p>
      <w:pPr>
        <w:rPr>
          <w:rFonts w:ascii="Times New Roman"/>
          <w:sz w:val="18"/>
        </w:rPr>
        <w:sectPr>
          <w:pgSz w:w="16840" w:h="11910" w:orient="landscape"/>
          <w:pgMar w:top="560" w:right="460" w:bottom="720" w:left="460" w:header="0" w:footer="526" w:gutter="0"/>
          <w:cols w:space="720" w:num="1"/>
        </w:sectPr>
      </w:pPr>
    </w:p>
    <w:tbl>
      <w:tblPr>
        <w:tblStyle w:val="5"/>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622"/>
        <w:gridCol w:w="3548"/>
        <w:gridCol w:w="3162"/>
        <w:gridCol w:w="623"/>
        <w:gridCol w:w="733"/>
        <w:gridCol w:w="3383"/>
        <w:gridCol w:w="457"/>
        <w:gridCol w:w="457"/>
        <w:gridCol w:w="457"/>
        <w:gridCol w:w="457"/>
        <w:gridCol w:w="457"/>
        <w:gridCol w:w="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9"/>
              <w:spacing w:before="10"/>
              <w:rPr>
                <w:b/>
                <w:sz w:val="13"/>
              </w:rPr>
            </w:pPr>
          </w:p>
          <w:p>
            <w:pPr>
              <w:pStyle w:val="9"/>
              <w:spacing w:line="235" w:lineRule="auto"/>
              <w:ind w:left="88" w:right="55"/>
              <w:rPr>
                <w:rFonts w:ascii="黑体" w:eastAsia="黑体"/>
                <w:b/>
                <w:sz w:val="18"/>
              </w:rPr>
            </w:pPr>
            <w:r>
              <w:rPr>
                <w:rFonts w:hint="eastAsia" w:ascii="黑体" w:eastAsia="黑体"/>
                <w:b/>
                <w:sz w:val="18"/>
              </w:rPr>
              <w:t>序号</w:t>
            </w:r>
          </w:p>
        </w:tc>
        <w:tc>
          <w:tcPr>
            <w:tcW w:w="1134" w:type="dxa"/>
            <w:gridSpan w:val="2"/>
          </w:tcPr>
          <w:p>
            <w:pPr>
              <w:pStyle w:val="9"/>
              <w:spacing w:before="34" w:line="226" w:lineRule="exact"/>
              <w:ind w:left="203"/>
              <w:rPr>
                <w:rFonts w:ascii="黑体" w:eastAsia="黑体"/>
                <w:b/>
                <w:sz w:val="18"/>
              </w:rPr>
            </w:pPr>
            <w:r>
              <w:rPr>
                <w:rFonts w:hint="eastAsia" w:ascii="黑体" w:eastAsia="黑体"/>
                <w:b/>
                <w:sz w:val="18"/>
              </w:rPr>
              <w:t>公开事项</w:t>
            </w:r>
          </w:p>
        </w:tc>
        <w:tc>
          <w:tcPr>
            <w:tcW w:w="3548" w:type="dxa"/>
            <w:vMerge w:val="restart"/>
          </w:tcPr>
          <w:p>
            <w:pPr>
              <w:pStyle w:val="9"/>
              <w:spacing w:before="4"/>
              <w:rPr>
                <w:b/>
              </w:rPr>
            </w:pPr>
          </w:p>
          <w:p>
            <w:pPr>
              <w:pStyle w:val="9"/>
              <w:ind w:left="1395" w:right="1369"/>
              <w:jc w:val="center"/>
              <w:rPr>
                <w:rFonts w:ascii="黑体" w:eastAsia="黑体"/>
                <w:b/>
                <w:sz w:val="18"/>
              </w:rPr>
            </w:pPr>
            <w:r>
              <w:rPr>
                <w:rFonts w:hint="eastAsia" w:ascii="黑体" w:eastAsia="黑体"/>
                <w:b/>
                <w:sz w:val="18"/>
              </w:rPr>
              <w:t>公开内容</w:t>
            </w:r>
          </w:p>
        </w:tc>
        <w:tc>
          <w:tcPr>
            <w:tcW w:w="3162" w:type="dxa"/>
            <w:vMerge w:val="restart"/>
          </w:tcPr>
          <w:p>
            <w:pPr>
              <w:pStyle w:val="9"/>
              <w:spacing w:before="4"/>
              <w:rPr>
                <w:b/>
              </w:rPr>
            </w:pPr>
          </w:p>
          <w:p>
            <w:pPr>
              <w:pStyle w:val="9"/>
              <w:ind w:left="1202" w:right="1176"/>
              <w:jc w:val="center"/>
              <w:rPr>
                <w:rFonts w:ascii="黑体" w:eastAsia="黑体"/>
                <w:b/>
                <w:sz w:val="18"/>
              </w:rPr>
            </w:pPr>
            <w:r>
              <w:rPr>
                <w:rFonts w:hint="eastAsia" w:ascii="黑体" w:eastAsia="黑体"/>
                <w:b/>
                <w:sz w:val="18"/>
              </w:rPr>
              <w:t>公开依据</w:t>
            </w:r>
          </w:p>
        </w:tc>
        <w:tc>
          <w:tcPr>
            <w:tcW w:w="623" w:type="dxa"/>
            <w:vMerge w:val="restart"/>
          </w:tcPr>
          <w:p>
            <w:pPr>
              <w:pStyle w:val="9"/>
              <w:spacing w:before="10"/>
              <w:rPr>
                <w:b/>
                <w:sz w:val="13"/>
              </w:rPr>
            </w:pPr>
          </w:p>
          <w:p>
            <w:pPr>
              <w:pStyle w:val="9"/>
              <w:spacing w:line="235" w:lineRule="auto"/>
              <w:ind w:left="130" w:right="105"/>
              <w:rPr>
                <w:rFonts w:ascii="黑体" w:eastAsia="黑体"/>
                <w:b/>
                <w:sz w:val="18"/>
              </w:rPr>
            </w:pPr>
            <w:r>
              <w:rPr>
                <w:rFonts w:hint="eastAsia" w:ascii="黑体" w:eastAsia="黑体"/>
                <w:b/>
                <w:sz w:val="18"/>
              </w:rPr>
              <w:t>公开时限</w:t>
            </w:r>
          </w:p>
        </w:tc>
        <w:tc>
          <w:tcPr>
            <w:tcW w:w="733" w:type="dxa"/>
            <w:vMerge w:val="restart"/>
          </w:tcPr>
          <w:p>
            <w:pPr>
              <w:pStyle w:val="9"/>
              <w:spacing w:before="10"/>
              <w:rPr>
                <w:b/>
                <w:sz w:val="13"/>
              </w:rPr>
            </w:pPr>
          </w:p>
          <w:p>
            <w:pPr>
              <w:pStyle w:val="9"/>
              <w:spacing w:line="235" w:lineRule="auto"/>
              <w:ind w:left="184" w:right="161"/>
              <w:rPr>
                <w:rFonts w:ascii="黑体" w:eastAsia="黑体"/>
                <w:b/>
                <w:sz w:val="18"/>
              </w:rPr>
            </w:pPr>
            <w:r>
              <w:rPr>
                <w:rFonts w:hint="eastAsia" w:ascii="黑体" w:eastAsia="黑体"/>
                <w:b/>
                <w:sz w:val="18"/>
              </w:rPr>
              <w:t>公开主体</w:t>
            </w:r>
          </w:p>
        </w:tc>
        <w:tc>
          <w:tcPr>
            <w:tcW w:w="3383" w:type="dxa"/>
            <w:vMerge w:val="restart"/>
          </w:tcPr>
          <w:p>
            <w:pPr>
              <w:pStyle w:val="9"/>
              <w:spacing w:before="4"/>
              <w:rPr>
                <w:b/>
              </w:rPr>
            </w:pPr>
          </w:p>
          <w:p>
            <w:pPr>
              <w:pStyle w:val="9"/>
              <w:ind w:left="1044"/>
              <w:rPr>
                <w:rFonts w:ascii="黑体" w:eastAsia="黑体"/>
                <w:b/>
                <w:sz w:val="18"/>
              </w:rPr>
            </w:pPr>
            <w:r>
              <w:rPr>
                <w:rFonts w:hint="eastAsia" w:ascii="黑体" w:eastAsia="黑体"/>
                <w:b/>
                <w:sz w:val="18"/>
              </w:rPr>
              <w:t>公开渠道和载体</w:t>
            </w:r>
          </w:p>
        </w:tc>
        <w:tc>
          <w:tcPr>
            <w:tcW w:w="914" w:type="dxa"/>
            <w:gridSpan w:val="2"/>
          </w:tcPr>
          <w:p>
            <w:pPr>
              <w:pStyle w:val="9"/>
              <w:spacing w:before="34" w:line="226" w:lineRule="exact"/>
              <w:ind w:left="85"/>
              <w:rPr>
                <w:rFonts w:ascii="黑体" w:eastAsia="黑体"/>
                <w:b/>
                <w:sz w:val="18"/>
              </w:rPr>
            </w:pPr>
            <w:r>
              <w:rPr>
                <w:rFonts w:hint="eastAsia" w:ascii="黑体" w:eastAsia="黑体"/>
                <w:b/>
                <w:sz w:val="18"/>
              </w:rPr>
              <w:t>公开对象</w:t>
            </w:r>
          </w:p>
        </w:tc>
        <w:tc>
          <w:tcPr>
            <w:tcW w:w="914" w:type="dxa"/>
            <w:gridSpan w:val="2"/>
          </w:tcPr>
          <w:p>
            <w:pPr>
              <w:pStyle w:val="9"/>
              <w:spacing w:before="34" w:line="226" w:lineRule="exact"/>
              <w:ind w:left="83"/>
              <w:rPr>
                <w:rFonts w:ascii="黑体" w:eastAsia="黑体"/>
                <w:b/>
                <w:sz w:val="18"/>
              </w:rPr>
            </w:pPr>
            <w:r>
              <w:rPr>
                <w:rFonts w:hint="eastAsia" w:ascii="黑体" w:eastAsia="黑体"/>
                <w:b/>
                <w:sz w:val="18"/>
              </w:rPr>
              <w:t>公开方式</w:t>
            </w:r>
          </w:p>
        </w:tc>
        <w:tc>
          <w:tcPr>
            <w:tcW w:w="914" w:type="dxa"/>
            <w:gridSpan w:val="2"/>
          </w:tcPr>
          <w:p>
            <w:pPr>
              <w:pStyle w:val="9"/>
              <w:spacing w:before="34" w:line="226" w:lineRule="exact"/>
              <w:ind w:left="81"/>
              <w:rPr>
                <w:rFonts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9"/>
              <w:spacing w:before="21" w:line="226" w:lineRule="exact"/>
              <w:ind w:left="78" w:right="46"/>
              <w:rPr>
                <w:rFonts w:ascii="黑体" w:eastAsia="黑体"/>
                <w:b/>
                <w:sz w:val="18"/>
              </w:rPr>
            </w:pPr>
            <w:r>
              <w:rPr>
                <w:rFonts w:hint="eastAsia" w:ascii="黑体" w:eastAsia="黑体"/>
                <w:b/>
                <w:sz w:val="18"/>
              </w:rPr>
              <w:t>一级事项</w:t>
            </w:r>
          </w:p>
        </w:tc>
        <w:tc>
          <w:tcPr>
            <w:tcW w:w="622" w:type="dxa"/>
          </w:tcPr>
          <w:p>
            <w:pPr>
              <w:pStyle w:val="9"/>
              <w:spacing w:before="21" w:line="226" w:lineRule="exact"/>
              <w:ind w:left="132" w:right="102"/>
              <w:rPr>
                <w:rFonts w:ascii="黑体" w:eastAsia="黑体"/>
                <w:b/>
                <w:sz w:val="18"/>
              </w:rPr>
            </w:pPr>
            <w:r>
              <w:rPr>
                <w:rFonts w:hint="eastAsia" w:ascii="黑体" w:eastAsia="黑体"/>
                <w:b/>
                <w:sz w:val="18"/>
              </w:rPr>
              <w:t>二级事项</w:t>
            </w:r>
          </w:p>
        </w:tc>
        <w:tc>
          <w:tcPr>
            <w:tcW w:w="3548" w:type="dxa"/>
            <w:vMerge w:val="continue"/>
            <w:tcBorders>
              <w:top w:val="nil"/>
            </w:tcBorders>
          </w:tcPr>
          <w:p>
            <w:pPr>
              <w:rPr>
                <w:sz w:val="2"/>
                <w:szCs w:val="2"/>
              </w:rPr>
            </w:pP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spacing w:before="21" w:line="226" w:lineRule="exact"/>
              <w:ind w:left="136" w:right="27" w:hanging="94"/>
              <w:rPr>
                <w:rFonts w:ascii="黑体" w:eastAsia="黑体"/>
                <w:b/>
                <w:sz w:val="18"/>
              </w:rPr>
            </w:pPr>
            <w:r>
              <w:rPr>
                <w:rFonts w:hint="eastAsia" w:ascii="黑体" w:eastAsia="黑体"/>
                <w:b/>
                <w:sz w:val="18"/>
              </w:rPr>
              <w:t>全社会</w:t>
            </w:r>
          </w:p>
        </w:tc>
        <w:tc>
          <w:tcPr>
            <w:tcW w:w="457" w:type="dxa"/>
          </w:tcPr>
          <w:p>
            <w:pPr>
              <w:pStyle w:val="9"/>
              <w:spacing w:before="21" w:line="226" w:lineRule="exact"/>
              <w:ind w:left="41" w:right="28"/>
              <w:rPr>
                <w:rFonts w:ascii="黑体" w:eastAsia="黑体"/>
                <w:b/>
                <w:sz w:val="18"/>
              </w:rPr>
            </w:pPr>
            <w:r>
              <w:rPr>
                <w:rFonts w:hint="eastAsia" w:ascii="黑体" w:eastAsia="黑体"/>
                <w:b/>
                <w:sz w:val="18"/>
              </w:rPr>
              <w:t>特定群体</w:t>
            </w:r>
          </w:p>
        </w:tc>
        <w:tc>
          <w:tcPr>
            <w:tcW w:w="457" w:type="dxa"/>
          </w:tcPr>
          <w:p>
            <w:pPr>
              <w:pStyle w:val="9"/>
              <w:spacing w:before="135"/>
              <w:ind w:left="19" w:right="10"/>
              <w:jc w:val="center"/>
              <w:rPr>
                <w:rFonts w:ascii="黑体" w:eastAsia="黑体"/>
                <w:b/>
                <w:sz w:val="18"/>
              </w:rPr>
            </w:pPr>
            <w:r>
              <w:rPr>
                <w:rFonts w:hint="eastAsia" w:ascii="黑体" w:eastAsia="黑体"/>
                <w:b/>
                <w:sz w:val="18"/>
              </w:rPr>
              <w:t>主动</w:t>
            </w:r>
          </w:p>
        </w:tc>
        <w:tc>
          <w:tcPr>
            <w:tcW w:w="457" w:type="dxa"/>
          </w:tcPr>
          <w:p>
            <w:pPr>
              <w:pStyle w:val="9"/>
              <w:spacing w:before="21" w:line="226" w:lineRule="exact"/>
              <w:ind w:left="133" w:right="30" w:hanging="94"/>
              <w:rPr>
                <w:rFonts w:ascii="黑体" w:eastAsia="黑体"/>
                <w:b/>
                <w:sz w:val="18"/>
              </w:rPr>
            </w:pPr>
            <w:r>
              <w:rPr>
                <w:rFonts w:hint="eastAsia" w:ascii="黑体" w:eastAsia="黑体"/>
                <w:b/>
                <w:sz w:val="18"/>
              </w:rPr>
              <w:t>依申请</w:t>
            </w:r>
          </w:p>
        </w:tc>
        <w:tc>
          <w:tcPr>
            <w:tcW w:w="457" w:type="dxa"/>
          </w:tcPr>
          <w:p>
            <w:pPr>
              <w:pStyle w:val="9"/>
              <w:spacing w:before="135"/>
              <w:ind w:left="18" w:right="13"/>
              <w:jc w:val="center"/>
              <w:rPr>
                <w:rFonts w:ascii="黑体" w:eastAsia="黑体"/>
                <w:b/>
                <w:sz w:val="18"/>
              </w:rPr>
            </w:pPr>
            <w:r>
              <w:rPr>
                <w:rFonts w:hint="eastAsia" w:ascii="黑体" w:eastAsia="黑体"/>
                <w:b/>
                <w:sz w:val="18"/>
              </w:rPr>
              <w:t>县级</w:t>
            </w:r>
          </w:p>
        </w:tc>
        <w:tc>
          <w:tcPr>
            <w:tcW w:w="457" w:type="dxa"/>
          </w:tcPr>
          <w:p>
            <w:pPr>
              <w:pStyle w:val="9"/>
              <w:spacing w:before="135"/>
              <w:ind w:left="16" w:right="13"/>
              <w:jc w:val="center"/>
              <w:rPr>
                <w:rFonts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12</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5"/>
              <w:rPr>
                <w:b/>
                <w:sz w:val="20"/>
              </w:rPr>
            </w:pPr>
          </w:p>
          <w:p>
            <w:pPr>
              <w:pStyle w:val="9"/>
              <w:spacing w:line="235" w:lineRule="auto"/>
              <w:ind w:left="83" w:right="46"/>
              <w:rPr>
                <w:sz w:val="18"/>
              </w:rPr>
            </w:pPr>
            <w:r>
              <w:rPr>
                <w:sz w:val="18"/>
              </w:rPr>
              <w:t>招生管理</w:t>
            </w:r>
          </w:p>
        </w:tc>
        <w:tc>
          <w:tcPr>
            <w:tcW w:w="622" w:type="dxa"/>
          </w:tcPr>
          <w:p>
            <w:pPr>
              <w:pStyle w:val="9"/>
              <w:rPr>
                <w:b/>
                <w:sz w:val="18"/>
              </w:rPr>
            </w:pPr>
          </w:p>
          <w:p>
            <w:pPr>
              <w:pStyle w:val="9"/>
              <w:rPr>
                <w:b/>
                <w:sz w:val="18"/>
              </w:rPr>
            </w:pPr>
          </w:p>
          <w:p>
            <w:pPr>
              <w:pStyle w:val="9"/>
              <w:spacing w:before="4"/>
              <w:rPr>
                <w:b/>
                <w:sz w:val="13"/>
              </w:rPr>
            </w:pPr>
          </w:p>
          <w:p>
            <w:pPr>
              <w:pStyle w:val="9"/>
              <w:spacing w:line="232" w:lineRule="auto"/>
              <w:ind w:left="137" w:right="102"/>
              <w:rPr>
                <w:sz w:val="18"/>
              </w:rPr>
            </w:pPr>
            <w:r>
              <w:rPr>
                <w:sz w:val="18"/>
              </w:rPr>
              <w:t>招生计划</w:t>
            </w:r>
          </w:p>
        </w:tc>
        <w:tc>
          <w:tcPr>
            <w:tcW w:w="3548" w:type="dxa"/>
          </w:tcPr>
          <w:p>
            <w:pPr>
              <w:pStyle w:val="9"/>
              <w:rPr>
                <w:b/>
                <w:sz w:val="18"/>
              </w:rPr>
            </w:pPr>
          </w:p>
          <w:p>
            <w:pPr>
              <w:pStyle w:val="9"/>
              <w:rPr>
                <w:b/>
                <w:sz w:val="18"/>
              </w:rPr>
            </w:pPr>
          </w:p>
          <w:p>
            <w:pPr>
              <w:pStyle w:val="9"/>
              <w:spacing w:before="9"/>
              <w:rPr>
                <w:b/>
                <w:sz w:val="21"/>
              </w:rPr>
            </w:pPr>
          </w:p>
          <w:p>
            <w:pPr>
              <w:pStyle w:val="9"/>
              <w:numPr>
                <w:ilvl w:val="0"/>
                <w:numId w:val="20"/>
              </w:numPr>
              <w:tabs>
                <w:tab w:val="left" w:pos="220"/>
              </w:tabs>
              <w:ind w:hanging="182"/>
              <w:rPr>
                <w:sz w:val="18"/>
              </w:rPr>
            </w:pPr>
            <w:r>
              <w:rPr>
                <w:sz w:val="18"/>
              </w:rPr>
              <w:t>各校本年度招生计划</w:t>
            </w:r>
          </w:p>
        </w:tc>
        <w:tc>
          <w:tcPr>
            <w:tcW w:w="316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50" w:line="228" w:lineRule="exact"/>
              <w:ind w:left="35"/>
              <w:rPr>
                <w:sz w:val="18"/>
              </w:rPr>
            </w:pPr>
            <w:r>
              <w:rPr>
                <w:spacing w:val="-1"/>
                <w:sz w:val="18"/>
              </w:rPr>
              <w:t>《中华人民共和国政府信息公开条例》</w:t>
            </w:r>
          </w:p>
          <w:p>
            <w:pPr>
              <w:pStyle w:val="9"/>
              <w:spacing w:before="3" w:line="232" w:lineRule="auto"/>
              <w:ind w:left="35" w:right="5"/>
              <w:jc w:val="both"/>
              <w:rPr>
                <w:sz w:val="18"/>
              </w:rPr>
            </w:pPr>
            <w:r>
              <w:rPr>
                <w:spacing w:val="-1"/>
                <w:sz w:val="18"/>
              </w:rPr>
              <w:t>《教育部关于进一步做好小学升入初中免试就近入学工作的实施意见》《教育部关于推进中小学信息公开工作的意见</w:t>
            </w:r>
          </w:p>
          <w:p>
            <w:pPr>
              <w:pStyle w:val="9"/>
              <w:spacing w:line="228" w:lineRule="exact"/>
              <w:ind w:left="35"/>
              <w:rPr>
                <w:sz w:val="18"/>
              </w:rPr>
            </w:pPr>
            <w:r>
              <w:rPr>
                <w:sz w:val="18"/>
              </w:rPr>
              <w:t>》</w:t>
            </w:r>
          </w:p>
        </w:tc>
        <w:tc>
          <w:tcPr>
            <w:tcW w:w="62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3"/>
              <w:rPr>
                <w:b/>
                <w:sz w:val="18"/>
              </w:rPr>
            </w:pPr>
          </w:p>
          <w:p>
            <w:pPr>
              <w:pStyle w:val="9"/>
              <w:spacing w:line="235" w:lineRule="auto"/>
              <w:ind w:left="36" w:right="4"/>
              <w:jc w:val="both"/>
              <w:rPr>
                <w:sz w:val="18"/>
              </w:rPr>
            </w:pPr>
            <w:r>
              <w:rPr>
                <w:sz w:val="18"/>
              </w:rPr>
              <w:t>信息形成或者变更之日起20 个工作日内</w:t>
            </w:r>
          </w:p>
        </w:tc>
        <w:tc>
          <w:tcPr>
            <w:tcW w:w="73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3"/>
              <w:rPr>
                <w:b/>
                <w:sz w:val="13"/>
              </w:rPr>
            </w:pPr>
          </w:p>
          <w:p>
            <w:pPr>
              <w:pStyle w:val="9"/>
              <w:ind w:left="100"/>
              <w:rPr>
                <w:sz w:val="18"/>
              </w:rPr>
            </w:pPr>
            <w:r>
              <w:rPr>
                <w:sz w:val="18"/>
              </w:rPr>
              <w:t>教体局</w:t>
            </w:r>
          </w:p>
        </w:tc>
        <w:tc>
          <w:tcPr>
            <w:tcW w:w="3383" w:type="dxa"/>
          </w:tcPr>
          <w:p>
            <w:pPr>
              <w:pStyle w:val="9"/>
              <w:numPr>
                <w:ilvl w:val="0"/>
                <w:numId w:val="21"/>
              </w:numPr>
              <w:tabs>
                <w:tab w:val="left" w:pos="216"/>
                <w:tab w:val="left" w:pos="1570"/>
              </w:tabs>
              <w:spacing w:before="63" w:line="228" w:lineRule="exact"/>
              <w:ind w:hanging="182"/>
              <w:rPr>
                <w:sz w:val="18"/>
              </w:rPr>
            </w:pPr>
            <w:r>
              <w:rPr>
                <w:sz w:val="18"/>
              </w:rPr>
              <w:t>政府网站</w:t>
            </w:r>
            <w:r>
              <w:rPr>
                <w:sz w:val="18"/>
              </w:rPr>
              <w:tab/>
            </w:r>
            <w:r>
              <w:rPr>
                <w:sz w:val="18"/>
              </w:rPr>
              <w:t>□政府公报</w:t>
            </w:r>
          </w:p>
          <w:p>
            <w:pPr>
              <w:pStyle w:val="9"/>
              <w:numPr>
                <w:ilvl w:val="0"/>
                <w:numId w:val="21"/>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numPr>
                <w:ilvl w:val="0"/>
                <w:numId w:val="21"/>
              </w:numPr>
              <w:tabs>
                <w:tab w:val="left" w:pos="216"/>
              </w:tabs>
              <w:spacing w:line="225"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13</w:t>
            </w:r>
          </w:p>
        </w:tc>
        <w:tc>
          <w:tcPr>
            <w:tcW w:w="512" w:type="dxa"/>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3"/>
              <w:rPr>
                <w:b/>
                <w:sz w:val="13"/>
              </w:rPr>
            </w:pPr>
          </w:p>
          <w:p>
            <w:pPr>
              <w:pStyle w:val="9"/>
              <w:spacing w:line="235" w:lineRule="auto"/>
              <w:ind w:left="137" w:right="102"/>
              <w:rPr>
                <w:sz w:val="18"/>
              </w:rPr>
            </w:pPr>
            <w:r>
              <w:rPr>
                <w:sz w:val="18"/>
              </w:rPr>
              <w:t>招生范围</w:t>
            </w:r>
          </w:p>
        </w:tc>
        <w:tc>
          <w:tcPr>
            <w:tcW w:w="3548" w:type="dxa"/>
          </w:tcPr>
          <w:p>
            <w:pPr>
              <w:pStyle w:val="9"/>
              <w:rPr>
                <w:b/>
                <w:sz w:val="18"/>
              </w:rPr>
            </w:pPr>
          </w:p>
          <w:p>
            <w:pPr>
              <w:pStyle w:val="9"/>
              <w:rPr>
                <w:b/>
                <w:sz w:val="18"/>
              </w:rPr>
            </w:pPr>
          </w:p>
          <w:p>
            <w:pPr>
              <w:pStyle w:val="9"/>
              <w:spacing w:before="12"/>
              <w:rPr>
                <w:b/>
                <w:sz w:val="12"/>
              </w:rPr>
            </w:pPr>
          </w:p>
          <w:p>
            <w:pPr>
              <w:pStyle w:val="9"/>
              <w:numPr>
                <w:ilvl w:val="0"/>
                <w:numId w:val="22"/>
              </w:numPr>
              <w:tabs>
                <w:tab w:val="left" w:pos="220"/>
              </w:tabs>
              <w:spacing w:line="228" w:lineRule="exact"/>
              <w:ind w:hanging="182"/>
              <w:rPr>
                <w:sz w:val="18"/>
              </w:rPr>
            </w:pPr>
            <w:r>
              <w:rPr>
                <w:sz w:val="18"/>
              </w:rPr>
              <w:t>招生范围</w:t>
            </w:r>
          </w:p>
          <w:p>
            <w:pPr>
              <w:pStyle w:val="9"/>
              <w:numPr>
                <w:ilvl w:val="0"/>
                <w:numId w:val="22"/>
              </w:numPr>
              <w:tabs>
                <w:tab w:val="left" w:pos="220"/>
              </w:tabs>
              <w:spacing w:line="228" w:lineRule="exact"/>
              <w:ind w:hanging="182"/>
              <w:rPr>
                <w:sz w:val="18"/>
              </w:rPr>
            </w:pPr>
            <w:r>
              <w:rPr>
                <w:sz w:val="18"/>
              </w:rPr>
              <w:t>学区划分详细情况</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23"/>
              </w:numPr>
              <w:tabs>
                <w:tab w:val="left" w:pos="216"/>
                <w:tab w:val="left" w:pos="1570"/>
              </w:tabs>
              <w:spacing w:before="65" w:line="227" w:lineRule="exact"/>
              <w:ind w:hanging="182"/>
              <w:rPr>
                <w:sz w:val="18"/>
              </w:rPr>
            </w:pPr>
            <w:r>
              <w:rPr>
                <w:sz w:val="18"/>
              </w:rPr>
              <w:t>政府网站</w:t>
            </w:r>
            <w:r>
              <w:rPr>
                <w:sz w:val="18"/>
              </w:rPr>
              <w:tab/>
            </w:r>
            <w:r>
              <w:rPr>
                <w:sz w:val="18"/>
              </w:rPr>
              <w:t>□政府公报</w:t>
            </w:r>
          </w:p>
          <w:p>
            <w:pPr>
              <w:pStyle w:val="9"/>
              <w:numPr>
                <w:ilvl w:val="0"/>
                <w:numId w:val="23"/>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numPr>
                <w:ilvl w:val="0"/>
                <w:numId w:val="23"/>
              </w:numPr>
              <w:tabs>
                <w:tab w:val="left" w:pos="216"/>
                <w:tab w:val="left" w:pos="1567"/>
              </w:tabs>
              <w:spacing w:line="225" w:lineRule="exact"/>
              <w:ind w:hanging="182"/>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5"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14</w:t>
            </w:r>
          </w:p>
        </w:tc>
        <w:tc>
          <w:tcPr>
            <w:tcW w:w="512" w:type="dxa"/>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4"/>
              <w:rPr>
                <w:b/>
                <w:sz w:val="13"/>
              </w:rPr>
            </w:pPr>
          </w:p>
          <w:p>
            <w:pPr>
              <w:pStyle w:val="9"/>
              <w:spacing w:line="232" w:lineRule="auto"/>
              <w:ind w:left="137" w:right="102"/>
              <w:rPr>
                <w:sz w:val="18"/>
              </w:rPr>
            </w:pPr>
            <w:r>
              <w:rPr>
                <w:sz w:val="18"/>
              </w:rPr>
              <w:t>招生结果</w:t>
            </w:r>
          </w:p>
        </w:tc>
        <w:tc>
          <w:tcPr>
            <w:tcW w:w="3548" w:type="dxa"/>
          </w:tcPr>
          <w:p>
            <w:pPr>
              <w:pStyle w:val="9"/>
              <w:rPr>
                <w:b/>
                <w:sz w:val="18"/>
              </w:rPr>
            </w:pPr>
          </w:p>
          <w:p>
            <w:pPr>
              <w:pStyle w:val="9"/>
              <w:rPr>
                <w:b/>
                <w:sz w:val="18"/>
              </w:rPr>
            </w:pPr>
          </w:p>
          <w:p>
            <w:pPr>
              <w:pStyle w:val="9"/>
              <w:spacing w:before="9"/>
              <w:rPr>
                <w:b/>
                <w:sz w:val="21"/>
              </w:rPr>
            </w:pPr>
          </w:p>
          <w:p>
            <w:pPr>
              <w:pStyle w:val="9"/>
              <w:numPr>
                <w:ilvl w:val="0"/>
                <w:numId w:val="24"/>
              </w:numPr>
              <w:tabs>
                <w:tab w:val="left" w:pos="220"/>
              </w:tabs>
              <w:ind w:hanging="182"/>
              <w:rPr>
                <w:sz w:val="18"/>
              </w:rPr>
            </w:pPr>
            <w:r>
              <w:rPr>
                <w:sz w:val="18"/>
              </w:rPr>
              <w:t>各校本年度招生结果</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25"/>
              </w:numPr>
              <w:tabs>
                <w:tab w:val="left" w:pos="216"/>
                <w:tab w:val="left" w:pos="1570"/>
              </w:tabs>
              <w:spacing w:before="63" w:line="228" w:lineRule="exact"/>
              <w:ind w:hanging="182"/>
              <w:rPr>
                <w:sz w:val="18"/>
              </w:rPr>
            </w:pPr>
            <w:r>
              <w:rPr>
                <w:sz w:val="18"/>
              </w:rPr>
              <w:t>政府网站</w:t>
            </w:r>
            <w:r>
              <w:rPr>
                <w:sz w:val="18"/>
              </w:rPr>
              <w:tab/>
            </w:r>
            <w:r>
              <w:rPr>
                <w:sz w:val="18"/>
              </w:rPr>
              <w:t>□政府公报</w:t>
            </w:r>
          </w:p>
          <w:p>
            <w:pPr>
              <w:pStyle w:val="9"/>
              <w:numPr>
                <w:ilvl w:val="0"/>
                <w:numId w:val="25"/>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numPr>
                <w:ilvl w:val="0"/>
                <w:numId w:val="25"/>
              </w:numPr>
              <w:tabs>
                <w:tab w:val="left" w:pos="216"/>
              </w:tabs>
              <w:spacing w:line="226"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7" w:hRule="atLeast"/>
        </w:trPr>
        <w:tc>
          <w:tcPr>
            <w:tcW w:w="346" w:type="dxa"/>
          </w:tcPr>
          <w:p>
            <w:pPr>
              <w:pStyle w:val="9"/>
              <w:rPr>
                <w:b/>
                <w:sz w:val="18"/>
              </w:rPr>
            </w:pPr>
          </w:p>
          <w:p>
            <w:pPr>
              <w:pStyle w:val="9"/>
              <w:rPr>
                <w:b/>
                <w:sz w:val="18"/>
              </w:rPr>
            </w:pPr>
          </w:p>
          <w:p>
            <w:pPr>
              <w:pStyle w:val="9"/>
              <w:rPr>
                <w:b/>
                <w:sz w:val="18"/>
              </w:rPr>
            </w:pPr>
          </w:p>
          <w:p>
            <w:pPr>
              <w:pStyle w:val="9"/>
              <w:spacing w:before="148"/>
              <w:ind w:left="71" w:right="35"/>
              <w:jc w:val="center"/>
              <w:rPr>
                <w:sz w:val="18"/>
              </w:rPr>
            </w:pPr>
            <w:r>
              <w:rPr>
                <w:sz w:val="18"/>
              </w:rPr>
              <w:t>15</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7"/>
              <w:rPr>
                <w:b/>
                <w:sz w:val="15"/>
              </w:rPr>
            </w:pPr>
          </w:p>
          <w:p>
            <w:pPr>
              <w:pStyle w:val="9"/>
              <w:spacing w:line="235" w:lineRule="auto"/>
              <w:ind w:left="83" w:right="46"/>
              <w:rPr>
                <w:sz w:val="18"/>
              </w:rPr>
            </w:pPr>
            <w:r>
              <w:rPr>
                <w:sz w:val="18"/>
              </w:rPr>
              <w:t>学生管理</w:t>
            </w:r>
          </w:p>
        </w:tc>
        <w:tc>
          <w:tcPr>
            <w:tcW w:w="622" w:type="dxa"/>
          </w:tcPr>
          <w:p>
            <w:pPr>
              <w:pStyle w:val="9"/>
              <w:rPr>
                <w:b/>
                <w:sz w:val="18"/>
              </w:rPr>
            </w:pPr>
          </w:p>
          <w:p>
            <w:pPr>
              <w:pStyle w:val="9"/>
              <w:rPr>
                <w:b/>
                <w:sz w:val="18"/>
              </w:rPr>
            </w:pPr>
          </w:p>
          <w:p>
            <w:pPr>
              <w:pStyle w:val="9"/>
              <w:rPr>
                <w:b/>
                <w:sz w:val="21"/>
              </w:rPr>
            </w:pPr>
          </w:p>
          <w:p>
            <w:pPr>
              <w:pStyle w:val="9"/>
              <w:spacing w:before="1" w:line="235" w:lineRule="auto"/>
              <w:ind w:left="137" w:right="102"/>
              <w:rPr>
                <w:sz w:val="18"/>
              </w:rPr>
            </w:pPr>
            <w:r>
              <w:rPr>
                <w:sz w:val="18"/>
              </w:rPr>
              <w:t>学籍管理</w:t>
            </w:r>
          </w:p>
        </w:tc>
        <w:tc>
          <w:tcPr>
            <w:tcW w:w="3548" w:type="dxa"/>
          </w:tcPr>
          <w:p>
            <w:pPr>
              <w:pStyle w:val="9"/>
              <w:rPr>
                <w:b/>
                <w:sz w:val="18"/>
              </w:rPr>
            </w:pPr>
          </w:p>
          <w:p>
            <w:pPr>
              <w:pStyle w:val="9"/>
              <w:spacing w:before="8"/>
              <w:rPr>
                <w:b/>
                <w:sz w:val="12"/>
              </w:rPr>
            </w:pPr>
          </w:p>
          <w:p>
            <w:pPr>
              <w:pStyle w:val="9"/>
              <w:numPr>
                <w:ilvl w:val="0"/>
                <w:numId w:val="26"/>
              </w:numPr>
              <w:tabs>
                <w:tab w:val="left" w:pos="222"/>
              </w:tabs>
              <w:spacing w:before="1" w:line="235" w:lineRule="auto"/>
              <w:ind w:right="2" w:firstLine="0"/>
              <w:rPr>
                <w:sz w:val="18"/>
              </w:rPr>
            </w:pPr>
            <w:r>
              <w:rPr>
                <w:spacing w:val="1"/>
                <w:sz w:val="18"/>
              </w:rPr>
              <w:t>区域内义务教育阶段学生休学、复学、转</w:t>
            </w:r>
            <w:r>
              <w:rPr>
                <w:spacing w:val="-24"/>
                <w:sz w:val="18"/>
              </w:rPr>
              <w:t>学 相 关 政 策 及 所 需 材 料 和 办 理 流 程</w:t>
            </w:r>
          </w:p>
          <w:p>
            <w:pPr>
              <w:pStyle w:val="9"/>
              <w:numPr>
                <w:ilvl w:val="0"/>
                <w:numId w:val="26"/>
              </w:numPr>
              <w:tabs>
                <w:tab w:val="left" w:pos="220"/>
              </w:tabs>
              <w:spacing w:line="222" w:lineRule="exact"/>
              <w:ind w:left="219" w:hanging="182"/>
              <w:rPr>
                <w:sz w:val="18"/>
              </w:rPr>
            </w:pPr>
            <w:r>
              <w:rPr>
                <w:sz w:val="18"/>
              </w:rPr>
              <w:t>适龄儿童延缓入学所需材料及办理流程</w:t>
            </w:r>
          </w:p>
          <w:p>
            <w:pPr>
              <w:pStyle w:val="9"/>
              <w:numPr>
                <w:ilvl w:val="0"/>
                <w:numId w:val="26"/>
              </w:numPr>
              <w:tabs>
                <w:tab w:val="left" w:pos="222"/>
              </w:tabs>
              <w:spacing w:line="235" w:lineRule="auto"/>
              <w:ind w:right="4" w:firstLine="0"/>
              <w:rPr>
                <w:sz w:val="18"/>
              </w:rPr>
            </w:pPr>
            <w:r>
              <w:rPr>
                <w:spacing w:val="1"/>
                <w:sz w:val="18"/>
              </w:rPr>
              <w:t>学籍证明、毕</w:t>
            </w:r>
            <w:r>
              <w:rPr>
                <w:spacing w:val="5"/>
                <w:sz w:val="18"/>
              </w:rPr>
              <w:t>（结</w:t>
            </w:r>
            <w:r>
              <w:rPr>
                <w:sz w:val="18"/>
              </w:rPr>
              <w:t>）</w:t>
            </w:r>
            <w:r>
              <w:rPr>
                <w:spacing w:val="1"/>
                <w:sz w:val="18"/>
              </w:rPr>
              <w:t>业证书遗失办理学历</w:t>
            </w:r>
            <w:r>
              <w:rPr>
                <w:sz w:val="18"/>
              </w:rPr>
              <w:t>证明确认</w:t>
            </w:r>
          </w:p>
        </w:tc>
        <w:tc>
          <w:tcPr>
            <w:tcW w:w="3162" w:type="dxa"/>
          </w:tcPr>
          <w:p>
            <w:pPr>
              <w:pStyle w:val="9"/>
              <w:rPr>
                <w:b/>
                <w:sz w:val="18"/>
              </w:rPr>
            </w:pPr>
          </w:p>
          <w:p>
            <w:pPr>
              <w:pStyle w:val="9"/>
              <w:rPr>
                <w:b/>
                <w:sz w:val="18"/>
              </w:rPr>
            </w:pPr>
          </w:p>
          <w:p>
            <w:pPr>
              <w:pStyle w:val="9"/>
              <w:spacing w:before="158" w:line="232" w:lineRule="auto"/>
              <w:ind w:left="35" w:right="5"/>
              <w:jc w:val="both"/>
              <w:rPr>
                <w:sz w:val="18"/>
              </w:rPr>
            </w:pPr>
            <w:r>
              <w:rPr>
                <w:sz w:val="18"/>
              </w:rPr>
              <w:t>《中华人民共和国义务教育法》《中华人民共和国政府信息公开条例》《中小学生学籍管理办法》</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27"/>
              </w:numPr>
              <w:tabs>
                <w:tab w:val="left" w:pos="216"/>
                <w:tab w:val="left" w:pos="1570"/>
              </w:tabs>
              <w:spacing w:before="53" w:line="227" w:lineRule="exact"/>
              <w:ind w:hanging="182"/>
              <w:rPr>
                <w:sz w:val="18"/>
              </w:rPr>
            </w:pPr>
            <w:r>
              <w:rPr>
                <w:sz w:val="18"/>
              </w:rPr>
              <w:t>政府网站</w:t>
            </w:r>
            <w:r>
              <w:rPr>
                <w:sz w:val="18"/>
              </w:rPr>
              <w:tab/>
            </w:r>
            <w:r>
              <w:rPr>
                <w:sz w:val="18"/>
              </w:rPr>
              <w:t>□政府公报</w:t>
            </w:r>
          </w:p>
          <w:p>
            <w:pPr>
              <w:pStyle w:val="9"/>
              <w:numPr>
                <w:ilvl w:val="0"/>
                <w:numId w:val="27"/>
              </w:numPr>
              <w:tabs>
                <w:tab w:val="left" w:pos="216"/>
                <w:tab w:val="left" w:pos="1570"/>
              </w:tabs>
              <w:spacing w:line="224"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6"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4" w:lineRule="exact"/>
              <w:ind w:left="34"/>
              <w:rPr>
                <w:sz w:val="18"/>
              </w:rPr>
            </w:pPr>
            <w:r>
              <w:rPr>
                <w:sz w:val="18"/>
              </w:rPr>
              <w:t>□社区/企事业单位/村公示栏（电子屏）</w:t>
            </w:r>
          </w:p>
          <w:p>
            <w:pPr>
              <w:pStyle w:val="9"/>
              <w:tabs>
                <w:tab w:val="left" w:pos="1630"/>
              </w:tabs>
              <w:spacing w:before="2" w:line="235" w:lineRule="auto"/>
              <w:ind w:left="34" w:right="8"/>
              <w:rPr>
                <w:sz w:val="18"/>
              </w:rPr>
            </w:pPr>
            <w:r>
              <w:rPr>
                <w:spacing w:val="12"/>
                <w:sz w:val="18"/>
              </w:rPr>
              <w:t>□精准推</w:t>
            </w:r>
            <w:r>
              <w:rPr>
                <w:sz w:val="18"/>
              </w:rPr>
              <w:t>送</w:t>
            </w:r>
            <w:r>
              <w:rPr>
                <w:sz w:val="18"/>
              </w:rPr>
              <w:tab/>
            </w:r>
            <w:r>
              <w:rPr>
                <w:spacing w:val="12"/>
                <w:sz w:val="18"/>
              </w:rPr>
              <w:t>■</w:t>
            </w:r>
            <w:r>
              <w:rPr>
                <w:spacing w:val="13"/>
                <w:sz w:val="18"/>
              </w:rPr>
              <w:t>其他</w:t>
            </w:r>
            <w:r>
              <w:rPr>
                <w:spacing w:val="12"/>
                <w:sz w:val="18"/>
              </w:rPr>
              <w:t>：</w:t>
            </w:r>
            <w:r>
              <w:rPr>
                <w:spacing w:val="13"/>
                <w:sz w:val="18"/>
                <w:u w:val="single"/>
              </w:rPr>
              <w:t>中小学生</w:t>
            </w:r>
            <w:r>
              <w:rPr>
                <w:spacing w:val="-17"/>
                <w:sz w:val="18"/>
                <w:u w:val="single"/>
              </w:rPr>
              <w:t>学</w:t>
            </w:r>
            <w:r>
              <w:rPr>
                <w:spacing w:val="-160"/>
                <w:sz w:val="18"/>
                <w:u w:val="single"/>
              </w:rPr>
              <w:t>籍</w:t>
            </w:r>
            <w:r>
              <w:rPr>
                <w:sz w:val="18"/>
                <w:u w:val="single"/>
              </w:rPr>
              <w:t>管理系统</w:t>
            </w:r>
          </w:p>
        </w:tc>
        <w:tc>
          <w:tcPr>
            <w:tcW w:w="457" w:type="dxa"/>
          </w:tcPr>
          <w:p>
            <w:pPr>
              <w:pStyle w:val="9"/>
              <w:rPr>
                <w:b/>
                <w:sz w:val="18"/>
              </w:rPr>
            </w:pPr>
          </w:p>
          <w:p>
            <w:pPr>
              <w:pStyle w:val="9"/>
              <w:rPr>
                <w:b/>
                <w:sz w:val="18"/>
              </w:rPr>
            </w:pPr>
          </w:p>
          <w:p>
            <w:pPr>
              <w:pStyle w:val="9"/>
              <w:rPr>
                <w:b/>
                <w:sz w:val="18"/>
              </w:rPr>
            </w:pPr>
          </w:p>
          <w:p>
            <w:pPr>
              <w:pStyle w:val="9"/>
              <w:spacing w:before="148"/>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spacing w:before="148"/>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spacing w:before="148"/>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16</w:t>
            </w:r>
          </w:p>
        </w:tc>
        <w:tc>
          <w:tcPr>
            <w:tcW w:w="512" w:type="dxa"/>
            <w:vMerge w:val="continue"/>
            <w:tcBorders>
              <w:top w:val="nil"/>
            </w:tcBorders>
          </w:tcPr>
          <w:p>
            <w:pPr>
              <w:rPr>
                <w:sz w:val="2"/>
                <w:szCs w:val="2"/>
              </w:rPr>
            </w:pPr>
          </w:p>
        </w:tc>
        <w:tc>
          <w:tcPr>
            <w:tcW w:w="622" w:type="dxa"/>
          </w:tcPr>
          <w:p>
            <w:pPr>
              <w:pStyle w:val="9"/>
              <w:spacing w:before="10"/>
              <w:rPr>
                <w:b/>
              </w:rPr>
            </w:pPr>
          </w:p>
          <w:p>
            <w:pPr>
              <w:pStyle w:val="9"/>
              <w:spacing w:line="235" w:lineRule="auto"/>
              <w:ind w:left="137" w:right="102"/>
              <w:jc w:val="both"/>
              <w:rPr>
                <w:sz w:val="18"/>
              </w:rPr>
            </w:pPr>
            <w:r>
              <w:rPr>
                <w:sz w:val="18"/>
              </w:rPr>
              <w:t>义务教育学生资助政策</w:t>
            </w:r>
          </w:p>
        </w:tc>
        <w:tc>
          <w:tcPr>
            <w:tcW w:w="3548" w:type="dxa"/>
          </w:tcPr>
          <w:p>
            <w:pPr>
              <w:pStyle w:val="9"/>
              <w:rPr>
                <w:b/>
                <w:sz w:val="18"/>
              </w:rPr>
            </w:pPr>
          </w:p>
          <w:p>
            <w:pPr>
              <w:pStyle w:val="9"/>
              <w:rPr>
                <w:b/>
                <w:sz w:val="18"/>
              </w:rPr>
            </w:pPr>
          </w:p>
          <w:p>
            <w:pPr>
              <w:pStyle w:val="9"/>
              <w:spacing w:before="9"/>
              <w:rPr>
                <w:b/>
                <w:sz w:val="21"/>
              </w:rPr>
            </w:pPr>
          </w:p>
          <w:p>
            <w:pPr>
              <w:pStyle w:val="9"/>
              <w:numPr>
                <w:ilvl w:val="0"/>
                <w:numId w:val="28"/>
              </w:numPr>
              <w:tabs>
                <w:tab w:val="left" w:pos="220"/>
              </w:tabs>
              <w:ind w:hanging="182"/>
              <w:rPr>
                <w:sz w:val="18"/>
              </w:rPr>
            </w:pPr>
            <w:r>
              <w:rPr>
                <w:sz w:val="18"/>
              </w:rPr>
              <w:t>统一城乡义务教育“两免一补”政策</w:t>
            </w:r>
          </w:p>
        </w:tc>
        <w:tc>
          <w:tcPr>
            <w:tcW w:w="3162" w:type="dxa"/>
          </w:tcPr>
          <w:p>
            <w:pPr>
              <w:pStyle w:val="9"/>
              <w:rPr>
                <w:b/>
                <w:sz w:val="18"/>
              </w:rPr>
            </w:pPr>
          </w:p>
          <w:p>
            <w:pPr>
              <w:pStyle w:val="9"/>
              <w:spacing w:before="2"/>
              <w:rPr>
                <w:b/>
              </w:rPr>
            </w:pPr>
          </w:p>
          <w:p>
            <w:pPr>
              <w:pStyle w:val="9"/>
              <w:spacing w:line="228" w:lineRule="exact"/>
              <w:ind w:left="35"/>
              <w:rPr>
                <w:sz w:val="18"/>
              </w:rPr>
            </w:pPr>
            <w:r>
              <w:rPr>
                <w:sz w:val="18"/>
              </w:rPr>
              <w:t>《中华人民共和国政府信息公开条例》</w:t>
            </w:r>
          </w:p>
          <w:p>
            <w:pPr>
              <w:pStyle w:val="9"/>
              <w:spacing w:before="1" w:line="235" w:lineRule="auto"/>
              <w:ind w:left="35" w:right="5"/>
              <w:rPr>
                <w:sz w:val="18"/>
              </w:rPr>
            </w:pPr>
            <w:r>
              <w:rPr>
                <w:sz w:val="18"/>
              </w:rPr>
              <w:t>《国务院关于进一步完善城乡义务教育经费保障机制的通知》</w:t>
            </w:r>
          </w:p>
        </w:tc>
        <w:tc>
          <w:tcPr>
            <w:tcW w:w="623" w:type="dxa"/>
            <w:vMerge w:val="continue"/>
            <w:tcBorders>
              <w:top w:val="nil"/>
            </w:tcBorders>
          </w:tcPr>
          <w:p>
            <w:pPr>
              <w:rPr>
                <w:sz w:val="2"/>
                <w:szCs w:val="2"/>
              </w:rPr>
            </w:pPr>
          </w:p>
        </w:tc>
        <w:tc>
          <w:tcPr>
            <w:tcW w:w="733" w:type="dxa"/>
          </w:tcPr>
          <w:p>
            <w:pPr>
              <w:pStyle w:val="9"/>
              <w:spacing w:before="12"/>
              <w:rPr>
                <w:b/>
                <w:sz w:val="13"/>
              </w:rPr>
            </w:pPr>
          </w:p>
          <w:p>
            <w:pPr>
              <w:pStyle w:val="9"/>
              <w:spacing w:line="232" w:lineRule="auto"/>
              <w:ind w:left="35" w:right="5"/>
              <w:jc w:val="both"/>
              <w:rPr>
                <w:spacing w:val="5"/>
                <w:sz w:val="18"/>
              </w:rPr>
            </w:pPr>
            <w:r>
              <w:rPr>
                <w:spacing w:val="5"/>
                <w:sz w:val="18"/>
              </w:rPr>
              <w:t>教体局</w:t>
            </w:r>
          </w:p>
          <w:p>
            <w:pPr>
              <w:pStyle w:val="9"/>
              <w:spacing w:line="235" w:lineRule="auto"/>
              <w:ind w:left="35" w:right="5"/>
              <w:rPr>
                <w:sz w:val="18"/>
              </w:rPr>
            </w:pPr>
          </w:p>
        </w:tc>
        <w:tc>
          <w:tcPr>
            <w:tcW w:w="3383" w:type="dxa"/>
          </w:tcPr>
          <w:p>
            <w:pPr>
              <w:pStyle w:val="9"/>
              <w:numPr>
                <w:ilvl w:val="0"/>
                <w:numId w:val="29"/>
              </w:numPr>
              <w:tabs>
                <w:tab w:val="left" w:pos="216"/>
                <w:tab w:val="left" w:pos="1570"/>
              </w:tabs>
              <w:spacing w:before="65" w:line="227" w:lineRule="exact"/>
              <w:ind w:hanging="182"/>
              <w:rPr>
                <w:sz w:val="18"/>
              </w:rPr>
            </w:pPr>
            <w:r>
              <w:rPr>
                <w:sz w:val="18"/>
              </w:rPr>
              <w:t>政府网站</w:t>
            </w:r>
            <w:r>
              <w:rPr>
                <w:sz w:val="18"/>
              </w:rPr>
              <w:tab/>
            </w:r>
            <w:r>
              <w:rPr>
                <w:sz w:val="18"/>
              </w:rPr>
              <w:t>□政府公报</w:t>
            </w:r>
          </w:p>
          <w:p>
            <w:pPr>
              <w:pStyle w:val="9"/>
              <w:numPr>
                <w:ilvl w:val="0"/>
                <w:numId w:val="29"/>
              </w:numPr>
              <w:tabs>
                <w:tab w:val="left" w:pos="216"/>
                <w:tab w:val="left" w:pos="1570"/>
              </w:tabs>
              <w:spacing w:line="224" w:lineRule="exact"/>
              <w:ind w:hanging="182"/>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numPr>
                <w:ilvl w:val="0"/>
                <w:numId w:val="29"/>
              </w:numPr>
              <w:tabs>
                <w:tab w:val="left" w:pos="216"/>
                <w:tab w:val="left" w:pos="1567"/>
              </w:tabs>
              <w:spacing w:line="226" w:lineRule="exact"/>
              <w:ind w:hanging="182"/>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numPr>
                <w:ilvl w:val="0"/>
                <w:numId w:val="29"/>
              </w:numPr>
              <w:tabs>
                <w:tab w:val="left" w:pos="216"/>
              </w:tabs>
              <w:spacing w:line="224"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b/>
                <w:sz w:val="18"/>
              </w:rPr>
            </w:pPr>
          </w:p>
          <w:p>
            <w:pPr>
              <w:pStyle w:val="9"/>
              <w:rPr>
                <w:b/>
                <w:sz w:val="18"/>
              </w:rPr>
            </w:pPr>
          </w:p>
          <w:p>
            <w:pPr>
              <w:pStyle w:val="9"/>
              <w:spacing w:before="9"/>
              <w:rPr>
                <w:b/>
                <w:sz w:val="21"/>
              </w:rPr>
            </w:pPr>
          </w:p>
          <w:p>
            <w:pPr>
              <w:pStyle w:val="9"/>
              <w:ind w:left="10"/>
              <w:jc w:val="center"/>
              <w:rPr>
                <w:sz w:val="18"/>
              </w:rPr>
            </w:pPr>
            <w:r>
              <w:rPr>
                <w:sz w:val="18"/>
              </w:rPr>
              <w:t>√</w:t>
            </w:r>
          </w:p>
        </w:tc>
      </w:tr>
    </w:tbl>
    <w:p>
      <w:pPr>
        <w:jc w:val="center"/>
        <w:rPr>
          <w:sz w:val="18"/>
        </w:rPr>
        <w:sectPr>
          <w:pgSz w:w="16840" w:h="11910" w:orient="landscape"/>
          <w:pgMar w:top="1020" w:right="460" w:bottom="720" w:left="460" w:header="0" w:footer="526" w:gutter="0"/>
          <w:cols w:space="720" w:num="1"/>
        </w:sectPr>
      </w:pPr>
    </w:p>
    <w:tbl>
      <w:tblPr>
        <w:tblStyle w:val="5"/>
        <w:tblW w:w="0" w:type="auto"/>
        <w:tblInd w:w="13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46"/>
        <w:gridCol w:w="512"/>
        <w:gridCol w:w="622"/>
        <w:gridCol w:w="3548"/>
        <w:gridCol w:w="3162"/>
        <w:gridCol w:w="623"/>
        <w:gridCol w:w="733"/>
        <w:gridCol w:w="3383"/>
        <w:gridCol w:w="457"/>
        <w:gridCol w:w="457"/>
        <w:gridCol w:w="457"/>
        <w:gridCol w:w="457"/>
        <w:gridCol w:w="457"/>
        <w:gridCol w:w="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346" w:type="dxa"/>
            <w:vMerge w:val="restart"/>
          </w:tcPr>
          <w:p>
            <w:pPr>
              <w:pStyle w:val="9"/>
              <w:spacing w:before="10"/>
              <w:rPr>
                <w:b/>
                <w:sz w:val="13"/>
              </w:rPr>
            </w:pPr>
          </w:p>
          <w:p>
            <w:pPr>
              <w:pStyle w:val="9"/>
              <w:spacing w:line="235" w:lineRule="auto"/>
              <w:ind w:left="88" w:right="55"/>
              <w:rPr>
                <w:rFonts w:ascii="黑体" w:eastAsia="黑体"/>
                <w:b/>
                <w:sz w:val="18"/>
              </w:rPr>
            </w:pPr>
            <w:r>
              <w:rPr>
                <w:rFonts w:hint="eastAsia" w:ascii="黑体" w:eastAsia="黑体"/>
                <w:b/>
                <w:sz w:val="18"/>
              </w:rPr>
              <w:t>序号</w:t>
            </w:r>
          </w:p>
        </w:tc>
        <w:tc>
          <w:tcPr>
            <w:tcW w:w="1134" w:type="dxa"/>
            <w:gridSpan w:val="2"/>
          </w:tcPr>
          <w:p>
            <w:pPr>
              <w:pStyle w:val="9"/>
              <w:spacing w:before="34" w:line="226" w:lineRule="exact"/>
              <w:ind w:left="203"/>
              <w:rPr>
                <w:rFonts w:ascii="黑体" w:eastAsia="黑体"/>
                <w:b/>
                <w:sz w:val="18"/>
              </w:rPr>
            </w:pPr>
            <w:r>
              <w:rPr>
                <w:rFonts w:hint="eastAsia" w:ascii="黑体" w:eastAsia="黑体"/>
                <w:b/>
                <w:sz w:val="18"/>
              </w:rPr>
              <w:t>公开事项</w:t>
            </w:r>
          </w:p>
        </w:tc>
        <w:tc>
          <w:tcPr>
            <w:tcW w:w="3548" w:type="dxa"/>
            <w:vMerge w:val="restart"/>
          </w:tcPr>
          <w:p>
            <w:pPr>
              <w:pStyle w:val="9"/>
              <w:spacing w:before="4"/>
              <w:rPr>
                <w:b/>
              </w:rPr>
            </w:pPr>
          </w:p>
          <w:p>
            <w:pPr>
              <w:pStyle w:val="9"/>
              <w:ind w:left="1395" w:right="1369"/>
              <w:jc w:val="center"/>
              <w:rPr>
                <w:rFonts w:ascii="黑体" w:eastAsia="黑体"/>
                <w:b/>
                <w:sz w:val="18"/>
              </w:rPr>
            </w:pPr>
            <w:r>
              <w:rPr>
                <w:rFonts w:hint="eastAsia" w:ascii="黑体" w:eastAsia="黑体"/>
                <w:b/>
                <w:sz w:val="18"/>
              </w:rPr>
              <w:t>公开内容</w:t>
            </w:r>
          </w:p>
        </w:tc>
        <w:tc>
          <w:tcPr>
            <w:tcW w:w="3162" w:type="dxa"/>
            <w:vMerge w:val="restart"/>
          </w:tcPr>
          <w:p>
            <w:pPr>
              <w:pStyle w:val="9"/>
              <w:spacing w:before="4"/>
              <w:rPr>
                <w:b/>
              </w:rPr>
            </w:pPr>
          </w:p>
          <w:p>
            <w:pPr>
              <w:pStyle w:val="9"/>
              <w:ind w:left="1202" w:right="1176"/>
              <w:jc w:val="center"/>
              <w:rPr>
                <w:rFonts w:ascii="黑体" w:eastAsia="黑体"/>
                <w:b/>
                <w:sz w:val="18"/>
              </w:rPr>
            </w:pPr>
            <w:r>
              <w:rPr>
                <w:rFonts w:hint="eastAsia" w:ascii="黑体" w:eastAsia="黑体"/>
                <w:b/>
                <w:sz w:val="18"/>
              </w:rPr>
              <w:t>公开依据</w:t>
            </w:r>
          </w:p>
        </w:tc>
        <w:tc>
          <w:tcPr>
            <w:tcW w:w="623" w:type="dxa"/>
            <w:vMerge w:val="restart"/>
          </w:tcPr>
          <w:p>
            <w:pPr>
              <w:pStyle w:val="9"/>
              <w:spacing w:before="10"/>
              <w:rPr>
                <w:b/>
                <w:sz w:val="13"/>
              </w:rPr>
            </w:pPr>
          </w:p>
          <w:p>
            <w:pPr>
              <w:pStyle w:val="9"/>
              <w:spacing w:line="235" w:lineRule="auto"/>
              <w:ind w:left="130" w:right="105"/>
              <w:rPr>
                <w:rFonts w:ascii="黑体" w:eastAsia="黑体"/>
                <w:b/>
                <w:sz w:val="18"/>
              </w:rPr>
            </w:pPr>
            <w:r>
              <w:rPr>
                <w:rFonts w:hint="eastAsia" w:ascii="黑体" w:eastAsia="黑体"/>
                <w:b/>
                <w:sz w:val="18"/>
              </w:rPr>
              <w:t>公开时限</w:t>
            </w:r>
          </w:p>
        </w:tc>
        <w:tc>
          <w:tcPr>
            <w:tcW w:w="733" w:type="dxa"/>
            <w:vMerge w:val="restart"/>
          </w:tcPr>
          <w:p>
            <w:pPr>
              <w:pStyle w:val="9"/>
              <w:spacing w:before="10"/>
              <w:rPr>
                <w:b/>
                <w:sz w:val="13"/>
              </w:rPr>
            </w:pPr>
          </w:p>
          <w:p>
            <w:pPr>
              <w:pStyle w:val="9"/>
              <w:spacing w:line="235" w:lineRule="auto"/>
              <w:ind w:left="184" w:right="161"/>
              <w:rPr>
                <w:rFonts w:ascii="黑体" w:eastAsia="黑体"/>
                <w:b/>
                <w:sz w:val="18"/>
              </w:rPr>
            </w:pPr>
            <w:r>
              <w:rPr>
                <w:rFonts w:hint="eastAsia" w:ascii="黑体" w:eastAsia="黑体"/>
                <w:b/>
                <w:sz w:val="18"/>
              </w:rPr>
              <w:t>公开主体</w:t>
            </w:r>
          </w:p>
        </w:tc>
        <w:tc>
          <w:tcPr>
            <w:tcW w:w="3383" w:type="dxa"/>
            <w:vMerge w:val="restart"/>
          </w:tcPr>
          <w:p>
            <w:pPr>
              <w:pStyle w:val="9"/>
              <w:spacing w:before="4"/>
              <w:rPr>
                <w:b/>
              </w:rPr>
            </w:pPr>
          </w:p>
          <w:p>
            <w:pPr>
              <w:pStyle w:val="9"/>
              <w:ind w:left="1044"/>
              <w:rPr>
                <w:rFonts w:ascii="黑体" w:eastAsia="黑体"/>
                <w:b/>
                <w:sz w:val="18"/>
              </w:rPr>
            </w:pPr>
            <w:r>
              <w:rPr>
                <w:rFonts w:hint="eastAsia" w:ascii="黑体" w:eastAsia="黑体"/>
                <w:b/>
                <w:sz w:val="18"/>
              </w:rPr>
              <w:t>公开渠道和载体</w:t>
            </w:r>
          </w:p>
        </w:tc>
        <w:tc>
          <w:tcPr>
            <w:tcW w:w="914" w:type="dxa"/>
            <w:gridSpan w:val="2"/>
          </w:tcPr>
          <w:p>
            <w:pPr>
              <w:pStyle w:val="9"/>
              <w:spacing w:before="34" w:line="226" w:lineRule="exact"/>
              <w:ind w:left="85"/>
              <w:rPr>
                <w:rFonts w:ascii="黑体" w:eastAsia="黑体"/>
                <w:b/>
                <w:sz w:val="18"/>
              </w:rPr>
            </w:pPr>
            <w:r>
              <w:rPr>
                <w:rFonts w:hint="eastAsia" w:ascii="黑体" w:eastAsia="黑体"/>
                <w:b/>
                <w:sz w:val="18"/>
              </w:rPr>
              <w:t>公开对象</w:t>
            </w:r>
          </w:p>
        </w:tc>
        <w:tc>
          <w:tcPr>
            <w:tcW w:w="914" w:type="dxa"/>
            <w:gridSpan w:val="2"/>
          </w:tcPr>
          <w:p>
            <w:pPr>
              <w:pStyle w:val="9"/>
              <w:spacing w:before="34" w:line="226" w:lineRule="exact"/>
              <w:ind w:left="83"/>
              <w:rPr>
                <w:rFonts w:ascii="黑体" w:eastAsia="黑体"/>
                <w:b/>
                <w:sz w:val="18"/>
              </w:rPr>
            </w:pPr>
            <w:r>
              <w:rPr>
                <w:rFonts w:hint="eastAsia" w:ascii="黑体" w:eastAsia="黑体"/>
                <w:b/>
                <w:sz w:val="18"/>
              </w:rPr>
              <w:t>公开方式</w:t>
            </w:r>
          </w:p>
        </w:tc>
        <w:tc>
          <w:tcPr>
            <w:tcW w:w="914" w:type="dxa"/>
            <w:gridSpan w:val="2"/>
          </w:tcPr>
          <w:p>
            <w:pPr>
              <w:pStyle w:val="9"/>
              <w:spacing w:before="34" w:line="226" w:lineRule="exact"/>
              <w:ind w:left="81"/>
              <w:rPr>
                <w:rFonts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346" w:type="dxa"/>
            <w:vMerge w:val="continue"/>
            <w:tcBorders>
              <w:top w:val="nil"/>
            </w:tcBorders>
          </w:tcPr>
          <w:p>
            <w:pPr>
              <w:rPr>
                <w:sz w:val="2"/>
                <w:szCs w:val="2"/>
              </w:rPr>
            </w:pPr>
          </w:p>
        </w:tc>
        <w:tc>
          <w:tcPr>
            <w:tcW w:w="512" w:type="dxa"/>
          </w:tcPr>
          <w:p>
            <w:pPr>
              <w:pStyle w:val="9"/>
              <w:spacing w:before="21" w:line="226" w:lineRule="exact"/>
              <w:ind w:left="78" w:right="46"/>
              <w:rPr>
                <w:rFonts w:ascii="黑体" w:eastAsia="黑体"/>
                <w:b/>
                <w:sz w:val="18"/>
              </w:rPr>
            </w:pPr>
            <w:r>
              <w:rPr>
                <w:rFonts w:hint="eastAsia" w:ascii="黑体" w:eastAsia="黑体"/>
                <w:b/>
                <w:sz w:val="18"/>
              </w:rPr>
              <w:t>一级事项</w:t>
            </w:r>
          </w:p>
        </w:tc>
        <w:tc>
          <w:tcPr>
            <w:tcW w:w="622" w:type="dxa"/>
          </w:tcPr>
          <w:p>
            <w:pPr>
              <w:pStyle w:val="9"/>
              <w:spacing w:before="21" w:line="226" w:lineRule="exact"/>
              <w:ind w:left="132" w:right="102"/>
              <w:rPr>
                <w:rFonts w:ascii="黑体" w:eastAsia="黑体"/>
                <w:b/>
                <w:sz w:val="18"/>
              </w:rPr>
            </w:pPr>
            <w:r>
              <w:rPr>
                <w:rFonts w:hint="eastAsia" w:ascii="黑体" w:eastAsia="黑体"/>
                <w:b/>
                <w:sz w:val="18"/>
              </w:rPr>
              <w:t>二级事项</w:t>
            </w:r>
          </w:p>
        </w:tc>
        <w:tc>
          <w:tcPr>
            <w:tcW w:w="3548" w:type="dxa"/>
            <w:vMerge w:val="continue"/>
            <w:tcBorders>
              <w:top w:val="nil"/>
            </w:tcBorders>
          </w:tcPr>
          <w:p>
            <w:pPr>
              <w:rPr>
                <w:sz w:val="2"/>
                <w:szCs w:val="2"/>
              </w:rPr>
            </w:pP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spacing w:before="21" w:line="226" w:lineRule="exact"/>
              <w:ind w:left="136" w:right="27" w:hanging="94"/>
              <w:rPr>
                <w:rFonts w:ascii="黑体" w:eastAsia="黑体"/>
                <w:b/>
                <w:sz w:val="18"/>
              </w:rPr>
            </w:pPr>
            <w:r>
              <w:rPr>
                <w:rFonts w:hint="eastAsia" w:ascii="黑体" w:eastAsia="黑体"/>
                <w:b/>
                <w:sz w:val="18"/>
              </w:rPr>
              <w:t>全社会</w:t>
            </w:r>
          </w:p>
        </w:tc>
        <w:tc>
          <w:tcPr>
            <w:tcW w:w="457" w:type="dxa"/>
          </w:tcPr>
          <w:p>
            <w:pPr>
              <w:pStyle w:val="9"/>
              <w:spacing w:before="21" w:line="226" w:lineRule="exact"/>
              <w:ind w:left="41" w:right="28"/>
              <w:rPr>
                <w:rFonts w:ascii="黑体" w:eastAsia="黑体"/>
                <w:b/>
                <w:sz w:val="18"/>
              </w:rPr>
            </w:pPr>
            <w:r>
              <w:rPr>
                <w:rFonts w:hint="eastAsia" w:ascii="黑体" w:eastAsia="黑体"/>
                <w:b/>
                <w:sz w:val="18"/>
              </w:rPr>
              <w:t>特定群体</w:t>
            </w:r>
          </w:p>
        </w:tc>
        <w:tc>
          <w:tcPr>
            <w:tcW w:w="457" w:type="dxa"/>
          </w:tcPr>
          <w:p>
            <w:pPr>
              <w:pStyle w:val="9"/>
              <w:spacing w:before="135"/>
              <w:ind w:left="19" w:right="10"/>
              <w:jc w:val="center"/>
              <w:rPr>
                <w:rFonts w:ascii="黑体" w:eastAsia="黑体"/>
                <w:b/>
                <w:sz w:val="18"/>
              </w:rPr>
            </w:pPr>
            <w:r>
              <w:rPr>
                <w:rFonts w:hint="eastAsia" w:ascii="黑体" w:eastAsia="黑体"/>
                <w:b/>
                <w:sz w:val="18"/>
              </w:rPr>
              <w:t>主动</w:t>
            </w:r>
          </w:p>
        </w:tc>
        <w:tc>
          <w:tcPr>
            <w:tcW w:w="457" w:type="dxa"/>
          </w:tcPr>
          <w:p>
            <w:pPr>
              <w:pStyle w:val="9"/>
              <w:spacing w:before="21" w:line="226" w:lineRule="exact"/>
              <w:ind w:left="133" w:right="30" w:hanging="94"/>
              <w:rPr>
                <w:rFonts w:ascii="黑体" w:eastAsia="黑体"/>
                <w:b/>
                <w:sz w:val="18"/>
              </w:rPr>
            </w:pPr>
            <w:r>
              <w:rPr>
                <w:rFonts w:hint="eastAsia" w:ascii="黑体" w:eastAsia="黑体"/>
                <w:b/>
                <w:sz w:val="18"/>
              </w:rPr>
              <w:t>依申请</w:t>
            </w:r>
          </w:p>
        </w:tc>
        <w:tc>
          <w:tcPr>
            <w:tcW w:w="457" w:type="dxa"/>
          </w:tcPr>
          <w:p>
            <w:pPr>
              <w:pStyle w:val="9"/>
              <w:spacing w:before="135"/>
              <w:ind w:left="18" w:right="13"/>
              <w:jc w:val="center"/>
              <w:rPr>
                <w:rFonts w:ascii="黑体" w:eastAsia="黑体"/>
                <w:b/>
                <w:sz w:val="18"/>
              </w:rPr>
            </w:pPr>
            <w:r>
              <w:rPr>
                <w:rFonts w:hint="eastAsia" w:ascii="黑体" w:eastAsia="黑体"/>
                <w:b/>
                <w:sz w:val="18"/>
              </w:rPr>
              <w:t>县级</w:t>
            </w:r>
          </w:p>
        </w:tc>
        <w:tc>
          <w:tcPr>
            <w:tcW w:w="457" w:type="dxa"/>
          </w:tcPr>
          <w:p>
            <w:pPr>
              <w:pStyle w:val="9"/>
              <w:spacing w:before="135"/>
              <w:ind w:left="37"/>
              <w:rPr>
                <w:rFonts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17</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5"/>
              <w:rPr>
                <w:b/>
                <w:sz w:val="17"/>
              </w:rPr>
            </w:pPr>
          </w:p>
          <w:p>
            <w:pPr>
              <w:pStyle w:val="9"/>
              <w:spacing w:line="232" w:lineRule="auto"/>
              <w:ind w:left="83" w:right="46"/>
              <w:rPr>
                <w:sz w:val="18"/>
              </w:rPr>
            </w:pPr>
            <w:r>
              <w:rPr>
                <w:sz w:val="18"/>
              </w:rPr>
              <w:t>学生管理</w:t>
            </w:r>
          </w:p>
        </w:tc>
        <w:tc>
          <w:tcPr>
            <w:tcW w:w="622" w:type="dxa"/>
          </w:tcPr>
          <w:p>
            <w:pPr>
              <w:pStyle w:val="9"/>
              <w:rPr>
                <w:b/>
                <w:sz w:val="18"/>
              </w:rPr>
            </w:pPr>
          </w:p>
          <w:p>
            <w:pPr>
              <w:pStyle w:val="9"/>
              <w:spacing w:before="6"/>
              <w:rPr>
                <w:b/>
              </w:rPr>
            </w:pPr>
          </w:p>
          <w:p>
            <w:pPr>
              <w:pStyle w:val="9"/>
              <w:spacing w:line="232" w:lineRule="auto"/>
              <w:ind w:left="137" w:right="102"/>
              <w:jc w:val="both"/>
              <w:rPr>
                <w:sz w:val="18"/>
              </w:rPr>
            </w:pPr>
            <w:r>
              <w:rPr>
                <w:sz w:val="18"/>
              </w:rPr>
              <w:t>学生评优奖励</w:t>
            </w:r>
          </w:p>
        </w:tc>
        <w:tc>
          <w:tcPr>
            <w:tcW w:w="3548" w:type="dxa"/>
          </w:tcPr>
          <w:p>
            <w:pPr>
              <w:pStyle w:val="9"/>
              <w:rPr>
                <w:b/>
                <w:sz w:val="18"/>
              </w:rPr>
            </w:pPr>
          </w:p>
          <w:p>
            <w:pPr>
              <w:pStyle w:val="9"/>
              <w:spacing w:before="8"/>
              <w:rPr>
                <w:b/>
                <w:sz w:val="13"/>
              </w:rPr>
            </w:pPr>
          </w:p>
          <w:p>
            <w:pPr>
              <w:pStyle w:val="9"/>
              <w:numPr>
                <w:ilvl w:val="0"/>
                <w:numId w:val="30"/>
              </w:numPr>
              <w:tabs>
                <w:tab w:val="left" w:pos="222"/>
              </w:tabs>
              <w:spacing w:line="235" w:lineRule="auto"/>
              <w:ind w:right="2" w:firstLine="0"/>
              <w:rPr>
                <w:sz w:val="18"/>
              </w:rPr>
            </w:pPr>
            <w:r>
              <w:rPr>
                <w:spacing w:val="1"/>
                <w:sz w:val="18"/>
              </w:rPr>
              <w:t>省市县“三好学生”“优秀学生干部”评</w:t>
            </w:r>
            <w:r>
              <w:rPr>
                <w:sz w:val="18"/>
              </w:rPr>
              <w:t>选标准</w:t>
            </w:r>
          </w:p>
          <w:p>
            <w:pPr>
              <w:pStyle w:val="9"/>
              <w:numPr>
                <w:ilvl w:val="0"/>
                <w:numId w:val="30"/>
              </w:numPr>
              <w:tabs>
                <w:tab w:val="left" w:pos="220"/>
              </w:tabs>
              <w:spacing w:line="221" w:lineRule="exact"/>
              <w:ind w:left="219" w:hanging="182"/>
              <w:rPr>
                <w:sz w:val="18"/>
              </w:rPr>
            </w:pPr>
            <w:r>
              <w:rPr>
                <w:sz w:val="18"/>
              </w:rPr>
              <w:t>评比方法</w:t>
            </w:r>
          </w:p>
          <w:p>
            <w:pPr>
              <w:pStyle w:val="9"/>
              <w:numPr>
                <w:ilvl w:val="0"/>
                <w:numId w:val="30"/>
              </w:numPr>
              <w:tabs>
                <w:tab w:val="left" w:pos="220"/>
              </w:tabs>
              <w:spacing w:line="228" w:lineRule="exact"/>
              <w:ind w:left="219" w:hanging="182"/>
              <w:rPr>
                <w:sz w:val="18"/>
              </w:rPr>
            </w:pPr>
            <w:r>
              <w:rPr>
                <w:sz w:val="18"/>
              </w:rPr>
              <w:t>表彰名单等</w:t>
            </w:r>
          </w:p>
        </w:tc>
        <w:tc>
          <w:tcPr>
            <w:tcW w:w="3162" w:type="dxa"/>
          </w:tcPr>
          <w:p>
            <w:pPr>
              <w:pStyle w:val="9"/>
              <w:rPr>
                <w:b/>
                <w:sz w:val="18"/>
              </w:rPr>
            </w:pPr>
          </w:p>
          <w:p>
            <w:pPr>
              <w:pStyle w:val="9"/>
              <w:rPr>
                <w:b/>
                <w:sz w:val="18"/>
              </w:rPr>
            </w:pPr>
          </w:p>
          <w:p>
            <w:pPr>
              <w:pStyle w:val="9"/>
              <w:spacing w:before="9"/>
              <w:rPr>
                <w:b/>
                <w:sz w:val="21"/>
              </w:rPr>
            </w:pPr>
          </w:p>
          <w:p>
            <w:pPr>
              <w:pStyle w:val="9"/>
              <w:ind w:left="35"/>
              <w:rPr>
                <w:sz w:val="18"/>
              </w:rPr>
            </w:pPr>
            <w:r>
              <w:rPr>
                <w:sz w:val="18"/>
              </w:rPr>
              <w:t>当地省市县表彰文件</w:t>
            </w:r>
          </w:p>
        </w:tc>
        <w:tc>
          <w:tcPr>
            <w:tcW w:w="62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2"/>
              <w:rPr>
                <w:b/>
                <w:sz w:val="23"/>
              </w:rPr>
            </w:pPr>
          </w:p>
          <w:p>
            <w:pPr>
              <w:pStyle w:val="9"/>
              <w:spacing w:line="232" w:lineRule="auto"/>
              <w:ind w:left="36" w:right="4"/>
              <w:jc w:val="both"/>
              <w:rPr>
                <w:sz w:val="18"/>
              </w:rPr>
            </w:pPr>
            <w:r>
              <w:rPr>
                <w:sz w:val="18"/>
              </w:rPr>
              <w:t>信息形成或者变更之日起20 个工作日内</w:t>
            </w:r>
          </w:p>
        </w:tc>
        <w:tc>
          <w:tcPr>
            <w:tcW w:w="733"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5"/>
              <w:rPr>
                <w:b/>
                <w:sz w:val="13"/>
              </w:rPr>
            </w:pPr>
          </w:p>
          <w:p>
            <w:pPr>
              <w:pStyle w:val="9"/>
              <w:spacing w:line="232" w:lineRule="auto"/>
              <w:ind w:left="35" w:right="5"/>
              <w:jc w:val="both"/>
              <w:rPr>
                <w:sz w:val="18"/>
              </w:rPr>
            </w:pPr>
            <w:r>
              <w:rPr>
                <w:spacing w:val="5"/>
                <w:sz w:val="18"/>
              </w:rPr>
              <w:t>教体局</w:t>
            </w:r>
          </w:p>
        </w:tc>
        <w:tc>
          <w:tcPr>
            <w:tcW w:w="3383" w:type="dxa"/>
          </w:tcPr>
          <w:p>
            <w:pPr>
              <w:pStyle w:val="9"/>
              <w:numPr>
                <w:ilvl w:val="0"/>
                <w:numId w:val="31"/>
              </w:numPr>
              <w:tabs>
                <w:tab w:val="left" w:pos="216"/>
                <w:tab w:val="left" w:pos="1570"/>
              </w:tabs>
              <w:spacing w:before="63" w:line="228" w:lineRule="exact"/>
              <w:ind w:hanging="182"/>
              <w:rPr>
                <w:sz w:val="18"/>
              </w:rPr>
            </w:pPr>
            <w:r>
              <w:rPr>
                <w:sz w:val="18"/>
              </w:rPr>
              <w:t>政府网站</w:t>
            </w:r>
            <w:r>
              <w:rPr>
                <w:sz w:val="18"/>
              </w:rPr>
              <w:tab/>
            </w:r>
            <w:r>
              <w:rPr>
                <w:sz w:val="18"/>
              </w:rPr>
              <w:t>□政府公报</w:t>
            </w:r>
          </w:p>
          <w:p>
            <w:pPr>
              <w:pStyle w:val="9"/>
              <w:numPr>
                <w:ilvl w:val="0"/>
                <w:numId w:val="31"/>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numPr>
                <w:ilvl w:val="0"/>
                <w:numId w:val="31"/>
              </w:numPr>
              <w:tabs>
                <w:tab w:val="left" w:pos="216"/>
              </w:tabs>
              <w:spacing w:line="225"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9" w:hRule="atLeast"/>
        </w:trPr>
        <w:tc>
          <w:tcPr>
            <w:tcW w:w="346" w:type="dxa"/>
          </w:tcPr>
          <w:p>
            <w:pPr>
              <w:pStyle w:val="9"/>
              <w:rPr>
                <w:b/>
                <w:sz w:val="18"/>
              </w:rPr>
            </w:pPr>
          </w:p>
          <w:p>
            <w:pPr>
              <w:pStyle w:val="9"/>
              <w:rPr>
                <w:b/>
                <w:sz w:val="18"/>
              </w:rPr>
            </w:pPr>
          </w:p>
          <w:p>
            <w:pPr>
              <w:pStyle w:val="9"/>
              <w:rPr>
                <w:b/>
                <w:sz w:val="18"/>
              </w:rPr>
            </w:pPr>
          </w:p>
          <w:p>
            <w:pPr>
              <w:pStyle w:val="9"/>
              <w:rPr>
                <w:b/>
                <w:sz w:val="18"/>
              </w:rPr>
            </w:pPr>
          </w:p>
          <w:p>
            <w:pPr>
              <w:pStyle w:val="9"/>
              <w:spacing w:before="1"/>
              <w:rPr>
                <w:b/>
                <w:sz w:val="13"/>
              </w:rPr>
            </w:pPr>
          </w:p>
          <w:p>
            <w:pPr>
              <w:pStyle w:val="9"/>
              <w:ind w:left="71" w:right="35"/>
              <w:jc w:val="center"/>
              <w:rPr>
                <w:sz w:val="18"/>
              </w:rPr>
            </w:pPr>
            <w:r>
              <w:rPr>
                <w:sz w:val="18"/>
              </w:rPr>
              <w:t>18</w:t>
            </w:r>
          </w:p>
        </w:tc>
        <w:tc>
          <w:tcPr>
            <w:tcW w:w="512" w:type="dxa"/>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rPr>
                <w:b/>
                <w:sz w:val="18"/>
              </w:rPr>
            </w:pPr>
          </w:p>
          <w:p>
            <w:pPr>
              <w:pStyle w:val="9"/>
              <w:spacing w:before="7"/>
              <w:rPr>
                <w:b/>
              </w:rPr>
            </w:pPr>
          </w:p>
          <w:p>
            <w:pPr>
              <w:pStyle w:val="9"/>
              <w:spacing w:line="235" w:lineRule="auto"/>
              <w:ind w:left="137" w:right="102"/>
              <w:rPr>
                <w:sz w:val="18"/>
              </w:rPr>
            </w:pPr>
            <w:r>
              <w:rPr>
                <w:sz w:val="18"/>
              </w:rPr>
              <w:t>优待政策</w:t>
            </w:r>
          </w:p>
        </w:tc>
        <w:tc>
          <w:tcPr>
            <w:tcW w:w="3548" w:type="dxa"/>
          </w:tcPr>
          <w:p>
            <w:pPr>
              <w:pStyle w:val="9"/>
              <w:numPr>
                <w:ilvl w:val="0"/>
                <w:numId w:val="32"/>
              </w:numPr>
              <w:tabs>
                <w:tab w:val="left" w:pos="222"/>
              </w:tabs>
              <w:spacing w:before="81" w:line="235" w:lineRule="auto"/>
              <w:ind w:right="2" w:firstLine="0"/>
              <w:rPr>
                <w:sz w:val="18"/>
              </w:rPr>
            </w:pPr>
            <w:r>
              <w:rPr>
                <w:spacing w:val="1"/>
                <w:sz w:val="18"/>
              </w:rPr>
              <w:t>军人子女参加中考优待确认办理的材料、</w:t>
            </w:r>
            <w:r>
              <w:rPr>
                <w:sz w:val="18"/>
              </w:rPr>
              <w:t>流程和政策要求</w:t>
            </w:r>
          </w:p>
          <w:p>
            <w:pPr>
              <w:pStyle w:val="9"/>
              <w:numPr>
                <w:ilvl w:val="0"/>
                <w:numId w:val="32"/>
              </w:numPr>
              <w:tabs>
                <w:tab w:val="left" w:pos="222"/>
              </w:tabs>
              <w:spacing w:line="235" w:lineRule="auto"/>
              <w:ind w:right="2" w:firstLine="0"/>
              <w:rPr>
                <w:sz w:val="18"/>
              </w:rPr>
            </w:pPr>
            <w:r>
              <w:rPr>
                <w:spacing w:val="1"/>
                <w:sz w:val="18"/>
              </w:rPr>
              <w:t>少数民族考生中考加分确认办理的材料、</w:t>
            </w:r>
            <w:r>
              <w:rPr>
                <w:sz w:val="18"/>
              </w:rPr>
              <w:t>流程和政策要求</w:t>
            </w:r>
          </w:p>
          <w:p>
            <w:pPr>
              <w:pStyle w:val="9"/>
              <w:numPr>
                <w:ilvl w:val="0"/>
                <w:numId w:val="32"/>
              </w:numPr>
              <w:tabs>
                <w:tab w:val="left" w:pos="222"/>
              </w:tabs>
              <w:spacing w:line="235" w:lineRule="auto"/>
              <w:ind w:right="3" w:firstLine="0"/>
              <w:rPr>
                <w:sz w:val="18"/>
              </w:rPr>
            </w:pPr>
            <w:r>
              <w:rPr>
                <w:sz w:val="18"/>
              </w:rPr>
              <w:t>归侨学生、归侨子女、华侨子女和港澳台籍考生中考加分确认</w:t>
            </w:r>
          </w:p>
          <w:p>
            <w:pPr>
              <w:pStyle w:val="9"/>
              <w:numPr>
                <w:ilvl w:val="0"/>
                <w:numId w:val="32"/>
              </w:numPr>
              <w:tabs>
                <w:tab w:val="left" w:pos="222"/>
              </w:tabs>
              <w:spacing w:line="235" w:lineRule="auto"/>
              <w:ind w:right="2" w:firstLine="0"/>
              <w:rPr>
                <w:sz w:val="18"/>
              </w:rPr>
            </w:pPr>
            <w:r>
              <w:rPr>
                <w:spacing w:val="1"/>
                <w:sz w:val="18"/>
              </w:rPr>
              <w:t>公安英烈和因公牺牲伤残公安民警子女教</w:t>
            </w:r>
            <w:r>
              <w:rPr>
                <w:sz w:val="18"/>
              </w:rPr>
              <w:t>育优待细则</w:t>
            </w:r>
          </w:p>
          <w:p>
            <w:pPr>
              <w:pStyle w:val="9"/>
              <w:numPr>
                <w:ilvl w:val="0"/>
                <w:numId w:val="32"/>
              </w:numPr>
              <w:tabs>
                <w:tab w:val="left" w:pos="222"/>
              </w:tabs>
              <w:spacing w:line="235" w:lineRule="auto"/>
              <w:ind w:right="2" w:firstLine="0"/>
              <w:rPr>
                <w:sz w:val="18"/>
              </w:rPr>
            </w:pPr>
            <w:r>
              <w:rPr>
                <w:spacing w:val="1"/>
                <w:sz w:val="18"/>
              </w:rPr>
              <w:t>综合性消防救援队伍人员及其子女教育优</w:t>
            </w:r>
            <w:r>
              <w:rPr>
                <w:sz w:val="18"/>
              </w:rPr>
              <w:t>待细则</w:t>
            </w:r>
          </w:p>
        </w:tc>
        <w:tc>
          <w:tcPr>
            <w:tcW w:w="3162" w:type="dxa"/>
          </w:tcPr>
          <w:p>
            <w:pPr>
              <w:pStyle w:val="9"/>
              <w:spacing w:before="8"/>
              <w:rPr>
                <w:b/>
                <w:sz w:val="23"/>
              </w:rPr>
            </w:pPr>
          </w:p>
          <w:p>
            <w:pPr>
              <w:pStyle w:val="9"/>
              <w:spacing w:line="228" w:lineRule="exact"/>
              <w:ind w:left="35"/>
              <w:rPr>
                <w:sz w:val="18"/>
              </w:rPr>
            </w:pPr>
            <w:r>
              <w:rPr>
                <w:sz w:val="18"/>
              </w:rPr>
              <w:t>《中华人民共和国政府信息公开条例》</w:t>
            </w:r>
          </w:p>
          <w:p>
            <w:pPr>
              <w:pStyle w:val="9"/>
              <w:spacing w:before="3" w:line="232" w:lineRule="auto"/>
              <w:ind w:left="35" w:right="4"/>
              <w:jc w:val="both"/>
              <w:rPr>
                <w:sz w:val="18"/>
              </w:rPr>
            </w:pPr>
            <w:r>
              <w:rPr>
                <w:sz w:val="18"/>
              </w:rPr>
              <w:t>《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rPr>
                <w:b/>
                <w:sz w:val="18"/>
              </w:rPr>
            </w:pPr>
          </w:p>
          <w:p>
            <w:pPr>
              <w:pStyle w:val="9"/>
              <w:spacing w:before="5"/>
              <w:rPr>
                <w:b/>
                <w:sz w:val="14"/>
              </w:rPr>
            </w:pPr>
          </w:p>
          <w:p>
            <w:pPr>
              <w:pStyle w:val="9"/>
              <w:numPr>
                <w:ilvl w:val="0"/>
                <w:numId w:val="33"/>
              </w:numPr>
              <w:tabs>
                <w:tab w:val="left" w:pos="216"/>
                <w:tab w:val="left" w:pos="1570"/>
              </w:tabs>
              <w:spacing w:line="228" w:lineRule="exact"/>
              <w:ind w:hanging="182"/>
              <w:rPr>
                <w:sz w:val="18"/>
              </w:rPr>
            </w:pPr>
            <w:r>
              <w:rPr>
                <w:sz w:val="18"/>
              </w:rPr>
              <w:t>政府网站</w:t>
            </w:r>
            <w:r>
              <w:rPr>
                <w:sz w:val="18"/>
              </w:rPr>
              <w:tab/>
            </w:r>
            <w:r>
              <w:rPr>
                <w:sz w:val="18"/>
              </w:rPr>
              <w:t>□政府公报</w:t>
            </w:r>
          </w:p>
          <w:p>
            <w:pPr>
              <w:pStyle w:val="9"/>
              <w:numPr>
                <w:ilvl w:val="0"/>
                <w:numId w:val="33"/>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4" w:lineRule="exact"/>
              <w:ind w:left="34"/>
              <w:rPr>
                <w:sz w:val="18"/>
              </w:rPr>
            </w:pPr>
            <w:r>
              <w:rPr>
                <w:sz w:val="18"/>
              </w:rPr>
              <w:t>□广播电视</w:t>
            </w:r>
            <w:r>
              <w:rPr>
                <w:sz w:val="18"/>
              </w:rPr>
              <w:tab/>
            </w:r>
            <w:r>
              <w:rPr>
                <w:sz w:val="18"/>
              </w:rPr>
              <w:t>□纸质媒体</w:t>
            </w:r>
          </w:p>
          <w:p>
            <w:pPr>
              <w:pStyle w:val="9"/>
              <w:numPr>
                <w:ilvl w:val="0"/>
                <w:numId w:val="33"/>
              </w:numPr>
              <w:tabs>
                <w:tab w:val="left" w:pos="216"/>
                <w:tab w:val="left" w:pos="1567"/>
              </w:tabs>
              <w:spacing w:line="225" w:lineRule="exact"/>
              <w:ind w:hanging="182"/>
              <w:rPr>
                <w:sz w:val="18"/>
              </w:rPr>
            </w:pPr>
            <w:r>
              <w:rPr>
                <w:sz w:val="18"/>
              </w:rPr>
              <w:t>公开查阅点</w:t>
            </w:r>
            <w:r>
              <w:rPr>
                <w:sz w:val="18"/>
              </w:rPr>
              <w:tab/>
            </w:r>
            <w:r>
              <w:rPr>
                <w:sz w:val="18"/>
              </w:rPr>
              <w:t>□政务服务中心</w:t>
            </w:r>
          </w:p>
          <w:p>
            <w:pPr>
              <w:pStyle w:val="9"/>
              <w:tabs>
                <w:tab w:val="left" w:pos="1567"/>
              </w:tabs>
              <w:spacing w:line="226" w:lineRule="exact"/>
              <w:ind w:left="34"/>
              <w:rPr>
                <w:sz w:val="18"/>
              </w:rPr>
            </w:pPr>
            <w:r>
              <w:rPr>
                <w:sz w:val="18"/>
              </w:rPr>
              <w:t>□便民服务站</w:t>
            </w:r>
            <w:r>
              <w:rPr>
                <w:sz w:val="18"/>
              </w:rPr>
              <w:tab/>
            </w:r>
            <w:r>
              <w:rPr>
                <w:sz w:val="18"/>
              </w:rPr>
              <w:t>□入户/现场宣传</w:t>
            </w:r>
          </w:p>
          <w:p>
            <w:pPr>
              <w:pStyle w:val="9"/>
              <w:spacing w:line="225" w:lineRule="exact"/>
              <w:ind w:left="34"/>
              <w:rPr>
                <w:sz w:val="18"/>
              </w:rPr>
            </w:pPr>
            <w:r>
              <w:rPr>
                <w:sz w:val="18"/>
              </w:rPr>
              <w:t>□社区/企事业单位/村公示栏（电子屏）</w:t>
            </w:r>
          </w:p>
          <w:p>
            <w:pPr>
              <w:pStyle w:val="9"/>
              <w:tabs>
                <w:tab w:val="left" w:pos="1570"/>
                <w:tab w:val="left" w:pos="2880"/>
              </w:tabs>
              <w:spacing w:line="227"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rPr>
                <w:b/>
                <w:sz w:val="18"/>
              </w:rPr>
            </w:pPr>
          </w:p>
          <w:p>
            <w:pPr>
              <w:pStyle w:val="9"/>
              <w:rPr>
                <w:b/>
                <w:sz w:val="18"/>
              </w:rPr>
            </w:pPr>
          </w:p>
          <w:p>
            <w:pPr>
              <w:pStyle w:val="9"/>
              <w:spacing w:before="1"/>
              <w:rPr>
                <w:b/>
                <w:sz w:val="13"/>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rPr>
                <w:b/>
                <w:sz w:val="18"/>
              </w:rPr>
            </w:pPr>
          </w:p>
          <w:p>
            <w:pPr>
              <w:pStyle w:val="9"/>
              <w:spacing w:before="1"/>
              <w:rPr>
                <w:b/>
                <w:sz w:val="13"/>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rPr>
                <w:b/>
                <w:sz w:val="18"/>
              </w:rPr>
            </w:pPr>
          </w:p>
          <w:p>
            <w:pPr>
              <w:pStyle w:val="9"/>
              <w:spacing w:before="1"/>
              <w:rPr>
                <w:b/>
                <w:sz w:val="13"/>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b/>
                <w:sz w:val="21"/>
              </w:rPr>
            </w:pPr>
          </w:p>
          <w:p>
            <w:pPr>
              <w:pStyle w:val="9"/>
              <w:ind w:left="71" w:right="35"/>
              <w:jc w:val="center"/>
              <w:rPr>
                <w:sz w:val="18"/>
              </w:rPr>
            </w:pPr>
            <w:r>
              <w:rPr>
                <w:sz w:val="18"/>
              </w:rPr>
              <w:t>19</w:t>
            </w:r>
          </w:p>
        </w:tc>
        <w:tc>
          <w:tcPr>
            <w:tcW w:w="512" w:type="dxa"/>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6"/>
              <w:rPr>
                <w:b/>
                <w:sz w:val="24"/>
              </w:rPr>
            </w:pPr>
          </w:p>
          <w:p>
            <w:pPr>
              <w:pStyle w:val="9"/>
              <w:spacing w:line="232" w:lineRule="auto"/>
              <w:ind w:left="83" w:right="46"/>
              <w:rPr>
                <w:sz w:val="18"/>
              </w:rPr>
            </w:pPr>
            <w:r>
              <w:rPr>
                <w:sz w:val="18"/>
              </w:rPr>
              <w:t>教师管理</w:t>
            </w:r>
          </w:p>
        </w:tc>
        <w:tc>
          <w:tcPr>
            <w:tcW w:w="622" w:type="dxa"/>
          </w:tcPr>
          <w:p>
            <w:pPr>
              <w:pStyle w:val="9"/>
              <w:rPr>
                <w:b/>
                <w:sz w:val="18"/>
              </w:rPr>
            </w:pPr>
          </w:p>
          <w:p>
            <w:pPr>
              <w:pStyle w:val="9"/>
              <w:rPr>
                <w:b/>
                <w:sz w:val="18"/>
              </w:rPr>
            </w:pPr>
          </w:p>
          <w:p>
            <w:pPr>
              <w:pStyle w:val="9"/>
              <w:spacing w:before="4"/>
              <w:rPr>
                <w:b/>
                <w:sz w:val="13"/>
              </w:rPr>
            </w:pPr>
          </w:p>
          <w:p>
            <w:pPr>
              <w:pStyle w:val="9"/>
              <w:spacing w:line="232" w:lineRule="auto"/>
              <w:ind w:left="137" w:right="102"/>
              <w:rPr>
                <w:sz w:val="18"/>
              </w:rPr>
            </w:pPr>
            <w:r>
              <w:rPr>
                <w:sz w:val="18"/>
              </w:rPr>
              <w:t>教师培训</w:t>
            </w:r>
          </w:p>
        </w:tc>
        <w:tc>
          <w:tcPr>
            <w:tcW w:w="3548" w:type="dxa"/>
          </w:tcPr>
          <w:p>
            <w:pPr>
              <w:pStyle w:val="9"/>
              <w:rPr>
                <w:b/>
                <w:sz w:val="18"/>
              </w:rPr>
            </w:pPr>
          </w:p>
          <w:p>
            <w:pPr>
              <w:pStyle w:val="9"/>
              <w:rPr>
                <w:b/>
                <w:sz w:val="18"/>
              </w:rPr>
            </w:pPr>
          </w:p>
          <w:p>
            <w:pPr>
              <w:pStyle w:val="9"/>
              <w:spacing w:before="11"/>
              <w:rPr>
                <w:b/>
                <w:sz w:val="12"/>
              </w:rPr>
            </w:pPr>
          </w:p>
          <w:p>
            <w:pPr>
              <w:pStyle w:val="9"/>
              <w:numPr>
                <w:ilvl w:val="0"/>
                <w:numId w:val="34"/>
              </w:numPr>
              <w:tabs>
                <w:tab w:val="left" w:pos="220"/>
              </w:tabs>
              <w:spacing w:before="1" w:line="227" w:lineRule="exact"/>
              <w:ind w:hanging="182"/>
              <w:rPr>
                <w:sz w:val="18"/>
              </w:rPr>
            </w:pPr>
            <w:r>
              <w:rPr>
                <w:sz w:val="18"/>
              </w:rPr>
              <w:t>教师培训政策文件</w:t>
            </w:r>
          </w:p>
          <w:p>
            <w:pPr>
              <w:pStyle w:val="9"/>
              <w:numPr>
                <w:ilvl w:val="0"/>
                <w:numId w:val="34"/>
              </w:numPr>
              <w:tabs>
                <w:tab w:val="left" w:pos="220"/>
              </w:tabs>
              <w:spacing w:line="227" w:lineRule="exact"/>
              <w:ind w:hanging="182"/>
              <w:rPr>
                <w:sz w:val="18"/>
              </w:rPr>
            </w:pPr>
            <w:r>
              <w:rPr>
                <w:sz w:val="18"/>
              </w:rPr>
              <w:t>培训项目组织实施通知</w:t>
            </w:r>
          </w:p>
        </w:tc>
        <w:tc>
          <w:tcPr>
            <w:tcW w:w="3162" w:type="dxa"/>
          </w:tcPr>
          <w:p>
            <w:pPr>
              <w:pStyle w:val="9"/>
              <w:rPr>
                <w:b/>
                <w:sz w:val="18"/>
              </w:rPr>
            </w:pPr>
          </w:p>
          <w:p>
            <w:pPr>
              <w:pStyle w:val="9"/>
              <w:spacing w:before="6"/>
              <w:rPr>
                <w:b/>
              </w:rPr>
            </w:pPr>
          </w:p>
          <w:p>
            <w:pPr>
              <w:pStyle w:val="9"/>
              <w:spacing w:line="232" w:lineRule="auto"/>
              <w:ind w:left="35" w:right="4"/>
              <w:jc w:val="both"/>
              <w:rPr>
                <w:sz w:val="18"/>
              </w:rPr>
            </w:pPr>
            <w:r>
              <w:rPr>
                <w:sz w:val="18"/>
              </w:rPr>
              <w:t>《中华人民共和国教育法》《中华人民共和国教师法》《中小学教师继续教育规定》</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35"/>
              </w:numPr>
              <w:tabs>
                <w:tab w:val="left" w:pos="216"/>
                <w:tab w:val="left" w:pos="1570"/>
              </w:tabs>
              <w:spacing w:before="62" w:line="228" w:lineRule="exact"/>
              <w:ind w:hanging="182"/>
              <w:rPr>
                <w:sz w:val="18"/>
              </w:rPr>
            </w:pPr>
            <w:r>
              <w:rPr>
                <w:sz w:val="18"/>
              </w:rPr>
              <w:t>政府网站</w:t>
            </w:r>
            <w:r>
              <w:rPr>
                <w:sz w:val="18"/>
              </w:rPr>
              <w:tab/>
            </w:r>
            <w:r>
              <w:rPr>
                <w:sz w:val="18"/>
              </w:rPr>
              <w:t>□政府公报</w:t>
            </w:r>
          </w:p>
          <w:p>
            <w:pPr>
              <w:pStyle w:val="9"/>
              <w:numPr>
                <w:ilvl w:val="0"/>
                <w:numId w:val="35"/>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4" w:hRule="atLeast"/>
        </w:trPr>
        <w:tc>
          <w:tcPr>
            <w:tcW w:w="346" w:type="dxa"/>
            <w:vMerge w:val="restart"/>
          </w:tcPr>
          <w:p>
            <w:pPr>
              <w:pStyle w:val="9"/>
              <w:rPr>
                <w:b/>
                <w:sz w:val="18"/>
              </w:rPr>
            </w:pPr>
          </w:p>
          <w:p>
            <w:pPr>
              <w:pStyle w:val="9"/>
              <w:rPr>
                <w:b/>
                <w:sz w:val="20"/>
              </w:rPr>
            </w:pPr>
          </w:p>
          <w:p>
            <w:pPr>
              <w:pStyle w:val="9"/>
              <w:ind w:left="71" w:right="35"/>
              <w:jc w:val="center"/>
              <w:rPr>
                <w:sz w:val="18"/>
              </w:rPr>
            </w:pPr>
            <w:r>
              <w:rPr>
                <w:sz w:val="18"/>
              </w:rPr>
              <w:t>20</w:t>
            </w:r>
          </w:p>
          <w:p>
            <w:pPr>
              <w:pStyle w:val="9"/>
              <w:spacing w:before="8"/>
              <w:rPr>
                <w:b/>
                <w:sz w:val="14"/>
              </w:rPr>
            </w:pPr>
          </w:p>
          <w:p>
            <w:pPr>
              <w:pStyle w:val="9"/>
              <w:ind w:left="71" w:right="35"/>
              <w:jc w:val="center"/>
              <w:rPr>
                <w:sz w:val="18"/>
              </w:rPr>
            </w:pPr>
          </w:p>
        </w:tc>
        <w:tc>
          <w:tcPr>
            <w:tcW w:w="512" w:type="dxa"/>
            <w:vMerge w:val="continue"/>
            <w:tcBorders>
              <w:top w:val="nil"/>
            </w:tcBorders>
          </w:tcPr>
          <w:p>
            <w:pPr>
              <w:rPr>
                <w:sz w:val="2"/>
                <w:szCs w:val="2"/>
              </w:rPr>
            </w:pPr>
          </w:p>
        </w:tc>
        <w:tc>
          <w:tcPr>
            <w:tcW w:w="622" w:type="dxa"/>
            <w:vMerge w:val="restart"/>
          </w:tcPr>
          <w:p>
            <w:pPr>
              <w:pStyle w:val="9"/>
              <w:rPr>
                <w:b/>
                <w:sz w:val="18"/>
              </w:rPr>
            </w:pPr>
          </w:p>
          <w:p>
            <w:pPr>
              <w:pStyle w:val="9"/>
              <w:spacing w:before="6"/>
              <w:rPr>
                <w:b/>
                <w:sz w:val="26"/>
              </w:rPr>
            </w:pPr>
          </w:p>
          <w:p>
            <w:pPr>
              <w:pStyle w:val="9"/>
              <w:spacing w:line="232" w:lineRule="auto"/>
              <w:ind w:left="137" w:right="102"/>
              <w:jc w:val="both"/>
              <w:rPr>
                <w:sz w:val="18"/>
              </w:rPr>
            </w:pPr>
            <w:r>
              <w:rPr>
                <w:sz w:val="18"/>
              </w:rPr>
              <w:t>教师资格认定</w:t>
            </w:r>
          </w:p>
        </w:tc>
        <w:tc>
          <w:tcPr>
            <w:tcW w:w="3548" w:type="dxa"/>
          </w:tcPr>
          <w:p>
            <w:pPr>
              <w:pStyle w:val="9"/>
              <w:numPr>
                <w:ilvl w:val="0"/>
                <w:numId w:val="36"/>
              </w:numPr>
              <w:tabs>
                <w:tab w:val="left" w:pos="220"/>
              </w:tabs>
              <w:spacing w:before="39" w:line="228" w:lineRule="exact"/>
              <w:ind w:left="219" w:hanging="182"/>
              <w:rPr>
                <w:sz w:val="18"/>
              </w:rPr>
            </w:pPr>
            <w:r>
              <w:rPr>
                <w:sz w:val="18"/>
              </w:rPr>
              <w:t>教师资格认定申请材料</w:t>
            </w:r>
          </w:p>
          <w:p>
            <w:pPr>
              <w:pStyle w:val="9"/>
              <w:numPr>
                <w:ilvl w:val="0"/>
                <w:numId w:val="36"/>
              </w:numPr>
              <w:tabs>
                <w:tab w:val="left" w:pos="222"/>
              </w:tabs>
              <w:spacing w:before="3" w:line="232" w:lineRule="auto"/>
              <w:ind w:right="2" w:firstLine="0"/>
              <w:rPr>
                <w:sz w:val="18"/>
              </w:rPr>
            </w:pPr>
            <w:r>
              <w:rPr>
                <w:sz w:val="18"/>
              </w:rPr>
              <w:t>参加体检时间、医疗机构名单、体检合格标准</w:t>
            </w:r>
          </w:p>
          <w:p>
            <w:pPr>
              <w:pStyle w:val="9"/>
              <w:numPr>
                <w:ilvl w:val="0"/>
                <w:numId w:val="36"/>
              </w:numPr>
              <w:tabs>
                <w:tab w:val="left" w:pos="220"/>
              </w:tabs>
              <w:spacing w:line="224" w:lineRule="exact"/>
              <w:ind w:left="219" w:hanging="182"/>
              <w:rPr>
                <w:sz w:val="18"/>
              </w:rPr>
            </w:pPr>
            <w:r>
              <w:rPr>
                <w:sz w:val="18"/>
              </w:rPr>
              <w:t>认定结果</w:t>
            </w:r>
          </w:p>
          <w:p>
            <w:pPr>
              <w:pStyle w:val="9"/>
              <w:numPr>
                <w:ilvl w:val="0"/>
                <w:numId w:val="36"/>
              </w:numPr>
              <w:tabs>
                <w:tab w:val="left" w:pos="220"/>
              </w:tabs>
              <w:spacing w:line="223" w:lineRule="exact"/>
              <w:ind w:left="219" w:hanging="182"/>
              <w:rPr>
                <w:sz w:val="18"/>
              </w:rPr>
            </w:pPr>
            <w:r>
              <w:rPr>
                <w:sz w:val="18"/>
              </w:rPr>
              <w:t>咨询方式、监督举报方式、常见问题等</w:t>
            </w:r>
          </w:p>
        </w:tc>
        <w:tc>
          <w:tcPr>
            <w:tcW w:w="3162" w:type="dxa"/>
            <w:vMerge w:val="restart"/>
          </w:tcPr>
          <w:p>
            <w:pPr>
              <w:pStyle w:val="9"/>
              <w:rPr>
                <w:b/>
                <w:sz w:val="18"/>
              </w:rPr>
            </w:pPr>
          </w:p>
          <w:p>
            <w:pPr>
              <w:pStyle w:val="9"/>
              <w:spacing w:before="6"/>
              <w:rPr>
                <w:b/>
                <w:sz w:val="17"/>
              </w:rPr>
            </w:pPr>
          </w:p>
          <w:p>
            <w:pPr>
              <w:pStyle w:val="9"/>
              <w:spacing w:line="235" w:lineRule="auto"/>
              <w:ind w:left="35" w:right="3"/>
              <w:jc w:val="both"/>
              <w:rPr>
                <w:sz w:val="18"/>
              </w:rPr>
            </w:pPr>
            <w:r>
              <w:rPr>
                <w:sz w:val="18"/>
              </w:rPr>
              <w:t>《中华人民共和国教师法》《中华人民共和国政府信息公开条例》《教师资格条例》及实施办法《教育部关于印发〈教师资格证书管理规定〉的通知》</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restart"/>
          </w:tcPr>
          <w:p>
            <w:pPr>
              <w:pStyle w:val="9"/>
              <w:numPr>
                <w:ilvl w:val="0"/>
                <w:numId w:val="37"/>
              </w:numPr>
              <w:tabs>
                <w:tab w:val="left" w:pos="216"/>
                <w:tab w:val="left" w:pos="1570"/>
              </w:tabs>
              <w:spacing w:before="113" w:line="228" w:lineRule="exact"/>
              <w:ind w:hanging="182"/>
              <w:rPr>
                <w:sz w:val="18"/>
              </w:rPr>
            </w:pPr>
            <w:r>
              <w:rPr>
                <w:sz w:val="18"/>
              </w:rPr>
              <w:t>政府网站</w:t>
            </w:r>
            <w:r>
              <w:rPr>
                <w:sz w:val="18"/>
              </w:rPr>
              <w:tab/>
            </w:r>
            <w:r>
              <w:rPr>
                <w:sz w:val="18"/>
              </w:rPr>
              <w:t>□政府公报</w:t>
            </w:r>
          </w:p>
          <w:p>
            <w:pPr>
              <w:pStyle w:val="9"/>
              <w:tabs>
                <w:tab w:val="left" w:pos="1570"/>
              </w:tabs>
              <w:spacing w:line="226"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4"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20"/>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20"/>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20"/>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346" w:type="dxa"/>
            <w:vMerge w:val="continue"/>
          </w:tcPr>
          <w:p>
            <w:pPr>
              <w:pStyle w:val="9"/>
              <w:ind w:left="71" w:right="35"/>
              <w:jc w:val="center"/>
              <w:rPr>
                <w:sz w:val="18"/>
              </w:rPr>
            </w:pPr>
          </w:p>
        </w:tc>
        <w:tc>
          <w:tcPr>
            <w:tcW w:w="512" w:type="dxa"/>
            <w:vMerge w:val="continue"/>
            <w:tcBorders>
              <w:top w:val="nil"/>
            </w:tcBorders>
          </w:tcPr>
          <w:p>
            <w:pPr>
              <w:rPr>
                <w:sz w:val="2"/>
                <w:szCs w:val="2"/>
              </w:rPr>
            </w:pPr>
          </w:p>
        </w:tc>
        <w:tc>
          <w:tcPr>
            <w:tcW w:w="622" w:type="dxa"/>
            <w:vMerge w:val="continue"/>
            <w:tcBorders>
              <w:top w:val="nil"/>
            </w:tcBorders>
          </w:tcPr>
          <w:p>
            <w:pPr>
              <w:rPr>
                <w:sz w:val="2"/>
                <w:szCs w:val="2"/>
              </w:rPr>
            </w:pPr>
          </w:p>
        </w:tc>
        <w:tc>
          <w:tcPr>
            <w:tcW w:w="3548" w:type="dxa"/>
          </w:tcPr>
          <w:p>
            <w:pPr>
              <w:pStyle w:val="9"/>
              <w:numPr>
                <w:ilvl w:val="0"/>
                <w:numId w:val="38"/>
              </w:numPr>
              <w:tabs>
                <w:tab w:val="left" w:pos="222"/>
              </w:tabs>
              <w:spacing w:before="78" w:line="235" w:lineRule="auto"/>
              <w:ind w:right="3" w:firstLine="0"/>
              <w:rPr>
                <w:sz w:val="18"/>
              </w:rPr>
            </w:pPr>
            <w:r>
              <w:rPr>
                <w:sz w:val="18"/>
              </w:rPr>
              <w:t>中小学、幼儿园教师资格证书补发、换发政策及流程</w:t>
            </w:r>
          </w:p>
        </w:tc>
        <w:tc>
          <w:tcPr>
            <w:tcW w:w="3162" w:type="dxa"/>
            <w:vMerge w:val="continue"/>
            <w:tcBorders>
              <w:top w:val="nil"/>
            </w:tcBorders>
          </w:tcPr>
          <w:p>
            <w:pPr>
              <w:rPr>
                <w:sz w:val="2"/>
                <w:szCs w:val="2"/>
              </w:rPr>
            </w:pP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vMerge w:val="continue"/>
            <w:tcBorders>
              <w:top w:val="nil"/>
            </w:tcBorders>
          </w:tcPr>
          <w:p>
            <w:pPr>
              <w:rPr>
                <w:sz w:val="2"/>
                <w:szCs w:val="2"/>
              </w:rPr>
            </w:pPr>
          </w:p>
        </w:tc>
        <w:tc>
          <w:tcPr>
            <w:tcW w:w="457" w:type="dxa"/>
          </w:tcPr>
          <w:p>
            <w:pPr>
              <w:pStyle w:val="9"/>
              <w:spacing w:before="8"/>
              <w:rPr>
                <w:b/>
                <w:sz w:val="14"/>
              </w:rPr>
            </w:pPr>
          </w:p>
          <w:p>
            <w:pPr>
              <w:pStyle w:val="9"/>
              <w:ind w:right="116"/>
              <w:jc w:val="right"/>
              <w:rPr>
                <w:sz w:val="18"/>
              </w:rPr>
            </w:pPr>
            <w:r>
              <w:rPr>
                <w:sz w:val="18"/>
              </w:rPr>
              <w:t>√</w:t>
            </w:r>
          </w:p>
        </w:tc>
        <w:tc>
          <w:tcPr>
            <w:tcW w:w="457" w:type="dxa"/>
          </w:tcPr>
          <w:p>
            <w:pPr>
              <w:pStyle w:val="9"/>
              <w:rPr>
                <w:rFonts w:ascii="Times New Roman"/>
                <w:sz w:val="18"/>
              </w:rPr>
            </w:pPr>
          </w:p>
        </w:tc>
        <w:tc>
          <w:tcPr>
            <w:tcW w:w="457" w:type="dxa"/>
          </w:tcPr>
          <w:p>
            <w:pPr>
              <w:pStyle w:val="9"/>
              <w:spacing w:before="8"/>
              <w:rPr>
                <w:b/>
                <w:sz w:val="14"/>
              </w:rPr>
            </w:pPr>
          </w:p>
          <w:p>
            <w:pPr>
              <w:pStyle w:val="9"/>
              <w:ind w:left="16"/>
              <w:jc w:val="center"/>
              <w:rPr>
                <w:sz w:val="18"/>
              </w:rPr>
            </w:pPr>
            <w:r>
              <w:rPr>
                <w:sz w:val="18"/>
              </w:rPr>
              <w:t>√</w:t>
            </w:r>
          </w:p>
        </w:tc>
        <w:tc>
          <w:tcPr>
            <w:tcW w:w="457" w:type="dxa"/>
          </w:tcPr>
          <w:p>
            <w:pPr>
              <w:pStyle w:val="9"/>
              <w:rPr>
                <w:rFonts w:ascii="Times New Roman"/>
                <w:sz w:val="18"/>
              </w:rPr>
            </w:pPr>
          </w:p>
        </w:tc>
        <w:tc>
          <w:tcPr>
            <w:tcW w:w="457" w:type="dxa"/>
          </w:tcPr>
          <w:p>
            <w:pPr>
              <w:pStyle w:val="9"/>
              <w:spacing w:before="8"/>
              <w:rPr>
                <w:b/>
                <w:sz w:val="14"/>
              </w:rPr>
            </w:pPr>
          </w:p>
          <w:p>
            <w:pPr>
              <w:pStyle w:val="9"/>
              <w:ind w:left="12"/>
              <w:jc w:val="center"/>
              <w:rPr>
                <w:sz w:val="18"/>
              </w:rPr>
            </w:pPr>
            <w:r>
              <w:rPr>
                <w:sz w:val="18"/>
              </w:rPr>
              <w:t>√</w:t>
            </w:r>
          </w:p>
        </w:tc>
        <w:tc>
          <w:tcPr>
            <w:tcW w:w="457" w:type="dxa"/>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346" w:type="dxa"/>
          </w:tcPr>
          <w:p>
            <w:pPr>
              <w:pStyle w:val="9"/>
              <w:rPr>
                <w:b/>
                <w:sz w:val="18"/>
              </w:rPr>
            </w:pPr>
          </w:p>
          <w:p>
            <w:pPr>
              <w:pStyle w:val="9"/>
              <w:rPr>
                <w:b/>
                <w:sz w:val="18"/>
              </w:rPr>
            </w:pPr>
          </w:p>
          <w:p>
            <w:pPr>
              <w:pStyle w:val="9"/>
              <w:spacing w:before="9"/>
              <w:rPr>
                <w:sz w:val="18"/>
              </w:rPr>
            </w:pPr>
            <w:r>
              <w:rPr>
                <w:sz w:val="18"/>
              </w:rPr>
              <w:t>21</w:t>
            </w:r>
          </w:p>
        </w:tc>
        <w:tc>
          <w:tcPr>
            <w:tcW w:w="512" w:type="dxa"/>
            <w:vMerge w:val="continue"/>
            <w:tcBorders>
              <w:top w:val="nil"/>
            </w:tcBorders>
          </w:tcPr>
          <w:p>
            <w:pPr>
              <w:rPr>
                <w:sz w:val="2"/>
                <w:szCs w:val="2"/>
              </w:rPr>
            </w:pPr>
          </w:p>
        </w:tc>
        <w:tc>
          <w:tcPr>
            <w:tcW w:w="622" w:type="dxa"/>
          </w:tcPr>
          <w:p>
            <w:pPr>
              <w:pStyle w:val="9"/>
              <w:rPr>
                <w:b/>
                <w:sz w:val="18"/>
              </w:rPr>
            </w:pPr>
          </w:p>
          <w:p>
            <w:pPr>
              <w:pStyle w:val="9"/>
              <w:spacing w:before="5"/>
              <w:rPr>
                <w:b/>
              </w:rPr>
            </w:pPr>
          </w:p>
          <w:p>
            <w:pPr>
              <w:pStyle w:val="9"/>
              <w:spacing w:line="235" w:lineRule="auto"/>
              <w:ind w:left="137" w:right="102"/>
              <w:jc w:val="both"/>
              <w:rPr>
                <w:sz w:val="18"/>
              </w:rPr>
            </w:pPr>
            <w:r>
              <w:rPr>
                <w:sz w:val="18"/>
              </w:rPr>
              <w:t>教师公开招聘</w:t>
            </w:r>
          </w:p>
        </w:tc>
        <w:tc>
          <w:tcPr>
            <w:tcW w:w="3548" w:type="dxa"/>
          </w:tcPr>
          <w:p>
            <w:pPr>
              <w:pStyle w:val="9"/>
              <w:rPr>
                <w:b/>
                <w:sz w:val="18"/>
              </w:rPr>
            </w:pPr>
          </w:p>
          <w:p>
            <w:pPr>
              <w:pStyle w:val="9"/>
              <w:rPr>
                <w:b/>
                <w:sz w:val="18"/>
              </w:rPr>
            </w:pPr>
          </w:p>
          <w:p>
            <w:pPr>
              <w:pStyle w:val="9"/>
              <w:spacing w:before="12"/>
              <w:rPr>
                <w:b/>
                <w:sz w:val="12"/>
              </w:rPr>
            </w:pPr>
          </w:p>
          <w:p>
            <w:pPr>
              <w:pStyle w:val="9"/>
              <w:numPr>
                <w:ilvl w:val="0"/>
                <w:numId w:val="39"/>
              </w:numPr>
              <w:tabs>
                <w:tab w:val="left" w:pos="220"/>
              </w:tabs>
              <w:spacing w:line="227" w:lineRule="exact"/>
              <w:ind w:hanging="182"/>
              <w:rPr>
                <w:sz w:val="18"/>
              </w:rPr>
            </w:pPr>
            <w:r>
              <w:rPr>
                <w:sz w:val="18"/>
              </w:rPr>
              <w:t>教师招聘计划和公告</w:t>
            </w:r>
          </w:p>
          <w:p>
            <w:pPr>
              <w:pStyle w:val="9"/>
              <w:numPr>
                <w:ilvl w:val="0"/>
                <w:numId w:val="39"/>
              </w:numPr>
              <w:tabs>
                <w:tab w:val="left" w:pos="220"/>
              </w:tabs>
              <w:spacing w:line="227" w:lineRule="exact"/>
              <w:ind w:hanging="182"/>
              <w:rPr>
                <w:sz w:val="18"/>
              </w:rPr>
            </w:pPr>
            <w:r>
              <w:rPr>
                <w:sz w:val="18"/>
              </w:rPr>
              <w:t>拟聘用人员名单公示</w:t>
            </w:r>
          </w:p>
        </w:tc>
        <w:tc>
          <w:tcPr>
            <w:tcW w:w="3162" w:type="dxa"/>
          </w:tcPr>
          <w:p>
            <w:pPr>
              <w:pStyle w:val="9"/>
              <w:spacing w:before="9"/>
              <w:rPr>
                <w:b/>
                <w:sz w:val="13"/>
              </w:rPr>
            </w:pPr>
          </w:p>
          <w:p>
            <w:pPr>
              <w:pStyle w:val="9"/>
              <w:spacing w:line="228" w:lineRule="exact"/>
              <w:ind w:left="35"/>
              <w:rPr>
                <w:sz w:val="18"/>
              </w:rPr>
            </w:pPr>
            <w:r>
              <w:rPr>
                <w:sz w:val="18"/>
              </w:rPr>
              <w:t>《中华人民共和国政府信息公开条例》</w:t>
            </w:r>
          </w:p>
          <w:p>
            <w:pPr>
              <w:pStyle w:val="9"/>
              <w:spacing w:before="1" w:line="235" w:lineRule="auto"/>
              <w:ind w:left="35" w:right="3"/>
              <w:jc w:val="both"/>
              <w:rPr>
                <w:sz w:val="18"/>
              </w:rPr>
            </w:pPr>
            <w:r>
              <w:rPr>
                <w:sz w:val="18"/>
              </w:rPr>
              <w:t>《事业单位公开招聘人员暂行规定》《关于进一步规范事业单位公开招聘工作的通知》《人力资源社会保障部关于事业单位公开招聘岗位条件设置有关问题的通知》</w:t>
            </w:r>
          </w:p>
        </w:tc>
        <w:tc>
          <w:tcPr>
            <w:tcW w:w="623" w:type="dxa"/>
            <w:vMerge w:val="continue"/>
            <w:tcBorders>
              <w:top w:val="nil"/>
            </w:tcBorders>
          </w:tcPr>
          <w:p>
            <w:pPr>
              <w:rPr>
                <w:sz w:val="2"/>
                <w:szCs w:val="2"/>
              </w:rPr>
            </w:pPr>
          </w:p>
        </w:tc>
        <w:tc>
          <w:tcPr>
            <w:tcW w:w="733" w:type="dxa"/>
            <w:vMerge w:val="continue"/>
            <w:tcBorders>
              <w:top w:val="nil"/>
            </w:tcBorders>
          </w:tcPr>
          <w:p>
            <w:pPr>
              <w:rPr>
                <w:sz w:val="2"/>
                <w:szCs w:val="2"/>
              </w:rPr>
            </w:pPr>
          </w:p>
        </w:tc>
        <w:tc>
          <w:tcPr>
            <w:tcW w:w="3383" w:type="dxa"/>
          </w:tcPr>
          <w:p>
            <w:pPr>
              <w:pStyle w:val="9"/>
              <w:numPr>
                <w:ilvl w:val="0"/>
                <w:numId w:val="40"/>
              </w:numPr>
              <w:tabs>
                <w:tab w:val="left" w:pos="216"/>
                <w:tab w:val="left" w:pos="1570"/>
              </w:tabs>
              <w:spacing w:before="65" w:line="227" w:lineRule="exact"/>
              <w:ind w:hanging="182"/>
              <w:rPr>
                <w:sz w:val="18"/>
              </w:rPr>
            </w:pPr>
            <w:r>
              <w:rPr>
                <w:sz w:val="18"/>
              </w:rPr>
              <w:t>政府网站</w:t>
            </w:r>
            <w:r>
              <w:rPr>
                <w:sz w:val="18"/>
              </w:rPr>
              <w:tab/>
            </w:r>
            <w:r>
              <w:rPr>
                <w:sz w:val="18"/>
              </w:rPr>
              <w:t>□政府公报</w:t>
            </w:r>
          </w:p>
          <w:p>
            <w:pPr>
              <w:pStyle w:val="9"/>
              <w:numPr>
                <w:ilvl w:val="0"/>
                <w:numId w:val="40"/>
              </w:numPr>
              <w:tabs>
                <w:tab w:val="left" w:pos="216"/>
                <w:tab w:val="left" w:pos="1570"/>
              </w:tabs>
              <w:spacing w:line="224" w:lineRule="exact"/>
              <w:ind w:hanging="182"/>
              <w:rPr>
                <w:sz w:val="18"/>
              </w:rPr>
            </w:pPr>
            <w:r>
              <w:rPr>
                <w:sz w:val="18"/>
              </w:rPr>
              <w:t>两微一端</w:t>
            </w:r>
            <w:r>
              <w:rPr>
                <w:sz w:val="18"/>
              </w:rPr>
              <w:tab/>
            </w:r>
            <w:r>
              <w:rPr>
                <w:sz w:val="18"/>
              </w:rPr>
              <w:t>□发布会/听证会</w:t>
            </w:r>
          </w:p>
          <w:p>
            <w:pPr>
              <w:pStyle w:val="9"/>
              <w:numPr>
                <w:ilvl w:val="0"/>
                <w:numId w:val="40"/>
              </w:numPr>
              <w:tabs>
                <w:tab w:val="left" w:pos="216"/>
                <w:tab w:val="left" w:pos="1570"/>
              </w:tabs>
              <w:spacing w:line="226" w:lineRule="exact"/>
              <w:ind w:hanging="182"/>
              <w:rPr>
                <w:sz w:val="18"/>
              </w:rPr>
            </w:pPr>
            <w:r>
              <w:rPr>
                <w:sz w:val="18"/>
              </w:rPr>
              <w:t>广播电视</w:t>
            </w:r>
            <w:r>
              <w:rPr>
                <w:sz w:val="18"/>
              </w:rPr>
              <w:tab/>
            </w:r>
            <w:r>
              <w:rPr>
                <w:sz w:val="18"/>
              </w:rPr>
              <w:t>■纸质媒体</w:t>
            </w:r>
          </w:p>
          <w:p>
            <w:pPr>
              <w:pStyle w:val="9"/>
              <w:tabs>
                <w:tab w:val="left" w:pos="1567"/>
              </w:tabs>
              <w:spacing w:line="226"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numPr>
                <w:ilvl w:val="0"/>
                <w:numId w:val="40"/>
              </w:numPr>
              <w:tabs>
                <w:tab w:val="left" w:pos="216"/>
              </w:tabs>
              <w:spacing w:line="225" w:lineRule="exact"/>
              <w:ind w:hanging="182"/>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tcPr>
          <w:p>
            <w:pPr>
              <w:pStyle w:val="9"/>
              <w:rPr>
                <w:b/>
                <w:sz w:val="18"/>
              </w:rPr>
            </w:pPr>
          </w:p>
          <w:p>
            <w:pPr>
              <w:pStyle w:val="9"/>
              <w:rPr>
                <w:b/>
                <w:sz w:val="18"/>
              </w:rPr>
            </w:pPr>
          </w:p>
          <w:p>
            <w:pPr>
              <w:pStyle w:val="9"/>
              <w:spacing w:before="9"/>
              <w:rPr>
                <w:b/>
                <w:sz w:val="21"/>
              </w:rPr>
            </w:pPr>
          </w:p>
          <w:p>
            <w:pPr>
              <w:pStyle w:val="9"/>
              <w:spacing w:before="1"/>
              <w:ind w:right="116"/>
              <w:jc w:val="right"/>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spacing w:before="1"/>
              <w:ind w:left="16"/>
              <w:jc w:val="center"/>
              <w:rPr>
                <w:sz w:val="18"/>
              </w:rPr>
            </w:pPr>
            <w:r>
              <w:rPr>
                <w:sz w:val="18"/>
              </w:rPr>
              <w:t>√</w:t>
            </w:r>
          </w:p>
        </w:tc>
        <w:tc>
          <w:tcPr>
            <w:tcW w:w="457" w:type="dxa"/>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spacing w:before="1"/>
              <w:ind w:left="12"/>
              <w:jc w:val="center"/>
              <w:rPr>
                <w:sz w:val="18"/>
              </w:rPr>
            </w:pPr>
            <w:r>
              <w:rPr>
                <w:sz w:val="18"/>
              </w:rPr>
              <w:t>√</w:t>
            </w:r>
          </w:p>
        </w:tc>
        <w:tc>
          <w:tcPr>
            <w:tcW w:w="457" w:type="dxa"/>
          </w:tcPr>
          <w:p>
            <w:pPr>
              <w:pStyle w:val="9"/>
              <w:rPr>
                <w:rFonts w:ascii="Times New Roman"/>
                <w:sz w:val="18"/>
              </w:rPr>
            </w:pPr>
          </w:p>
        </w:tc>
      </w:tr>
    </w:tbl>
    <w:p>
      <w:pPr>
        <w:rPr>
          <w:rFonts w:ascii="Times New Roman"/>
          <w:sz w:val="18"/>
        </w:rPr>
        <w:sectPr>
          <w:pgSz w:w="16840" w:h="11910" w:orient="landscape"/>
          <w:pgMar w:top="720" w:right="460" w:bottom="720" w:left="460" w:header="0" w:footer="526" w:gutter="0"/>
          <w:cols w:space="720" w:num="1"/>
        </w:sectPr>
      </w:pPr>
    </w:p>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
        <w:gridCol w:w="260"/>
        <w:gridCol w:w="86"/>
        <w:gridCol w:w="465"/>
        <w:gridCol w:w="47"/>
        <w:gridCol w:w="622"/>
        <w:gridCol w:w="6"/>
        <w:gridCol w:w="3495"/>
        <w:gridCol w:w="47"/>
        <w:gridCol w:w="3103"/>
        <w:gridCol w:w="59"/>
        <w:gridCol w:w="571"/>
        <w:gridCol w:w="52"/>
        <w:gridCol w:w="668"/>
        <w:gridCol w:w="65"/>
        <w:gridCol w:w="3265"/>
        <w:gridCol w:w="118"/>
        <w:gridCol w:w="407"/>
        <w:gridCol w:w="50"/>
        <w:gridCol w:w="445"/>
        <w:gridCol w:w="12"/>
        <w:gridCol w:w="457"/>
        <w:gridCol w:w="11"/>
        <w:gridCol w:w="446"/>
        <w:gridCol w:w="66"/>
        <w:gridCol w:w="391"/>
        <w:gridCol w:w="35"/>
        <w:gridCol w:w="422"/>
        <w:gridCol w:w="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gridBefore w:val="1"/>
          <w:gridAfter w:val="1"/>
          <w:wBefore w:w="141" w:type="dxa"/>
          <w:wAfter w:w="25" w:type="dxa"/>
          <w:trHeight w:val="280" w:hRule="atLeast"/>
        </w:trPr>
        <w:tc>
          <w:tcPr>
            <w:tcW w:w="346" w:type="dxa"/>
            <w:gridSpan w:val="2"/>
            <w:vMerge w:val="restart"/>
          </w:tcPr>
          <w:p>
            <w:pPr>
              <w:pStyle w:val="9"/>
              <w:spacing w:before="10"/>
              <w:rPr>
                <w:b/>
                <w:sz w:val="13"/>
              </w:rPr>
            </w:pPr>
          </w:p>
          <w:p>
            <w:pPr>
              <w:pStyle w:val="9"/>
              <w:spacing w:line="235" w:lineRule="auto"/>
              <w:ind w:left="88" w:right="55"/>
              <w:rPr>
                <w:rFonts w:ascii="黑体" w:eastAsia="黑体"/>
                <w:b/>
                <w:sz w:val="18"/>
              </w:rPr>
            </w:pPr>
            <w:r>
              <w:rPr>
                <w:rFonts w:hint="eastAsia" w:ascii="黑体" w:eastAsia="黑体"/>
                <w:b/>
                <w:sz w:val="18"/>
              </w:rPr>
              <w:t>序号</w:t>
            </w:r>
          </w:p>
        </w:tc>
        <w:tc>
          <w:tcPr>
            <w:tcW w:w="1134" w:type="dxa"/>
            <w:gridSpan w:val="3"/>
          </w:tcPr>
          <w:p>
            <w:pPr>
              <w:pStyle w:val="9"/>
              <w:spacing w:before="34" w:line="226" w:lineRule="exact"/>
              <w:ind w:left="203"/>
              <w:rPr>
                <w:rFonts w:ascii="黑体" w:eastAsia="黑体"/>
                <w:b/>
                <w:sz w:val="18"/>
              </w:rPr>
            </w:pPr>
            <w:r>
              <w:rPr>
                <w:rFonts w:hint="eastAsia" w:ascii="黑体" w:eastAsia="黑体"/>
                <w:b/>
                <w:sz w:val="18"/>
              </w:rPr>
              <w:t>公开事项</w:t>
            </w:r>
          </w:p>
        </w:tc>
        <w:tc>
          <w:tcPr>
            <w:tcW w:w="3548" w:type="dxa"/>
            <w:gridSpan w:val="3"/>
            <w:vMerge w:val="restart"/>
          </w:tcPr>
          <w:p>
            <w:pPr>
              <w:pStyle w:val="9"/>
              <w:spacing w:before="4"/>
              <w:rPr>
                <w:b/>
              </w:rPr>
            </w:pPr>
          </w:p>
          <w:p>
            <w:pPr>
              <w:pStyle w:val="9"/>
              <w:ind w:left="1395" w:right="1369"/>
              <w:jc w:val="center"/>
              <w:rPr>
                <w:rFonts w:ascii="黑体" w:eastAsia="黑体"/>
                <w:b/>
                <w:sz w:val="18"/>
              </w:rPr>
            </w:pPr>
            <w:r>
              <w:rPr>
                <w:rFonts w:hint="eastAsia" w:ascii="黑体" w:eastAsia="黑体"/>
                <w:b/>
                <w:sz w:val="18"/>
              </w:rPr>
              <w:t>公开内容</w:t>
            </w:r>
          </w:p>
        </w:tc>
        <w:tc>
          <w:tcPr>
            <w:tcW w:w="3162" w:type="dxa"/>
            <w:gridSpan w:val="2"/>
            <w:vMerge w:val="restart"/>
          </w:tcPr>
          <w:p>
            <w:pPr>
              <w:pStyle w:val="9"/>
              <w:spacing w:before="4"/>
              <w:rPr>
                <w:b/>
              </w:rPr>
            </w:pPr>
          </w:p>
          <w:p>
            <w:pPr>
              <w:pStyle w:val="9"/>
              <w:ind w:left="1202" w:right="1176"/>
              <w:jc w:val="center"/>
              <w:rPr>
                <w:rFonts w:ascii="黑体" w:eastAsia="黑体"/>
                <w:b/>
                <w:sz w:val="18"/>
              </w:rPr>
            </w:pPr>
            <w:r>
              <w:rPr>
                <w:rFonts w:hint="eastAsia" w:ascii="黑体" w:eastAsia="黑体"/>
                <w:b/>
                <w:sz w:val="18"/>
              </w:rPr>
              <w:t>公开依据</w:t>
            </w:r>
          </w:p>
        </w:tc>
        <w:tc>
          <w:tcPr>
            <w:tcW w:w="623" w:type="dxa"/>
            <w:gridSpan w:val="2"/>
            <w:vMerge w:val="restart"/>
          </w:tcPr>
          <w:p>
            <w:pPr>
              <w:pStyle w:val="9"/>
              <w:spacing w:before="10"/>
              <w:rPr>
                <w:b/>
                <w:sz w:val="13"/>
              </w:rPr>
            </w:pPr>
          </w:p>
          <w:p>
            <w:pPr>
              <w:pStyle w:val="9"/>
              <w:spacing w:line="235" w:lineRule="auto"/>
              <w:ind w:left="130" w:right="105"/>
              <w:rPr>
                <w:rFonts w:ascii="黑体" w:eastAsia="黑体"/>
                <w:b/>
                <w:sz w:val="18"/>
              </w:rPr>
            </w:pPr>
            <w:r>
              <w:rPr>
                <w:rFonts w:hint="eastAsia" w:ascii="黑体" w:eastAsia="黑体"/>
                <w:b/>
                <w:sz w:val="18"/>
              </w:rPr>
              <w:t>公开时限</w:t>
            </w:r>
          </w:p>
        </w:tc>
        <w:tc>
          <w:tcPr>
            <w:tcW w:w="733" w:type="dxa"/>
            <w:gridSpan w:val="2"/>
            <w:vMerge w:val="restart"/>
          </w:tcPr>
          <w:p>
            <w:pPr>
              <w:pStyle w:val="9"/>
              <w:spacing w:before="10"/>
              <w:rPr>
                <w:b/>
                <w:sz w:val="13"/>
              </w:rPr>
            </w:pPr>
          </w:p>
          <w:p>
            <w:pPr>
              <w:pStyle w:val="9"/>
              <w:spacing w:line="235" w:lineRule="auto"/>
              <w:ind w:left="184" w:right="161"/>
              <w:rPr>
                <w:rFonts w:ascii="黑体" w:eastAsia="黑体"/>
                <w:b/>
                <w:sz w:val="18"/>
              </w:rPr>
            </w:pPr>
            <w:r>
              <w:rPr>
                <w:rFonts w:hint="eastAsia" w:ascii="黑体" w:eastAsia="黑体"/>
                <w:b/>
                <w:sz w:val="18"/>
              </w:rPr>
              <w:t>公开主体</w:t>
            </w:r>
          </w:p>
        </w:tc>
        <w:tc>
          <w:tcPr>
            <w:tcW w:w="3383" w:type="dxa"/>
            <w:gridSpan w:val="2"/>
            <w:vMerge w:val="restart"/>
          </w:tcPr>
          <w:p>
            <w:pPr>
              <w:pStyle w:val="9"/>
              <w:spacing w:before="4"/>
              <w:rPr>
                <w:b/>
              </w:rPr>
            </w:pPr>
          </w:p>
          <w:p>
            <w:pPr>
              <w:pStyle w:val="9"/>
              <w:ind w:left="1044"/>
              <w:rPr>
                <w:rFonts w:ascii="黑体" w:eastAsia="黑体"/>
                <w:b/>
                <w:sz w:val="18"/>
              </w:rPr>
            </w:pPr>
            <w:r>
              <w:rPr>
                <w:rFonts w:hint="eastAsia" w:ascii="黑体" w:eastAsia="黑体"/>
                <w:b/>
                <w:sz w:val="18"/>
              </w:rPr>
              <w:t>公开渠道和载体</w:t>
            </w:r>
          </w:p>
        </w:tc>
        <w:tc>
          <w:tcPr>
            <w:tcW w:w="914" w:type="dxa"/>
            <w:gridSpan w:val="4"/>
          </w:tcPr>
          <w:p>
            <w:pPr>
              <w:pStyle w:val="9"/>
              <w:spacing w:before="34" w:line="226" w:lineRule="exact"/>
              <w:ind w:left="85"/>
              <w:rPr>
                <w:rFonts w:ascii="黑体" w:eastAsia="黑体"/>
                <w:b/>
                <w:sz w:val="18"/>
              </w:rPr>
            </w:pPr>
            <w:r>
              <w:rPr>
                <w:rFonts w:hint="eastAsia" w:ascii="黑体" w:eastAsia="黑体"/>
                <w:b/>
                <w:sz w:val="18"/>
              </w:rPr>
              <w:t>公开对象</w:t>
            </w:r>
          </w:p>
        </w:tc>
        <w:tc>
          <w:tcPr>
            <w:tcW w:w="914" w:type="dxa"/>
            <w:gridSpan w:val="3"/>
          </w:tcPr>
          <w:p>
            <w:pPr>
              <w:pStyle w:val="9"/>
              <w:spacing w:before="34" w:line="226" w:lineRule="exact"/>
              <w:ind w:left="83"/>
              <w:rPr>
                <w:rFonts w:ascii="黑体" w:eastAsia="黑体"/>
                <w:b/>
                <w:sz w:val="18"/>
              </w:rPr>
            </w:pPr>
            <w:r>
              <w:rPr>
                <w:rFonts w:hint="eastAsia" w:ascii="黑体" w:eastAsia="黑体"/>
                <w:b/>
                <w:sz w:val="18"/>
              </w:rPr>
              <w:t>公开方式</w:t>
            </w:r>
          </w:p>
        </w:tc>
        <w:tc>
          <w:tcPr>
            <w:tcW w:w="914" w:type="dxa"/>
            <w:gridSpan w:val="4"/>
          </w:tcPr>
          <w:p>
            <w:pPr>
              <w:pStyle w:val="9"/>
              <w:spacing w:before="34" w:line="226" w:lineRule="exact"/>
              <w:ind w:left="81"/>
              <w:rPr>
                <w:rFonts w:ascii="黑体" w:eastAsia="黑体"/>
                <w:b/>
                <w:sz w:val="18"/>
              </w:rPr>
            </w:pPr>
            <w:r>
              <w:rPr>
                <w:rFonts w:hint="eastAsia" w:ascii="黑体" w:eastAsia="黑体"/>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479" w:hRule="atLeast"/>
        </w:trPr>
        <w:tc>
          <w:tcPr>
            <w:tcW w:w="346" w:type="dxa"/>
            <w:gridSpan w:val="2"/>
            <w:vMerge w:val="continue"/>
            <w:tcBorders>
              <w:top w:val="nil"/>
            </w:tcBorders>
          </w:tcPr>
          <w:p>
            <w:pPr>
              <w:rPr>
                <w:sz w:val="2"/>
                <w:szCs w:val="2"/>
              </w:rPr>
            </w:pPr>
          </w:p>
        </w:tc>
        <w:tc>
          <w:tcPr>
            <w:tcW w:w="512" w:type="dxa"/>
            <w:gridSpan w:val="2"/>
          </w:tcPr>
          <w:p>
            <w:pPr>
              <w:pStyle w:val="9"/>
              <w:spacing w:before="21" w:line="226" w:lineRule="exact"/>
              <w:ind w:left="78" w:right="46"/>
              <w:rPr>
                <w:rFonts w:ascii="黑体" w:eastAsia="黑体"/>
                <w:b/>
                <w:sz w:val="18"/>
              </w:rPr>
            </w:pPr>
            <w:r>
              <w:rPr>
                <w:rFonts w:hint="eastAsia" w:ascii="黑体" w:eastAsia="黑体"/>
                <w:b/>
                <w:sz w:val="18"/>
              </w:rPr>
              <w:t>一级事项</w:t>
            </w:r>
          </w:p>
        </w:tc>
        <w:tc>
          <w:tcPr>
            <w:tcW w:w="622" w:type="dxa"/>
          </w:tcPr>
          <w:p>
            <w:pPr>
              <w:pStyle w:val="9"/>
              <w:spacing w:before="21" w:line="226" w:lineRule="exact"/>
              <w:ind w:left="132" w:right="102"/>
              <w:rPr>
                <w:rFonts w:ascii="黑体" w:eastAsia="黑体"/>
                <w:b/>
                <w:sz w:val="18"/>
              </w:rPr>
            </w:pPr>
            <w:r>
              <w:rPr>
                <w:rFonts w:hint="eastAsia" w:ascii="黑体" w:eastAsia="黑体"/>
                <w:b/>
                <w:sz w:val="18"/>
              </w:rPr>
              <w:t>二级事项</w:t>
            </w:r>
          </w:p>
        </w:tc>
        <w:tc>
          <w:tcPr>
            <w:tcW w:w="3548" w:type="dxa"/>
            <w:gridSpan w:val="3"/>
            <w:vMerge w:val="continue"/>
            <w:tcBorders>
              <w:top w:val="nil"/>
            </w:tcBorders>
          </w:tcPr>
          <w:p>
            <w:pPr>
              <w:rPr>
                <w:sz w:val="2"/>
                <w:szCs w:val="2"/>
              </w:rPr>
            </w:pPr>
          </w:p>
        </w:tc>
        <w:tc>
          <w:tcPr>
            <w:tcW w:w="3162" w:type="dxa"/>
            <w:gridSpan w:val="2"/>
            <w:vMerge w:val="continue"/>
            <w:tcBorders>
              <w:top w:val="nil"/>
            </w:tcBorders>
          </w:tcPr>
          <w:p>
            <w:pPr>
              <w:rPr>
                <w:sz w:val="2"/>
                <w:szCs w:val="2"/>
              </w:rPr>
            </w:pPr>
          </w:p>
        </w:tc>
        <w:tc>
          <w:tcPr>
            <w:tcW w:w="623" w:type="dxa"/>
            <w:gridSpan w:val="2"/>
            <w:vMerge w:val="continue"/>
            <w:tcBorders>
              <w:top w:val="nil"/>
            </w:tcBorders>
          </w:tcPr>
          <w:p>
            <w:pPr>
              <w:rPr>
                <w:sz w:val="2"/>
                <w:szCs w:val="2"/>
              </w:rPr>
            </w:pPr>
          </w:p>
        </w:tc>
        <w:tc>
          <w:tcPr>
            <w:tcW w:w="733" w:type="dxa"/>
            <w:gridSpan w:val="2"/>
            <w:vMerge w:val="continue"/>
            <w:tcBorders>
              <w:top w:val="nil"/>
            </w:tcBorders>
          </w:tcPr>
          <w:p>
            <w:pPr>
              <w:rPr>
                <w:sz w:val="2"/>
                <w:szCs w:val="2"/>
              </w:rPr>
            </w:pPr>
          </w:p>
        </w:tc>
        <w:tc>
          <w:tcPr>
            <w:tcW w:w="3383" w:type="dxa"/>
            <w:gridSpan w:val="2"/>
            <w:vMerge w:val="continue"/>
            <w:tcBorders>
              <w:top w:val="nil"/>
            </w:tcBorders>
          </w:tcPr>
          <w:p>
            <w:pPr>
              <w:rPr>
                <w:sz w:val="2"/>
                <w:szCs w:val="2"/>
              </w:rPr>
            </w:pPr>
          </w:p>
        </w:tc>
        <w:tc>
          <w:tcPr>
            <w:tcW w:w="457" w:type="dxa"/>
            <w:gridSpan w:val="2"/>
          </w:tcPr>
          <w:p>
            <w:pPr>
              <w:pStyle w:val="9"/>
              <w:spacing w:before="21" w:line="226" w:lineRule="exact"/>
              <w:ind w:left="136" w:right="27" w:hanging="94"/>
              <w:rPr>
                <w:rFonts w:ascii="黑体" w:eastAsia="黑体"/>
                <w:b/>
                <w:sz w:val="18"/>
              </w:rPr>
            </w:pPr>
            <w:r>
              <w:rPr>
                <w:rFonts w:hint="eastAsia" w:ascii="黑体" w:eastAsia="黑体"/>
                <w:b/>
                <w:sz w:val="18"/>
              </w:rPr>
              <w:t>全社会</w:t>
            </w:r>
          </w:p>
        </w:tc>
        <w:tc>
          <w:tcPr>
            <w:tcW w:w="457" w:type="dxa"/>
            <w:gridSpan w:val="2"/>
          </w:tcPr>
          <w:p>
            <w:pPr>
              <w:pStyle w:val="9"/>
              <w:spacing w:before="21" w:line="226" w:lineRule="exact"/>
              <w:ind w:left="41" w:right="28"/>
              <w:rPr>
                <w:rFonts w:ascii="黑体" w:eastAsia="黑体"/>
                <w:b/>
                <w:sz w:val="18"/>
              </w:rPr>
            </w:pPr>
            <w:r>
              <w:rPr>
                <w:rFonts w:hint="eastAsia" w:ascii="黑体" w:eastAsia="黑体"/>
                <w:b/>
                <w:sz w:val="18"/>
              </w:rPr>
              <w:t>特定群体</w:t>
            </w:r>
          </w:p>
        </w:tc>
        <w:tc>
          <w:tcPr>
            <w:tcW w:w="457" w:type="dxa"/>
          </w:tcPr>
          <w:p>
            <w:pPr>
              <w:pStyle w:val="9"/>
              <w:spacing w:before="135"/>
              <w:ind w:left="19" w:right="10"/>
              <w:jc w:val="center"/>
              <w:rPr>
                <w:rFonts w:ascii="黑体" w:eastAsia="黑体"/>
                <w:b/>
                <w:sz w:val="18"/>
              </w:rPr>
            </w:pPr>
            <w:r>
              <w:rPr>
                <w:rFonts w:hint="eastAsia" w:ascii="黑体" w:eastAsia="黑体"/>
                <w:b/>
                <w:sz w:val="18"/>
              </w:rPr>
              <w:t>主动</w:t>
            </w:r>
          </w:p>
        </w:tc>
        <w:tc>
          <w:tcPr>
            <w:tcW w:w="457" w:type="dxa"/>
            <w:gridSpan w:val="2"/>
          </w:tcPr>
          <w:p>
            <w:pPr>
              <w:pStyle w:val="9"/>
              <w:spacing w:before="21" w:line="226" w:lineRule="exact"/>
              <w:ind w:left="133" w:right="30" w:hanging="94"/>
              <w:rPr>
                <w:rFonts w:ascii="黑体" w:eastAsia="黑体"/>
                <w:b/>
                <w:sz w:val="18"/>
              </w:rPr>
            </w:pPr>
            <w:r>
              <w:rPr>
                <w:rFonts w:hint="eastAsia" w:ascii="黑体" w:eastAsia="黑体"/>
                <w:b/>
                <w:sz w:val="18"/>
              </w:rPr>
              <w:t>依申请</w:t>
            </w:r>
          </w:p>
        </w:tc>
        <w:tc>
          <w:tcPr>
            <w:tcW w:w="457" w:type="dxa"/>
            <w:gridSpan w:val="2"/>
          </w:tcPr>
          <w:p>
            <w:pPr>
              <w:pStyle w:val="9"/>
              <w:spacing w:before="135"/>
              <w:ind w:left="18" w:right="13"/>
              <w:jc w:val="center"/>
              <w:rPr>
                <w:rFonts w:ascii="黑体" w:eastAsia="黑体"/>
                <w:b/>
                <w:sz w:val="18"/>
              </w:rPr>
            </w:pPr>
            <w:r>
              <w:rPr>
                <w:rFonts w:hint="eastAsia" w:ascii="黑体" w:eastAsia="黑体"/>
                <w:b/>
                <w:sz w:val="18"/>
              </w:rPr>
              <w:t>县级</w:t>
            </w:r>
          </w:p>
        </w:tc>
        <w:tc>
          <w:tcPr>
            <w:tcW w:w="457" w:type="dxa"/>
            <w:gridSpan w:val="2"/>
          </w:tcPr>
          <w:p>
            <w:pPr>
              <w:pStyle w:val="9"/>
              <w:spacing w:before="135"/>
              <w:ind w:left="16" w:right="13"/>
              <w:jc w:val="center"/>
              <w:rPr>
                <w:rFonts w:ascii="黑体" w:eastAsia="黑体"/>
                <w:b/>
                <w:sz w:val="18"/>
              </w:rPr>
            </w:pPr>
            <w:r>
              <w:rPr>
                <w:rFonts w:hint="eastAsia" w:ascii="黑体" w:eastAsia="黑体"/>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1686" w:hRule="atLeast"/>
        </w:trPr>
        <w:tc>
          <w:tcPr>
            <w:tcW w:w="346" w:type="dxa"/>
            <w:gridSpan w:val="2"/>
            <w:vMerge w:val="restart"/>
          </w:tcPr>
          <w:p>
            <w:pPr>
              <w:pStyle w:val="9"/>
              <w:rPr>
                <w:b/>
                <w:sz w:val="18"/>
              </w:rPr>
            </w:pPr>
          </w:p>
          <w:p>
            <w:pPr>
              <w:pStyle w:val="9"/>
              <w:rPr>
                <w:b/>
                <w:sz w:val="18"/>
              </w:rPr>
            </w:pPr>
          </w:p>
          <w:p>
            <w:pPr>
              <w:pStyle w:val="9"/>
              <w:spacing w:before="9"/>
              <w:rPr>
                <w:b/>
                <w:sz w:val="21"/>
              </w:rPr>
            </w:pPr>
          </w:p>
          <w:p>
            <w:pPr>
              <w:pStyle w:val="9"/>
              <w:spacing w:before="135"/>
              <w:ind w:left="71" w:right="35"/>
              <w:jc w:val="center"/>
              <w:rPr>
                <w:sz w:val="18"/>
              </w:rPr>
            </w:pPr>
            <w:r>
              <w:rPr>
                <w:sz w:val="18"/>
              </w:rPr>
              <w:t>2</w:t>
            </w:r>
            <w:r>
              <w:rPr>
                <w:rFonts w:hint="eastAsia"/>
                <w:sz w:val="18"/>
              </w:rPr>
              <w:t>2</w:t>
            </w:r>
          </w:p>
        </w:tc>
        <w:tc>
          <w:tcPr>
            <w:tcW w:w="512" w:type="dxa"/>
            <w:gridSpan w:val="2"/>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0"/>
              <w:rPr>
                <w:b/>
                <w:sz w:val="26"/>
              </w:rPr>
            </w:pPr>
          </w:p>
          <w:p>
            <w:pPr>
              <w:pStyle w:val="9"/>
              <w:spacing w:line="235" w:lineRule="auto"/>
              <w:ind w:left="83" w:right="46"/>
              <w:rPr>
                <w:sz w:val="18"/>
              </w:rPr>
            </w:pPr>
            <w:r>
              <w:rPr>
                <w:sz w:val="18"/>
              </w:rPr>
              <w:t>教师管理</w:t>
            </w:r>
          </w:p>
        </w:tc>
        <w:tc>
          <w:tcPr>
            <w:tcW w:w="622" w:type="dxa"/>
            <w:vMerge w:val="restart"/>
          </w:tcPr>
          <w:p>
            <w:pPr>
              <w:pStyle w:val="9"/>
              <w:rPr>
                <w:b/>
                <w:sz w:val="18"/>
              </w:rPr>
            </w:pPr>
          </w:p>
          <w:p>
            <w:pPr>
              <w:pStyle w:val="9"/>
              <w:rPr>
                <w:b/>
                <w:sz w:val="18"/>
              </w:rPr>
            </w:pPr>
          </w:p>
          <w:p>
            <w:pPr>
              <w:pStyle w:val="9"/>
              <w:rPr>
                <w:b/>
                <w:sz w:val="24"/>
              </w:rPr>
            </w:pPr>
          </w:p>
          <w:p>
            <w:pPr>
              <w:pStyle w:val="9"/>
              <w:spacing w:line="232" w:lineRule="auto"/>
              <w:ind w:left="137" w:right="102"/>
              <w:jc w:val="both"/>
              <w:rPr>
                <w:sz w:val="18"/>
              </w:rPr>
            </w:pPr>
            <w:r>
              <w:rPr>
                <w:sz w:val="18"/>
              </w:rPr>
              <w:t>教师行为规范</w:t>
            </w:r>
          </w:p>
        </w:tc>
        <w:tc>
          <w:tcPr>
            <w:tcW w:w="3548" w:type="dxa"/>
            <w:gridSpan w:val="3"/>
          </w:tcPr>
          <w:p>
            <w:pPr>
              <w:pStyle w:val="9"/>
              <w:rPr>
                <w:b/>
                <w:sz w:val="18"/>
              </w:rPr>
            </w:pPr>
          </w:p>
          <w:p>
            <w:pPr>
              <w:pStyle w:val="9"/>
              <w:rPr>
                <w:b/>
                <w:sz w:val="18"/>
              </w:rPr>
            </w:pPr>
          </w:p>
          <w:p>
            <w:pPr>
              <w:pStyle w:val="9"/>
              <w:spacing w:before="9"/>
              <w:rPr>
                <w:b/>
                <w:sz w:val="21"/>
              </w:rPr>
            </w:pPr>
          </w:p>
          <w:p>
            <w:pPr>
              <w:pStyle w:val="9"/>
              <w:numPr>
                <w:ilvl w:val="0"/>
                <w:numId w:val="41"/>
              </w:numPr>
              <w:tabs>
                <w:tab w:val="left" w:pos="220"/>
              </w:tabs>
              <w:ind w:hanging="182"/>
              <w:rPr>
                <w:sz w:val="18"/>
              </w:rPr>
            </w:pPr>
            <w:r>
              <w:rPr>
                <w:sz w:val="18"/>
              </w:rPr>
              <w:t>教师职业行为准则及违规处理办法</w:t>
            </w:r>
          </w:p>
        </w:tc>
        <w:tc>
          <w:tcPr>
            <w:tcW w:w="3162" w:type="dxa"/>
            <w:gridSpan w:val="2"/>
            <w:vMerge w:val="restart"/>
          </w:tcPr>
          <w:p>
            <w:pPr>
              <w:pStyle w:val="9"/>
              <w:spacing w:before="5"/>
              <w:rPr>
                <w:b/>
                <w:sz w:val="24"/>
              </w:rPr>
            </w:pPr>
          </w:p>
          <w:p>
            <w:pPr>
              <w:pStyle w:val="9"/>
              <w:spacing w:line="228" w:lineRule="exact"/>
              <w:ind w:left="35"/>
              <w:rPr>
                <w:sz w:val="18"/>
              </w:rPr>
            </w:pPr>
            <w:r>
              <w:rPr>
                <w:spacing w:val="-1"/>
                <w:sz w:val="18"/>
              </w:rPr>
              <w:t>《中华人民共和国政府信息公开条例》</w:t>
            </w:r>
          </w:p>
          <w:p>
            <w:pPr>
              <w:pStyle w:val="9"/>
              <w:spacing w:line="226" w:lineRule="exact"/>
              <w:ind w:left="35"/>
              <w:rPr>
                <w:sz w:val="18"/>
              </w:rPr>
            </w:pPr>
            <w:r>
              <w:rPr>
                <w:spacing w:val="-1"/>
                <w:sz w:val="18"/>
              </w:rPr>
              <w:t>《新时代高校教师职业行为十项准则》</w:t>
            </w:r>
          </w:p>
          <w:p>
            <w:pPr>
              <w:pStyle w:val="9"/>
              <w:spacing w:line="225" w:lineRule="exact"/>
              <w:ind w:left="35"/>
              <w:rPr>
                <w:sz w:val="18"/>
              </w:rPr>
            </w:pPr>
            <w:r>
              <w:rPr>
                <w:spacing w:val="-1"/>
                <w:sz w:val="18"/>
              </w:rPr>
              <w:t>《新时代中小学教师职业行为十项准则</w:t>
            </w:r>
          </w:p>
          <w:p>
            <w:pPr>
              <w:pStyle w:val="9"/>
              <w:spacing w:line="235" w:lineRule="auto"/>
              <w:ind w:left="35" w:right="3"/>
              <w:jc w:val="both"/>
              <w:rPr>
                <w:sz w:val="18"/>
              </w:rPr>
            </w:pPr>
            <w:r>
              <w:rPr>
                <w:sz w:val="18"/>
              </w:rPr>
              <w:t>》《新时代幼儿园教师职业行为十项准则》《中小学教师违反职业道德行为处理办法（2018年修订）》《幼儿园教师违反职业道德行为处理办法》等</w:t>
            </w:r>
          </w:p>
        </w:tc>
        <w:tc>
          <w:tcPr>
            <w:tcW w:w="623" w:type="dxa"/>
            <w:gridSpan w:val="2"/>
            <w:vMerge w:val="restart"/>
          </w:tcPr>
          <w:p>
            <w:pPr>
              <w:pStyle w:val="9"/>
              <w:rPr>
                <w:b/>
                <w:sz w:val="18"/>
              </w:rPr>
            </w:pPr>
          </w:p>
          <w:p>
            <w:pPr>
              <w:pStyle w:val="9"/>
              <w:rPr>
                <w:b/>
                <w:sz w:val="18"/>
              </w:rPr>
            </w:pPr>
          </w:p>
          <w:p>
            <w:pPr>
              <w:pStyle w:val="9"/>
              <w:rPr>
                <w:b/>
                <w:sz w:val="18"/>
              </w:rPr>
            </w:pPr>
          </w:p>
          <w:p>
            <w:pPr>
              <w:pStyle w:val="9"/>
              <w:rPr>
                <w:b/>
                <w:sz w:val="18"/>
              </w:rPr>
            </w:pPr>
          </w:p>
          <w:p>
            <w:pPr>
              <w:pStyle w:val="9"/>
              <w:spacing w:before="4"/>
              <w:rPr>
                <w:b/>
                <w:sz w:val="16"/>
              </w:rPr>
            </w:pPr>
          </w:p>
          <w:p>
            <w:pPr>
              <w:pStyle w:val="9"/>
              <w:spacing w:before="1" w:line="235" w:lineRule="auto"/>
              <w:ind w:left="36" w:right="4"/>
              <w:jc w:val="both"/>
              <w:rPr>
                <w:sz w:val="18"/>
              </w:rPr>
            </w:pPr>
            <w:r>
              <w:rPr>
                <w:sz w:val="18"/>
              </w:rPr>
              <w:t>信息形成或者变更之日起20 个工作日内</w:t>
            </w:r>
          </w:p>
        </w:tc>
        <w:tc>
          <w:tcPr>
            <w:tcW w:w="733" w:type="dxa"/>
            <w:gridSpan w:val="2"/>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11"/>
              <w:rPr>
                <w:b/>
                <w:sz w:val="23"/>
              </w:rPr>
            </w:pPr>
          </w:p>
          <w:p>
            <w:pPr>
              <w:pStyle w:val="9"/>
              <w:ind w:left="100"/>
              <w:rPr>
                <w:sz w:val="18"/>
              </w:rPr>
            </w:pPr>
            <w:r>
              <w:rPr>
                <w:sz w:val="18"/>
              </w:rPr>
              <w:t>教体局</w:t>
            </w:r>
          </w:p>
        </w:tc>
        <w:tc>
          <w:tcPr>
            <w:tcW w:w="3383" w:type="dxa"/>
            <w:gridSpan w:val="2"/>
          </w:tcPr>
          <w:p>
            <w:pPr>
              <w:pStyle w:val="9"/>
              <w:numPr>
                <w:ilvl w:val="0"/>
                <w:numId w:val="42"/>
              </w:numPr>
              <w:tabs>
                <w:tab w:val="left" w:pos="216"/>
                <w:tab w:val="left" w:pos="1570"/>
              </w:tabs>
              <w:spacing w:before="62" w:line="228" w:lineRule="exact"/>
              <w:ind w:hanging="182"/>
              <w:rPr>
                <w:sz w:val="18"/>
              </w:rPr>
            </w:pPr>
            <w:r>
              <w:rPr>
                <w:sz w:val="18"/>
              </w:rPr>
              <w:t>政府网站</w:t>
            </w:r>
            <w:r>
              <w:rPr>
                <w:sz w:val="18"/>
              </w:rPr>
              <w:tab/>
            </w:r>
            <w:r>
              <w:rPr>
                <w:sz w:val="18"/>
              </w:rPr>
              <w:t>□政府公报</w:t>
            </w:r>
          </w:p>
          <w:p>
            <w:pPr>
              <w:pStyle w:val="9"/>
              <w:numPr>
                <w:ilvl w:val="0"/>
                <w:numId w:val="42"/>
              </w:numPr>
              <w:tabs>
                <w:tab w:val="left" w:pos="216"/>
                <w:tab w:val="left" w:pos="1570"/>
              </w:tabs>
              <w:spacing w:line="226" w:lineRule="exact"/>
              <w:ind w:hanging="182"/>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4"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gridSpan w:val="2"/>
          </w:tcPr>
          <w:p>
            <w:pPr>
              <w:pStyle w:val="9"/>
              <w:rPr>
                <w:b/>
                <w:sz w:val="18"/>
              </w:rPr>
            </w:pPr>
          </w:p>
          <w:p>
            <w:pPr>
              <w:pStyle w:val="9"/>
              <w:rPr>
                <w:b/>
                <w:sz w:val="18"/>
              </w:rPr>
            </w:pPr>
          </w:p>
          <w:p>
            <w:pPr>
              <w:pStyle w:val="9"/>
              <w:spacing w:before="9"/>
              <w:rPr>
                <w:b/>
                <w:sz w:val="21"/>
              </w:rPr>
            </w:pPr>
          </w:p>
          <w:p>
            <w:pPr>
              <w:pStyle w:val="9"/>
              <w:ind w:right="116"/>
              <w:jc w:val="right"/>
              <w:rPr>
                <w:sz w:val="18"/>
              </w:rPr>
            </w:pPr>
            <w:r>
              <w:rPr>
                <w:sz w:val="18"/>
              </w:rPr>
              <w:t>√</w:t>
            </w:r>
          </w:p>
        </w:tc>
        <w:tc>
          <w:tcPr>
            <w:tcW w:w="457" w:type="dxa"/>
            <w:gridSpan w:val="2"/>
          </w:tcPr>
          <w:p>
            <w:pPr>
              <w:pStyle w:val="9"/>
              <w:rPr>
                <w:rFonts w:ascii="Times New Roman"/>
                <w:sz w:val="18"/>
              </w:rPr>
            </w:pPr>
          </w:p>
        </w:tc>
        <w:tc>
          <w:tcPr>
            <w:tcW w:w="457" w:type="dxa"/>
          </w:tcPr>
          <w:p>
            <w:pPr>
              <w:pStyle w:val="9"/>
              <w:rPr>
                <w:b/>
                <w:sz w:val="18"/>
              </w:rPr>
            </w:pPr>
          </w:p>
          <w:p>
            <w:pPr>
              <w:pStyle w:val="9"/>
              <w:rPr>
                <w:b/>
                <w:sz w:val="18"/>
              </w:rPr>
            </w:pPr>
          </w:p>
          <w:p>
            <w:pPr>
              <w:pStyle w:val="9"/>
              <w:spacing w:before="9"/>
              <w:rPr>
                <w:b/>
                <w:sz w:val="21"/>
              </w:rPr>
            </w:pPr>
          </w:p>
          <w:p>
            <w:pPr>
              <w:pStyle w:val="9"/>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spacing w:before="9"/>
              <w:rPr>
                <w:b/>
                <w:sz w:val="21"/>
              </w:rPr>
            </w:pPr>
          </w:p>
          <w:p>
            <w:pPr>
              <w:pStyle w:val="9"/>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479" w:hRule="atLeast"/>
        </w:trPr>
        <w:tc>
          <w:tcPr>
            <w:tcW w:w="346" w:type="dxa"/>
            <w:gridSpan w:val="2"/>
            <w:vMerge w:val="continue"/>
          </w:tcPr>
          <w:p>
            <w:pPr>
              <w:pStyle w:val="9"/>
              <w:spacing w:before="135"/>
              <w:ind w:left="71" w:right="35"/>
              <w:jc w:val="center"/>
              <w:rPr>
                <w:sz w:val="18"/>
              </w:rPr>
            </w:pPr>
          </w:p>
        </w:tc>
        <w:tc>
          <w:tcPr>
            <w:tcW w:w="512" w:type="dxa"/>
            <w:gridSpan w:val="2"/>
            <w:vMerge w:val="continue"/>
            <w:tcBorders>
              <w:top w:val="nil"/>
            </w:tcBorders>
          </w:tcPr>
          <w:p>
            <w:pPr>
              <w:rPr>
                <w:sz w:val="2"/>
                <w:szCs w:val="2"/>
              </w:rPr>
            </w:pPr>
          </w:p>
        </w:tc>
        <w:tc>
          <w:tcPr>
            <w:tcW w:w="622" w:type="dxa"/>
            <w:vMerge w:val="continue"/>
            <w:tcBorders>
              <w:top w:val="nil"/>
            </w:tcBorders>
          </w:tcPr>
          <w:p>
            <w:pPr>
              <w:rPr>
                <w:sz w:val="2"/>
                <w:szCs w:val="2"/>
              </w:rPr>
            </w:pPr>
          </w:p>
        </w:tc>
        <w:tc>
          <w:tcPr>
            <w:tcW w:w="3548" w:type="dxa"/>
            <w:gridSpan w:val="3"/>
          </w:tcPr>
          <w:p>
            <w:pPr>
              <w:pStyle w:val="9"/>
              <w:numPr>
                <w:ilvl w:val="0"/>
                <w:numId w:val="43"/>
              </w:numPr>
              <w:tabs>
                <w:tab w:val="left" w:pos="222"/>
              </w:tabs>
              <w:spacing w:before="27" w:line="222" w:lineRule="exact"/>
              <w:ind w:right="2" w:firstLine="0"/>
              <w:rPr>
                <w:sz w:val="18"/>
              </w:rPr>
            </w:pPr>
            <w:r>
              <w:rPr>
                <w:spacing w:val="1"/>
                <w:sz w:val="18"/>
              </w:rPr>
              <w:t>对教师有严重违反教师职业行为准则的行</w:t>
            </w:r>
            <w:r>
              <w:rPr>
                <w:sz w:val="18"/>
              </w:rPr>
              <w:t>政处罚信息</w:t>
            </w:r>
          </w:p>
        </w:tc>
        <w:tc>
          <w:tcPr>
            <w:tcW w:w="3162" w:type="dxa"/>
            <w:gridSpan w:val="2"/>
            <w:vMerge w:val="continue"/>
            <w:tcBorders>
              <w:top w:val="nil"/>
            </w:tcBorders>
          </w:tcPr>
          <w:p>
            <w:pPr>
              <w:rPr>
                <w:sz w:val="2"/>
                <w:szCs w:val="2"/>
              </w:rPr>
            </w:pPr>
          </w:p>
        </w:tc>
        <w:tc>
          <w:tcPr>
            <w:tcW w:w="623" w:type="dxa"/>
            <w:gridSpan w:val="2"/>
            <w:vMerge w:val="continue"/>
            <w:tcBorders>
              <w:top w:val="nil"/>
            </w:tcBorders>
          </w:tcPr>
          <w:p>
            <w:pPr>
              <w:rPr>
                <w:sz w:val="2"/>
                <w:szCs w:val="2"/>
              </w:rPr>
            </w:pPr>
          </w:p>
        </w:tc>
        <w:tc>
          <w:tcPr>
            <w:tcW w:w="733" w:type="dxa"/>
            <w:gridSpan w:val="2"/>
            <w:vMerge w:val="continue"/>
            <w:tcBorders>
              <w:top w:val="nil"/>
            </w:tcBorders>
          </w:tcPr>
          <w:p>
            <w:pPr>
              <w:rPr>
                <w:sz w:val="2"/>
                <w:szCs w:val="2"/>
              </w:rPr>
            </w:pPr>
          </w:p>
        </w:tc>
        <w:tc>
          <w:tcPr>
            <w:tcW w:w="3383" w:type="dxa"/>
            <w:gridSpan w:val="2"/>
            <w:vMerge w:val="restart"/>
          </w:tcPr>
          <w:p>
            <w:pPr>
              <w:pStyle w:val="9"/>
              <w:rPr>
                <w:b/>
                <w:sz w:val="18"/>
              </w:rPr>
            </w:pPr>
          </w:p>
          <w:p>
            <w:pPr>
              <w:pStyle w:val="9"/>
              <w:rPr>
                <w:b/>
                <w:sz w:val="18"/>
              </w:rPr>
            </w:pPr>
          </w:p>
          <w:p>
            <w:pPr>
              <w:pStyle w:val="9"/>
              <w:rPr>
                <w:b/>
                <w:sz w:val="18"/>
              </w:rPr>
            </w:pPr>
          </w:p>
          <w:p>
            <w:pPr>
              <w:pStyle w:val="9"/>
              <w:spacing w:before="5"/>
              <w:rPr>
                <w:b/>
                <w:sz w:val="13"/>
              </w:rPr>
            </w:pPr>
          </w:p>
          <w:p>
            <w:pPr>
              <w:pStyle w:val="9"/>
              <w:numPr>
                <w:ilvl w:val="0"/>
                <w:numId w:val="44"/>
              </w:numPr>
              <w:tabs>
                <w:tab w:val="left" w:pos="216"/>
                <w:tab w:val="left" w:pos="1570"/>
              </w:tabs>
              <w:spacing w:before="1" w:line="228" w:lineRule="exact"/>
              <w:ind w:hanging="182"/>
              <w:rPr>
                <w:sz w:val="18"/>
              </w:rPr>
            </w:pPr>
            <w:r>
              <w:rPr>
                <w:sz w:val="18"/>
              </w:rPr>
              <w:t>政府网站</w:t>
            </w:r>
            <w:r>
              <w:rPr>
                <w:sz w:val="18"/>
              </w:rPr>
              <w:tab/>
            </w:r>
            <w:r>
              <w:rPr>
                <w:sz w:val="18"/>
              </w:rPr>
              <w:t>□政府公报</w:t>
            </w:r>
          </w:p>
          <w:p>
            <w:pPr>
              <w:pStyle w:val="9"/>
              <w:tabs>
                <w:tab w:val="left" w:pos="1570"/>
              </w:tabs>
              <w:spacing w:line="225" w:lineRule="exact"/>
              <w:ind w:left="34"/>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tabs>
                <w:tab w:val="left" w:pos="1567"/>
              </w:tabs>
              <w:spacing w:line="225" w:lineRule="exact"/>
              <w:ind w:left="34"/>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5"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gridSpan w:val="2"/>
          </w:tcPr>
          <w:p>
            <w:pPr>
              <w:pStyle w:val="9"/>
              <w:spacing w:before="135"/>
              <w:ind w:right="116"/>
              <w:jc w:val="right"/>
              <w:rPr>
                <w:sz w:val="18"/>
              </w:rPr>
            </w:pPr>
            <w:r>
              <w:rPr>
                <w:sz w:val="18"/>
              </w:rPr>
              <w:t>√</w:t>
            </w:r>
          </w:p>
        </w:tc>
        <w:tc>
          <w:tcPr>
            <w:tcW w:w="457" w:type="dxa"/>
            <w:gridSpan w:val="2"/>
          </w:tcPr>
          <w:p>
            <w:pPr>
              <w:pStyle w:val="9"/>
              <w:rPr>
                <w:rFonts w:ascii="Times New Roman"/>
                <w:sz w:val="18"/>
              </w:rPr>
            </w:pPr>
          </w:p>
        </w:tc>
        <w:tc>
          <w:tcPr>
            <w:tcW w:w="457" w:type="dxa"/>
          </w:tcPr>
          <w:p>
            <w:pPr>
              <w:pStyle w:val="9"/>
              <w:spacing w:before="135"/>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spacing w:before="135"/>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683" w:hRule="atLeast"/>
        </w:trPr>
        <w:tc>
          <w:tcPr>
            <w:tcW w:w="346" w:type="dxa"/>
            <w:gridSpan w:val="2"/>
            <w:vMerge w:val="restart"/>
          </w:tcPr>
          <w:p>
            <w:pPr>
              <w:pStyle w:val="9"/>
              <w:spacing w:before="7"/>
              <w:rPr>
                <w:b/>
                <w:sz w:val="18"/>
              </w:rPr>
            </w:pPr>
          </w:p>
          <w:p>
            <w:pPr>
              <w:pStyle w:val="9"/>
              <w:ind w:left="71" w:right="35"/>
              <w:jc w:val="center"/>
              <w:rPr>
                <w:sz w:val="18"/>
              </w:rPr>
            </w:pPr>
            <w:r>
              <w:rPr>
                <w:rFonts w:hint="eastAsia"/>
                <w:sz w:val="18"/>
              </w:rPr>
              <w:t>23</w:t>
            </w:r>
          </w:p>
        </w:tc>
        <w:tc>
          <w:tcPr>
            <w:tcW w:w="512" w:type="dxa"/>
            <w:gridSpan w:val="2"/>
            <w:vMerge w:val="continue"/>
            <w:tcBorders>
              <w:top w:val="nil"/>
            </w:tcBorders>
          </w:tcPr>
          <w:p>
            <w:pPr>
              <w:rPr>
                <w:sz w:val="2"/>
                <w:szCs w:val="2"/>
              </w:rPr>
            </w:pPr>
          </w:p>
        </w:tc>
        <w:tc>
          <w:tcPr>
            <w:tcW w:w="622" w:type="dxa"/>
            <w:vMerge w:val="restart"/>
          </w:tcPr>
          <w:p>
            <w:pPr>
              <w:pStyle w:val="9"/>
              <w:rPr>
                <w:b/>
                <w:sz w:val="18"/>
              </w:rPr>
            </w:pPr>
          </w:p>
          <w:p>
            <w:pPr>
              <w:pStyle w:val="9"/>
              <w:spacing w:before="140" w:line="232" w:lineRule="auto"/>
              <w:ind w:left="137" w:right="102"/>
              <w:jc w:val="both"/>
              <w:rPr>
                <w:sz w:val="18"/>
              </w:rPr>
            </w:pPr>
            <w:r>
              <w:rPr>
                <w:sz w:val="18"/>
              </w:rPr>
              <w:t>教师评优评先</w:t>
            </w:r>
          </w:p>
        </w:tc>
        <w:tc>
          <w:tcPr>
            <w:tcW w:w="3548" w:type="dxa"/>
            <w:gridSpan w:val="3"/>
          </w:tcPr>
          <w:p>
            <w:pPr>
              <w:pStyle w:val="9"/>
              <w:numPr>
                <w:ilvl w:val="0"/>
                <w:numId w:val="45"/>
              </w:numPr>
              <w:tabs>
                <w:tab w:val="left" w:pos="222"/>
              </w:tabs>
              <w:spacing w:before="129" w:line="235" w:lineRule="auto"/>
              <w:ind w:right="2" w:firstLine="0"/>
              <w:rPr>
                <w:sz w:val="18"/>
              </w:rPr>
            </w:pPr>
            <w:r>
              <w:rPr>
                <w:spacing w:val="1"/>
                <w:sz w:val="18"/>
              </w:rPr>
              <w:t>优秀教师的表彰、奖励等行政奖励信息公</w:t>
            </w:r>
            <w:r>
              <w:rPr>
                <w:sz w:val="18"/>
              </w:rPr>
              <w:t>示</w:t>
            </w:r>
          </w:p>
        </w:tc>
        <w:tc>
          <w:tcPr>
            <w:tcW w:w="3162" w:type="dxa"/>
            <w:gridSpan w:val="2"/>
          </w:tcPr>
          <w:p>
            <w:pPr>
              <w:pStyle w:val="9"/>
              <w:spacing w:before="11" w:line="226" w:lineRule="exact"/>
              <w:ind w:left="35" w:right="4"/>
              <w:jc w:val="both"/>
              <w:rPr>
                <w:sz w:val="18"/>
              </w:rPr>
            </w:pPr>
            <w:r>
              <w:rPr>
                <w:sz w:val="18"/>
              </w:rPr>
              <w:t>《中华人民共和国教师法》《中共中央国务院关于全面深化新时代教师队伍建设改革的意见》</w:t>
            </w:r>
          </w:p>
        </w:tc>
        <w:tc>
          <w:tcPr>
            <w:tcW w:w="623" w:type="dxa"/>
            <w:gridSpan w:val="2"/>
            <w:vMerge w:val="continue"/>
            <w:tcBorders>
              <w:top w:val="nil"/>
            </w:tcBorders>
          </w:tcPr>
          <w:p>
            <w:pPr>
              <w:rPr>
                <w:sz w:val="2"/>
                <w:szCs w:val="2"/>
              </w:rPr>
            </w:pPr>
          </w:p>
        </w:tc>
        <w:tc>
          <w:tcPr>
            <w:tcW w:w="733" w:type="dxa"/>
            <w:gridSpan w:val="2"/>
            <w:vMerge w:val="continue"/>
            <w:tcBorders>
              <w:top w:val="nil"/>
            </w:tcBorders>
          </w:tcPr>
          <w:p>
            <w:pPr>
              <w:rPr>
                <w:sz w:val="2"/>
                <w:szCs w:val="2"/>
              </w:rPr>
            </w:pPr>
          </w:p>
        </w:tc>
        <w:tc>
          <w:tcPr>
            <w:tcW w:w="3383" w:type="dxa"/>
            <w:gridSpan w:val="2"/>
            <w:vMerge w:val="continue"/>
            <w:tcBorders>
              <w:top w:val="nil"/>
            </w:tcBorders>
          </w:tcPr>
          <w:p>
            <w:pPr>
              <w:rPr>
                <w:sz w:val="2"/>
                <w:szCs w:val="2"/>
              </w:rPr>
            </w:pPr>
          </w:p>
        </w:tc>
        <w:tc>
          <w:tcPr>
            <w:tcW w:w="457" w:type="dxa"/>
            <w:gridSpan w:val="2"/>
          </w:tcPr>
          <w:p>
            <w:pPr>
              <w:pStyle w:val="9"/>
              <w:spacing w:before="7"/>
              <w:rPr>
                <w:b/>
                <w:sz w:val="18"/>
              </w:rPr>
            </w:pPr>
          </w:p>
          <w:p>
            <w:pPr>
              <w:pStyle w:val="9"/>
              <w:ind w:right="116"/>
              <w:jc w:val="right"/>
              <w:rPr>
                <w:sz w:val="18"/>
              </w:rPr>
            </w:pPr>
            <w:r>
              <w:rPr>
                <w:sz w:val="18"/>
              </w:rPr>
              <w:t>√</w:t>
            </w:r>
          </w:p>
        </w:tc>
        <w:tc>
          <w:tcPr>
            <w:tcW w:w="457" w:type="dxa"/>
            <w:gridSpan w:val="2"/>
          </w:tcPr>
          <w:p>
            <w:pPr>
              <w:pStyle w:val="9"/>
              <w:rPr>
                <w:rFonts w:ascii="Times New Roman"/>
                <w:sz w:val="18"/>
              </w:rPr>
            </w:pPr>
          </w:p>
        </w:tc>
        <w:tc>
          <w:tcPr>
            <w:tcW w:w="457" w:type="dxa"/>
          </w:tcPr>
          <w:p>
            <w:pPr>
              <w:pStyle w:val="9"/>
              <w:spacing w:before="7"/>
              <w:rPr>
                <w:b/>
                <w:sz w:val="18"/>
              </w:rPr>
            </w:pPr>
          </w:p>
          <w:p>
            <w:pPr>
              <w:pStyle w:val="9"/>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spacing w:before="7"/>
              <w:rPr>
                <w:b/>
                <w:sz w:val="18"/>
              </w:rPr>
            </w:pPr>
          </w:p>
          <w:p>
            <w:pPr>
              <w:pStyle w:val="9"/>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677" w:hRule="atLeast"/>
        </w:trPr>
        <w:tc>
          <w:tcPr>
            <w:tcW w:w="346" w:type="dxa"/>
            <w:gridSpan w:val="2"/>
            <w:vMerge w:val="continue"/>
          </w:tcPr>
          <w:p>
            <w:pPr>
              <w:pStyle w:val="9"/>
              <w:ind w:left="71" w:right="35"/>
              <w:jc w:val="center"/>
              <w:rPr>
                <w:sz w:val="18"/>
              </w:rPr>
            </w:pPr>
          </w:p>
        </w:tc>
        <w:tc>
          <w:tcPr>
            <w:tcW w:w="512" w:type="dxa"/>
            <w:gridSpan w:val="2"/>
            <w:vMerge w:val="continue"/>
            <w:tcBorders>
              <w:top w:val="nil"/>
            </w:tcBorders>
          </w:tcPr>
          <w:p>
            <w:pPr>
              <w:rPr>
                <w:sz w:val="2"/>
                <w:szCs w:val="2"/>
              </w:rPr>
            </w:pPr>
          </w:p>
        </w:tc>
        <w:tc>
          <w:tcPr>
            <w:tcW w:w="622" w:type="dxa"/>
            <w:vMerge w:val="continue"/>
            <w:tcBorders>
              <w:top w:val="nil"/>
            </w:tcBorders>
          </w:tcPr>
          <w:p>
            <w:pPr>
              <w:rPr>
                <w:sz w:val="2"/>
                <w:szCs w:val="2"/>
              </w:rPr>
            </w:pPr>
          </w:p>
        </w:tc>
        <w:tc>
          <w:tcPr>
            <w:tcW w:w="3548" w:type="dxa"/>
            <w:gridSpan w:val="3"/>
          </w:tcPr>
          <w:p>
            <w:pPr>
              <w:pStyle w:val="9"/>
              <w:numPr>
                <w:ilvl w:val="0"/>
                <w:numId w:val="46"/>
              </w:numPr>
              <w:tabs>
                <w:tab w:val="left" w:pos="222"/>
              </w:tabs>
              <w:spacing w:before="123" w:line="235" w:lineRule="auto"/>
              <w:ind w:right="4" w:firstLine="0"/>
              <w:rPr>
                <w:sz w:val="18"/>
              </w:rPr>
            </w:pPr>
            <w:r>
              <w:rPr>
                <w:spacing w:val="1"/>
                <w:sz w:val="18"/>
              </w:rPr>
              <w:t>任教</w:t>
            </w:r>
            <w:r>
              <w:rPr>
                <w:spacing w:val="2"/>
                <w:sz w:val="18"/>
              </w:rPr>
              <w:t>30</w:t>
            </w:r>
            <w:r>
              <w:rPr>
                <w:spacing w:val="1"/>
                <w:sz w:val="18"/>
              </w:rPr>
              <w:t>年乡村教师以上教师申请荣誉证书</w:t>
            </w:r>
            <w:r>
              <w:rPr>
                <w:sz w:val="18"/>
              </w:rPr>
              <w:t>相关政策</w:t>
            </w:r>
          </w:p>
        </w:tc>
        <w:tc>
          <w:tcPr>
            <w:tcW w:w="3162" w:type="dxa"/>
            <w:gridSpan w:val="2"/>
          </w:tcPr>
          <w:p>
            <w:pPr>
              <w:pStyle w:val="9"/>
              <w:spacing w:before="7" w:line="228" w:lineRule="exact"/>
              <w:ind w:left="35"/>
              <w:rPr>
                <w:sz w:val="18"/>
              </w:rPr>
            </w:pPr>
            <w:r>
              <w:rPr>
                <w:spacing w:val="-1"/>
                <w:sz w:val="18"/>
              </w:rPr>
              <w:t>《中华人民共和国政府信息公开条例》</w:t>
            </w:r>
          </w:p>
          <w:p>
            <w:pPr>
              <w:pStyle w:val="9"/>
              <w:spacing w:line="225" w:lineRule="exact"/>
              <w:ind w:left="35"/>
              <w:rPr>
                <w:sz w:val="18"/>
              </w:rPr>
            </w:pPr>
            <w:r>
              <w:rPr>
                <w:sz w:val="18"/>
              </w:rPr>
              <w:t>《关于做好乡村学校从教</w:t>
            </w:r>
            <w:r>
              <w:rPr>
                <w:spacing w:val="2"/>
                <w:sz w:val="18"/>
              </w:rPr>
              <w:t>30</w:t>
            </w:r>
            <w:r>
              <w:rPr>
                <w:spacing w:val="-1"/>
                <w:sz w:val="18"/>
              </w:rPr>
              <w:t>年教师荣誉</w:t>
            </w:r>
          </w:p>
          <w:p>
            <w:pPr>
              <w:pStyle w:val="9"/>
              <w:spacing w:line="197" w:lineRule="exact"/>
              <w:ind w:left="35"/>
              <w:rPr>
                <w:sz w:val="18"/>
              </w:rPr>
            </w:pPr>
            <w:r>
              <w:rPr>
                <w:sz w:val="18"/>
              </w:rPr>
              <w:t>证书颁发工作的通知》</w:t>
            </w:r>
          </w:p>
        </w:tc>
        <w:tc>
          <w:tcPr>
            <w:tcW w:w="623" w:type="dxa"/>
            <w:gridSpan w:val="2"/>
            <w:vMerge w:val="continue"/>
            <w:tcBorders>
              <w:top w:val="nil"/>
            </w:tcBorders>
          </w:tcPr>
          <w:p>
            <w:pPr>
              <w:rPr>
                <w:sz w:val="2"/>
                <w:szCs w:val="2"/>
              </w:rPr>
            </w:pPr>
          </w:p>
        </w:tc>
        <w:tc>
          <w:tcPr>
            <w:tcW w:w="733" w:type="dxa"/>
            <w:gridSpan w:val="2"/>
            <w:vMerge w:val="continue"/>
            <w:tcBorders>
              <w:top w:val="nil"/>
            </w:tcBorders>
          </w:tcPr>
          <w:p>
            <w:pPr>
              <w:rPr>
                <w:sz w:val="2"/>
                <w:szCs w:val="2"/>
              </w:rPr>
            </w:pPr>
          </w:p>
        </w:tc>
        <w:tc>
          <w:tcPr>
            <w:tcW w:w="3383" w:type="dxa"/>
            <w:gridSpan w:val="2"/>
            <w:vMerge w:val="continue"/>
            <w:tcBorders>
              <w:top w:val="nil"/>
            </w:tcBorders>
          </w:tcPr>
          <w:p>
            <w:pPr>
              <w:rPr>
                <w:sz w:val="2"/>
                <w:szCs w:val="2"/>
              </w:rPr>
            </w:pPr>
          </w:p>
        </w:tc>
        <w:tc>
          <w:tcPr>
            <w:tcW w:w="457" w:type="dxa"/>
            <w:gridSpan w:val="2"/>
          </w:tcPr>
          <w:p>
            <w:pPr>
              <w:pStyle w:val="9"/>
              <w:spacing w:before="1"/>
              <w:rPr>
                <w:b/>
                <w:sz w:val="18"/>
              </w:rPr>
            </w:pPr>
          </w:p>
          <w:p>
            <w:pPr>
              <w:pStyle w:val="9"/>
              <w:ind w:right="116"/>
              <w:jc w:val="right"/>
              <w:rPr>
                <w:sz w:val="18"/>
              </w:rPr>
            </w:pPr>
            <w:r>
              <w:rPr>
                <w:sz w:val="18"/>
              </w:rPr>
              <w:t>√</w:t>
            </w:r>
          </w:p>
        </w:tc>
        <w:tc>
          <w:tcPr>
            <w:tcW w:w="457" w:type="dxa"/>
            <w:gridSpan w:val="2"/>
          </w:tcPr>
          <w:p>
            <w:pPr>
              <w:pStyle w:val="9"/>
              <w:rPr>
                <w:rFonts w:ascii="Times New Roman"/>
                <w:sz w:val="18"/>
              </w:rPr>
            </w:pPr>
          </w:p>
        </w:tc>
        <w:tc>
          <w:tcPr>
            <w:tcW w:w="457" w:type="dxa"/>
          </w:tcPr>
          <w:p>
            <w:pPr>
              <w:pStyle w:val="9"/>
              <w:spacing w:before="1"/>
              <w:rPr>
                <w:b/>
                <w:sz w:val="18"/>
              </w:rPr>
            </w:pPr>
          </w:p>
          <w:p>
            <w:pPr>
              <w:pStyle w:val="9"/>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spacing w:before="1"/>
              <w:rPr>
                <w:b/>
                <w:sz w:val="18"/>
              </w:rPr>
            </w:pPr>
          </w:p>
          <w:p>
            <w:pPr>
              <w:pStyle w:val="9"/>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1383" w:hRule="atLeast"/>
        </w:trPr>
        <w:tc>
          <w:tcPr>
            <w:tcW w:w="346" w:type="dxa"/>
            <w:gridSpan w:val="2"/>
          </w:tcPr>
          <w:p>
            <w:pPr>
              <w:pStyle w:val="9"/>
              <w:rPr>
                <w:b/>
                <w:sz w:val="18"/>
              </w:rPr>
            </w:pPr>
          </w:p>
          <w:p>
            <w:pPr>
              <w:pStyle w:val="9"/>
              <w:rPr>
                <w:b/>
                <w:sz w:val="18"/>
              </w:rPr>
            </w:pPr>
          </w:p>
          <w:p>
            <w:pPr>
              <w:pStyle w:val="9"/>
              <w:spacing w:before="124"/>
              <w:ind w:left="71" w:right="35"/>
              <w:jc w:val="center"/>
              <w:rPr>
                <w:sz w:val="18"/>
              </w:rPr>
            </w:pPr>
            <w:r>
              <w:rPr>
                <w:sz w:val="18"/>
              </w:rPr>
              <w:t>2</w:t>
            </w:r>
            <w:r>
              <w:rPr>
                <w:rFonts w:hint="eastAsia"/>
                <w:sz w:val="18"/>
              </w:rPr>
              <w:t>4</w:t>
            </w:r>
          </w:p>
        </w:tc>
        <w:tc>
          <w:tcPr>
            <w:tcW w:w="512" w:type="dxa"/>
            <w:gridSpan w:val="2"/>
            <w:vMerge w:val="continue"/>
            <w:tcBorders>
              <w:top w:val="nil"/>
            </w:tcBorders>
          </w:tcPr>
          <w:p>
            <w:pPr>
              <w:rPr>
                <w:sz w:val="2"/>
                <w:szCs w:val="2"/>
              </w:rPr>
            </w:pPr>
          </w:p>
        </w:tc>
        <w:tc>
          <w:tcPr>
            <w:tcW w:w="622" w:type="dxa"/>
          </w:tcPr>
          <w:p>
            <w:pPr>
              <w:pStyle w:val="9"/>
              <w:rPr>
                <w:b/>
                <w:sz w:val="18"/>
              </w:rPr>
            </w:pPr>
          </w:p>
          <w:p>
            <w:pPr>
              <w:pStyle w:val="9"/>
              <w:spacing w:before="137" w:line="232" w:lineRule="auto"/>
              <w:ind w:left="137" w:right="102"/>
              <w:jc w:val="both"/>
              <w:rPr>
                <w:sz w:val="18"/>
              </w:rPr>
            </w:pPr>
            <w:r>
              <w:rPr>
                <w:sz w:val="18"/>
              </w:rPr>
              <w:t>教师职称评审</w:t>
            </w:r>
          </w:p>
        </w:tc>
        <w:tc>
          <w:tcPr>
            <w:tcW w:w="3548" w:type="dxa"/>
            <w:gridSpan w:val="3"/>
          </w:tcPr>
          <w:p>
            <w:pPr>
              <w:pStyle w:val="9"/>
              <w:numPr>
                <w:ilvl w:val="0"/>
                <w:numId w:val="47"/>
              </w:numPr>
              <w:tabs>
                <w:tab w:val="left" w:pos="220"/>
              </w:tabs>
              <w:spacing w:before="137" w:line="228" w:lineRule="exact"/>
              <w:ind w:hanging="182"/>
              <w:rPr>
                <w:sz w:val="18"/>
              </w:rPr>
            </w:pPr>
            <w:r>
              <w:rPr>
                <w:sz w:val="18"/>
              </w:rPr>
              <w:t>评审政策</w:t>
            </w:r>
          </w:p>
          <w:p>
            <w:pPr>
              <w:pStyle w:val="9"/>
              <w:numPr>
                <w:ilvl w:val="0"/>
                <w:numId w:val="47"/>
              </w:numPr>
              <w:tabs>
                <w:tab w:val="left" w:pos="220"/>
              </w:tabs>
              <w:spacing w:line="224" w:lineRule="exact"/>
              <w:ind w:hanging="182"/>
              <w:rPr>
                <w:sz w:val="18"/>
              </w:rPr>
            </w:pPr>
            <w:r>
              <w:rPr>
                <w:sz w:val="18"/>
              </w:rPr>
              <w:t>评审通知</w:t>
            </w:r>
          </w:p>
          <w:p>
            <w:pPr>
              <w:pStyle w:val="9"/>
              <w:numPr>
                <w:ilvl w:val="0"/>
                <w:numId w:val="47"/>
              </w:numPr>
              <w:tabs>
                <w:tab w:val="left" w:pos="220"/>
              </w:tabs>
              <w:spacing w:line="225" w:lineRule="exact"/>
              <w:ind w:hanging="182"/>
              <w:rPr>
                <w:sz w:val="18"/>
              </w:rPr>
            </w:pPr>
            <w:r>
              <w:rPr>
                <w:sz w:val="18"/>
              </w:rPr>
              <w:t>学校拟推荐人选名单</w:t>
            </w:r>
          </w:p>
          <w:p>
            <w:pPr>
              <w:pStyle w:val="9"/>
              <w:numPr>
                <w:ilvl w:val="0"/>
                <w:numId w:val="47"/>
              </w:numPr>
              <w:tabs>
                <w:tab w:val="left" w:pos="220"/>
              </w:tabs>
              <w:spacing w:line="226" w:lineRule="exact"/>
              <w:ind w:hanging="182"/>
              <w:rPr>
                <w:sz w:val="18"/>
              </w:rPr>
            </w:pPr>
            <w:r>
              <w:rPr>
                <w:sz w:val="18"/>
              </w:rPr>
              <w:t>评审结果</w:t>
            </w:r>
          </w:p>
          <w:p>
            <w:pPr>
              <w:pStyle w:val="9"/>
              <w:numPr>
                <w:ilvl w:val="0"/>
                <w:numId w:val="47"/>
              </w:numPr>
              <w:tabs>
                <w:tab w:val="left" w:pos="220"/>
              </w:tabs>
              <w:spacing w:line="228" w:lineRule="exact"/>
              <w:ind w:hanging="182"/>
              <w:rPr>
                <w:sz w:val="18"/>
              </w:rPr>
            </w:pPr>
            <w:r>
              <w:rPr>
                <w:sz w:val="18"/>
              </w:rPr>
              <w:t>最终结果</w:t>
            </w:r>
          </w:p>
        </w:tc>
        <w:tc>
          <w:tcPr>
            <w:tcW w:w="3162" w:type="dxa"/>
            <w:gridSpan w:val="2"/>
          </w:tcPr>
          <w:p>
            <w:pPr>
              <w:pStyle w:val="9"/>
              <w:spacing w:before="6"/>
              <w:rPr>
                <w:b/>
                <w:sz w:val="19"/>
              </w:rPr>
            </w:pPr>
          </w:p>
          <w:p>
            <w:pPr>
              <w:pStyle w:val="9"/>
              <w:spacing w:line="228" w:lineRule="exact"/>
              <w:ind w:left="35"/>
              <w:rPr>
                <w:sz w:val="18"/>
              </w:rPr>
            </w:pPr>
            <w:r>
              <w:rPr>
                <w:sz w:val="18"/>
              </w:rPr>
              <w:t>《中华人民共和国政府信息公开条例》</w:t>
            </w:r>
          </w:p>
          <w:p>
            <w:pPr>
              <w:pStyle w:val="9"/>
              <w:spacing w:before="3" w:line="232" w:lineRule="auto"/>
              <w:ind w:left="35" w:right="5"/>
              <w:jc w:val="both"/>
              <w:rPr>
                <w:sz w:val="18"/>
              </w:rPr>
            </w:pPr>
            <w:r>
              <w:rPr>
                <w:sz w:val="18"/>
              </w:rPr>
              <w:t>《人力资源社会保障部教育部关于印发深化中小学教师职称制度改革的指导意见的通知》</w:t>
            </w:r>
          </w:p>
        </w:tc>
        <w:tc>
          <w:tcPr>
            <w:tcW w:w="623" w:type="dxa"/>
            <w:gridSpan w:val="2"/>
            <w:vMerge w:val="restart"/>
          </w:tcPr>
          <w:p>
            <w:pPr>
              <w:pStyle w:val="9"/>
              <w:rPr>
                <w:b/>
                <w:sz w:val="18"/>
              </w:rPr>
            </w:pPr>
          </w:p>
          <w:p>
            <w:pPr>
              <w:pStyle w:val="9"/>
              <w:rPr>
                <w:b/>
                <w:sz w:val="18"/>
              </w:rPr>
            </w:pPr>
          </w:p>
          <w:p>
            <w:pPr>
              <w:pStyle w:val="9"/>
              <w:spacing w:before="2"/>
              <w:rPr>
                <w:b/>
                <w:sz w:val="26"/>
              </w:rPr>
            </w:pPr>
          </w:p>
          <w:p>
            <w:pPr>
              <w:pStyle w:val="9"/>
              <w:spacing w:line="235" w:lineRule="auto"/>
              <w:ind w:left="36" w:right="4"/>
              <w:jc w:val="both"/>
              <w:rPr>
                <w:sz w:val="18"/>
              </w:rPr>
            </w:pPr>
            <w:r>
              <w:rPr>
                <w:spacing w:val="1"/>
                <w:sz w:val="18"/>
              </w:rPr>
              <w:t>信息形</w:t>
            </w:r>
            <w:r>
              <w:rPr>
                <w:spacing w:val="10"/>
                <w:sz w:val="18"/>
              </w:rPr>
              <w:t>成</w:t>
            </w:r>
            <w:r>
              <w:rPr>
                <w:spacing w:val="9"/>
                <w:sz w:val="18"/>
              </w:rPr>
              <w:t>（</w:t>
            </w:r>
            <w:r>
              <w:rPr>
                <w:spacing w:val="-16"/>
                <w:sz w:val="18"/>
              </w:rPr>
              <w:t>变</w:t>
            </w:r>
            <w:r>
              <w:rPr>
                <w:sz w:val="18"/>
              </w:rPr>
              <w:t>更 ）</w:t>
            </w:r>
            <w:r>
              <w:rPr>
                <w:spacing w:val="-15"/>
                <w:sz w:val="18"/>
              </w:rPr>
              <w:t xml:space="preserve">3 </w:t>
            </w:r>
            <w:r>
              <w:rPr>
                <w:spacing w:val="1"/>
                <w:sz w:val="18"/>
              </w:rPr>
              <w:t>个工作</w:t>
            </w:r>
            <w:r>
              <w:rPr>
                <w:sz w:val="18"/>
              </w:rPr>
              <w:t xml:space="preserve">日内， </w:t>
            </w:r>
            <w:r>
              <w:rPr>
                <w:spacing w:val="1"/>
                <w:sz w:val="18"/>
              </w:rPr>
              <w:t>公示时间不少</w:t>
            </w:r>
            <w:r>
              <w:rPr>
                <w:sz w:val="18"/>
              </w:rPr>
              <w:t>于 7</w:t>
            </w:r>
            <w:r>
              <w:rPr>
                <w:spacing w:val="-44"/>
                <w:sz w:val="18"/>
              </w:rPr>
              <w:t xml:space="preserve"> 个</w:t>
            </w:r>
            <w:r>
              <w:rPr>
                <w:sz w:val="18"/>
              </w:rPr>
              <w:t>工作日</w:t>
            </w:r>
          </w:p>
        </w:tc>
        <w:tc>
          <w:tcPr>
            <w:tcW w:w="733" w:type="dxa"/>
            <w:gridSpan w:val="2"/>
            <w:vAlign w:val="center"/>
          </w:tcPr>
          <w:p>
            <w:pPr>
              <w:pStyle w:val="9"/>
              <w:spacing w:line="232" w:lineRule="auto"/>
              <w:ind w:left="35" w:right="5"/>
              <w:rPr>
                <w:spacing w:val="5"/>
                <w:sz w:val="18"/>
              </w:rPr>
            </w:pPr>
            <w:r>
              <w:rPr>
                <w:spacing w:val="5"/>
                <w:sz w:val="18"/>
              </w:rPr>
              <w:t>教体局</w:t>
            </w:r>
          </w:p>
          <w:p>
            <w:pPr>
              <w:pStyle w:val="9"/>
              <w:spacing w:line="232" w:lineRule="auto"/>
              <w:ind w:left="35" w:right="5"/>
              <w:rPr>
                <w:spacing w:val="-14"/>
                <w:sz w:val="18"/>
              </w:rPr>
            </w:pPr>
          </w:p>
          <w:p>
            <w:pPr>
              <w:pStyle w:val="9"/>
              <w:spacing w:line="206" w:lineRule="exact"/>
              <w:ind w:left="35"/>
              <w:rPr>
                <w:sz w:val="18"/>
              </w:rPr>
            </w:pPr>
          </w:p>
        </w:tc>
        <w:tc>
          <w:tcPr>
            <w:tcW w:w="3383" w:type="dxa"/>
            <w:gridSpan w:val="2"/>
            <w:vMerge w:val="continue"/>
            <w:tcBorders>
              <w:top w:val="nil"/>
            </w:tcBorders>
          </w:tcPr>
          <w:p>
            <w:pPr>
              <w:rPr>
                <w:sz w:val="2"/>
                <w:szCs w:val="2"/>
              </w:rPr>
            </w:pP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spacing w:before="124"/>
              <w:ind w:left="48"/>
              <w:rPr>
                <w:sz w:val="18"/>
              </w:rPr>
            </w:pPr>
            <w:r>
              <w:rPr>
                <w:sz w:val="18"/>
              </w:rPr>
              <w:t>教师</w:t>
            </w:r>
          </w:p>
        </w:tc>
        <w:tc>
          <w:tcPr>
            <w:tcW w:w="457" w:type="dxa"/>
          </w:tcPr>
          <w:p>
            <w:pPr>
              <w:pStyle w:val="9"/>
              <w:rPr>
                <w:b/>
                <w:sz w:val="18"/>
              </w:rPr>
            </w:pPr>
          </w:p>
          <w:p>
            <w:pPr>
              <w:pStyle w:val="9"/>
              <w:rPr>
                <w:b/>
                <w:sz w:val="18"/>
              </w:rPr>
            </w:pPr>
          </w:p>
          <w:p>
            <w:pPr>
              <w:pStyle w:val="9"/>
              <w:spacing w:before="124"/>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spacing w:before="124"/>
              <w:ind w:left="12"/>
              <w:jc w:val="center"/>
              <w:rPr>
                <w:sz w:val="18"/>
              </w:rPr>
            </w:pPr>
            <w:r>
              <w:rPr>
                <w:sz w:val="18"/>
              </w:rPr>
              <w:t>√</w:t>
            </w:r>
          </w:p>
        </w:tc>
        <w:tc>
          <w:tcPr>
            <w:tcW w:w="457" w:type="dxa"/>
            <w:gridSpan w:val="2"/>
          </w:tcPr>
          <w:p>
            <w:pPr>
              <w:pStyle w:val="9"/>
              <w:rPr>
                <w:b/>
                <w:sz w:val="18"/>
              </w:rPr>
            </w:pPr>
          </w:p>
          <w:p>
            <w:pPr>
              <w:pStyle w:val="9"/>
              <w:rPr>
                <w:b/>
                <w:sz w:val="18"/>
              </w:rPr>
            </w:pPr>
          </w:p>
          <w:p>
            <w:pPr>
              <w:pStyle w:val="9"/>
              <w:spacing w:before="124"/>
              <w:ind w:left="10"/>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2190" w:hRule="atLeast"/>
        </w:trPr>
        <w:tc>
          <w:tcPr>
            <w:tcW w:w="346" w:type="dxa"/>
            <w:gridSpan w:val="2"/>
          </w:tcPr>
          <w:p>
            <w:pPr>
              <w:pStyle w:val="9"/>
              <w:rPr>
                <w:b/>
                <w:sz w:val="18"/>
              </w:rPr>
            </w:pPr>
          </w:p>
          <w:p>
            <w:pPr>
              <w:pStyle w:val="9"/>
              <w:rPr>
                <w:b/>
                <w:sz w:val="18"/>
              </w:rPr>
            </w:pPr>
          </w:p>
          <w:p>
            <w:pPr>
              <w:pStyle w:val="9"/>
              <w:rPr>
                <w:b/>
                <w:sz w:val="18"/>
              </w:rPr>
            </w:pPr>
          </w:p>
          <w:p>
            <w:pPr>
              <w:pStyle w:val="9"/>
              <w:spacing w:before="5"/>
              <w:rPr>
                <w:b/>
                <w:sz w:val="23"/>
              </w:rPr>
            </w:pPr>
          </w:p>
          <w:p>
            <w:pPr>
              <w:pStyle w:val="9"/>
              <w:ind w:left="71" w:right="35"/>
              <w:jc w:val="center"/>
              <w:rPr>
                <w:sz w:val="18"/>
              </w:rPr>
            </w:pPr>
            <w:r>
              <w:rPr>
                <w:sz w:val="18"/>
              </w:rPr>
              <w:t>2</w:t>
            </w:r>
            <w:r>
              <w:rPr>
                <w:rFonts w:hint="eastAsia"/>
                <w:sz w:val="18"/>
              </w:rPr>
              <w:t>5</w:t>
            </w:r>
          </w:p>
        </w:tc>
        <w:tc>
          <w:tcPr>
            <w:tcW w:w="512" w:type="dxa"/>
            <w:gridSpan w:val="2"/>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2"/>
              <w:rPr>
                <w:b/>
                <w:sz w:val="24"/>
              </w:rPr>
            </w:pPr>
          </w:p>
          <w:p>
            <w:pPr>
              <w:pStyle w:val="9"/>
              <w:spacing w:line="232" w:lineRule="auto"/>
              <w:ind w:left="137" w:right="102"/>
              <w:jc w:val="both"/>
              <w:rPr>
                <w:sz w:val="18"/>
              </w:rPr>
            </w:pPr>
            <w:r>
              <w:rPr>
                <w:sz w:val="18"/>
              </w:rPr>
              <w:t>特岗教师招聘</w:t>
            </w:r>
          </w:p>
        </w:tc>
        <w:tc>
          <w:tcPr>
            <w:tcW w:w="3548" w:type="dxa"/>
            <w:gridSpan w:val="3"/>
          </w:tcPr>
          <w:p>
            <w:pPr>
              <w:pStyle w:val="9"/>
              <w:numPr>
                <w:ilvl w:val="0"/>
                <w:numId w:val="48"/>
              </w:numPr>
              <w:tabs>
                <w:tab w:val="left" w:pos="220"/>
              </w:tabs>
              <w:spacing w:before="91" w:line="227" w:lineRule="exact"/>
              <w:ind w:hanging="182"/>
              <w:rPr>
                <w:sz w:val="18"/>
              </w:rPr>
            </w:pPr>
            <w:r>
              <w:rPr>
                <w:sz w:val="18"/>
              </w:rPr>
              <w:t>岗位设置管理政策、条件、程序等</w:t>
            </w:r>
          </w:p>
          <w:p>
            <w:pPr>
              <w:pStyle w:val="9"/>
              <w:numPr>
                <w:ilvl w:val="0"/>
                <w:numId w:val="48"/>
              </w:numPr>
              <w:tabs>
                <w:tab w:val="left" w:pos="220"/>
              </w:tabs>
              <w:spacing w:line="225" w:lineRule="exact"/>
              <w:ind w:hanging="182"/>
              <w:rPr>
                <w:sz w:val="18"/>
              </w:rPr>
            </w:pPr>
            <w:r>
              <w:rPr>
                <w:sz w:val="18"/>
              </w:rPr>
              <w:t>特岗教师招聘文件及招聘公告</w:t>
            </w:r>
          </w:p>
          <w:p>
            <w:pPr>
              <w:pStyle w:val="9"/>
              <w:numPr>
                <w:ilvl w:val="0"/>
                <w:numId w:val="48"/>
              </w:numPr>
              <w:tabs>
                <w:tab w:val="left" w:pos="220"/>
              </w:tabs>
              <w:spacing w:line="226" w:lineRule="exact"/>
              <w:ind w:hanging="182"/>
              <w:rPr>
                <w:sz w:val="18"/>
              </w:rPr>
            </w:pPr>
            <w:r>
              <w:rPr>
                <w:sz w:val="18"/>
              </w:rPr>
              <w:t>初审结果</w:t>
            </w:r>
          </w:p>
          <w:p>
            <w:pPr>
              <w:pStyle w:val="9"/>
              <w:numPr>
                <w:ilvl w:val="0"/>
                <w:numId w:val="48"/>
              </w:numPr>
              <w:tabs>
                <w:tab w:val="left" w:pos="220"/>
              </w:tabs>
              <w:spacing w:line="226" w:lineRule="exact"/>
              <w:ind w:hanging="182"/>
              <w:rPr>
                <w:sz w:val="18"/>
              </w:rPr>
            </w:pPr>
            <w:r>
              <w:rPr>
                <w:sz w:val="18"/>
              </w:rPr>
              <w:t>笔试成绩</w:t>
            </w:r>
          </w:p>
          <w:p>
            <w:pPr>
              <w:pStyle w:val="9"/>
              <w:numPr>
                <w:ilvl w:val="0"/>
                <w:numId w:val="48"/>
              </w:numPr>
              <w:tabs>
                <w:tab w:val="left" w:pos="220"/>
              </w:tabs>
              <w:spacing w:line="224" w:lineRule="exact"/>
              <w:ind w:hanging="182"/>
              <w:rPr>
                <w:sz w:val="18"/>
              </w:rPr>
            </w:pPr>
            <w:r>
              <w:rPr>
                <w:sz w:val="18"/>
              </w:rPr>
              <w:t>资格复审结果</w:t>
            </w:r>
          </w:p>
          <w:p>
            <w:pPr>
              <w:pStyle w:val="9"/>
              <w:numPr>
                <w:ilvl w:val="0"/>
                <w:numId w:val="48"/>
              </w:numPr>
              <w:tabs>
                <w:tab w:val="left" w:pos="220"/>
              </w:tabs>
              <w:spacing w:line="224" w:lineRule="exact"/>
              <w:ind w:hanging="182"/>
              <w:rPr>
                <w:sz w:val="18"/>
              </w:rPr>
            </w:pPr>
            <w:r>
              <w:rPr>
                <w:sz w:val="18"/>
              </w:rPr>
              <w:t>参加面试人员、面试成绩</w:t>
            </w:r>
          </w:p>
          <w:p>
            <w:pPr>
              <w:pStyle w:val="9"/>
              <w:numPr>
                <w:ilvl w:val="0"/>
                <w:numId w:val="48"/>
              </w:numPr>
              <w:tabs>
                <w:tab w:val="left" w:pos="220"/>
              </w:tabs>
              <w:spacing w:line="226" w:lineRule="exact"/>
              <w:ind w:hanging="182"/>
              <w:rPr>
                <w:sz w:val="18"/>
              </w:rPr>
            </w:pPr>
            <w:r>
              <w:rPr>
                <w:sz w:val="18"/>
              </w:rPr>
              <w:t>进入考察人员名单</w:t>
            </w:r>
          </w:p>
          <w:p>
            <w:pPr>
              <w:pStyle w:val="9"/>
              <w:numPr>
                <w:ilvl w:val="0"/>
                <w:numId w:val="48"/>
              </w:numPr>
              <w:tabs>
                <w:tab w:val="left" w:pos="220"/>
              </w:tabs>
              <w:spacing w:line="226" w:lineRule="exact"/>
              <w:ind w:hanging="182"/>
              <w:rPr>
                <w:sz w:val="18"/>
              </w:rPr>
            </w:pPr>
            <w:r>
              <w:rPr>
                <w:sz w:val="18"/>
              </w:rPr>
              <w:t>拟聘用人员名单</w:t>
            </w:r>
          </w:p>
          <w:p>
            <w:pPr>
              <w:pStyle w:val="9"/>
              <w:numPr>
                <w:ilvl w:val="0"/>
                <w:numId w:val="48"/>
              </w:numPr>
              <w:tabs>
                <w:tab w:val="left" w:pos="220"/>
              </w:tabs>
              <w:spacing w:line="228" w:lineRule="exact"/>
              <w:ind w:hanging="182"/>
              <w:rPr>
                <w:sz w:val="18"/>
              </w:rPr>
            </w:pPr>
            <w:r>
              <w:rPr>
                <w:sz w:val="18"/>
              </w:rPr>
              <w:t>最终聘用结果</w:t>
            </w:r>
          </w:p>
        </w:tc>
        <w:tc>
          <w:tcPr>
            <w:tcW w:w="3162" w:type="dxa"/>
            <w:gridSpan w:val="2"/>
          </w:tcPr>
          <w:p>
            <w:pPr>
              <w:pStyle w:val="9"/>
              <w:spacing w:before="7"/>
              <w:rPr>
                <w:b/>
                <w:sz w:val="24"/>
              </w:rPr>
            </w:pPr>
          </w:p>
          <w:p>
            <w:pPr>
              <w:pStyle w:val="9"/>
              <w:spacing w:line="228" w:lineRule="exact"/>
              <w:ind w:left="35"/>
              <w:rPr>
                <w:sz w:val="18"/>
              </w:rPr>
            </w:pPr>
            <w:r>
              <w:rPr>
                <w:sz w:val="18"/>
              </w:rPr>
              <w:t>《中华人民共和国政府信息公开条例》</w:t>
            </w:r>
          </w:p>
          <w:p>
            <w:pPr>
              <w:pStyle w:val="9"/>
              <w:spacing w:before="1" w:line="235" w:lineRule="auto"/>
              <w:ind w:left="35" w:right="3"/>
              <w:jc w:val="both"/>
              <w:rPr>
                <w:sz w:val="18"/>
              </w:rPr>
            </w:pPr>
            <w:r>
              <w:rPr>
                <w:sz w:val="18"/>
              </w:rPr>
              <w:t>《教育部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623" w:type="dxa"/>
            <w:gridSpan w:val="2"/>
            <w:vMerge w:val="continue"/>
            <w:tcBorders>
              <w:top w:val="nil"/>
            </w:tcBorders>
          </w:tcPr>
          <w:p>
            <w:pPr>
              <w:rPr>
                <w:sz w:val="2"/>
                <w:szCs w:val="2"/>
              </w:rPr>
            </w:pPr>
          </w:p>
        </w:tc>
        <w:tc>
          <w:tcPr>
            <w:tcW w:w="733" w:type="dxa"/>
            <w:gridSpan w:val="2"/>
            <w:vMerge w:val="restart"/>
          </w:tcPr>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rPr>
                <w:b/>
                <w:sz w:val="18"/>
              </w:rPr>
            </w:pPr>
          </w:p>
          <w:p>
            <w:pPr>
              <w:pStyle w:val="9"/>
              <w:spacing w:before="7"/>
              <w:rPr>
                <w:b/>
                <w:sz w:val="19"/>
              </w:rPr>
            </w:pPr>
          </w:p>
          <w:p>
            <w:pPr>
              <w:pStyle w:val="9"/>
              <w:ind w:left="100"/>
              <w:rPr>
                <w:sz w:val="18"/>
              </w:rPr>
            </w:pPr>
            <w:r>
              <w:rPr>
                <w:sz w:val="18"/>
              </w:rPr>
              <w:t>教体局</w:t>
            </w:r>
          </w:p>
        </w:tc>
        <w:tc>
          <w:tcPr>
            <w:tcW w:w="3383" w:type="dxa"/>
            <w:gridSpan w:val="2"/>
          </w:tcPr>
          <w:p>
            <w:pPr>
              <w:pStyle w:val="9"/>
              <w:spacing w:before="7"/>
              <w:rPr>
                <w:b/>
                <w:sz w:val="24"/>
              </w:rPr>
            </w:pPr>
          </w:p>
          <w:p>
            <w:pPr>
              <w:pStyle w:val="9"/>
              <w:numPr>
                <w:ilvl w:val="0"/>
                <w:numId w:val="49"/>
              </w:numPr>
              <w:tabs>
                <w:tab w:val="left" w:pos="216"/>
                <w:tab w:val="left" w:pos="1570"/>
              </w:tabs>
              <w:spacing w:line="228" w:lineRule="exact"/>
              <w:ind w:hanging="182"/>
              <w:rPr>
                <w:sz w:val="18"/>
              </w:rPr>
            </w:pPr>
            <w:r>
              <w:rPr>
                <w:sz w:val="18"/>
              </w:rPr>
              <w:t>政府网站</w:t>
            </w:r>
            <w:r>
              <w:rPr>
                <w:sz w:val="18"/>
              </w:rPr>
              <w:tab/>
            </w:r>
            <w:r>
              <w:rPr>
                <w:sz w:val="18"/>
              </w:rPr>
              <w:t>□政府公报</w:t>
            </w:r>
          </w:p>
          <w:p>
            <w:pPr>
              <w:pStyle w:val="9"/>
              <w:numPr>
                <w:ilvl w:val="0"/>
                <w:numId w:val="49"/>
              </w:numPr>
              <w:tabs>
                <w:tab w:val="left" w:pos="216"/>
                <w:tab w:val="left" w:pos="1570"/>
              </w:tabs>
              <w:spacing w:line="226" w:lineRule="exact"/>
              <w:ind w:hanging="182"/>
              <w:rPr>
                <w:sz w:val="18"/>
              </w:rPr>
            </w:pPr>
            <w:r>
              <w:rPr>
                <w:sz w:val="18"/>
              </w:rPr>
              <w:t>两微一端</w:t>
            </w:r>
            <w:r>
              <w:rPr>
                <w:sz w:val="18"/>
              </w:rPr>
              <w:tab/>
            </w:r>
            <w:r>
              <w:rPr>
                <w:sz w:val="18"/>
              </w:rPr>
              <w:t>□发布会/听证会</w:t>
            </w:r>
          </w:p>
          <w:p>
            <w:pPr>
              <w:pStyle w:val="9"/>
              <w:tabs>
                <w:tab w:val="left" w:pos="1570"/>
              </w:tabs>
              <w:spacing w:line="226" w:lineRule="exact"/>
              <w:ind w:left="34"/>
              <w:rPr>
                <w:sz w:val="18"/>
              </w:rPr>
            </w:pPr>
            <w:r>
              <w:rPr>
                <w:sz w:val="18"/>
              </w:rPr>
              <w:t>□广播电视</w:t>
            </w:r>
            <w:r>
              <w:rPr>
                <w:sz w:val="18"/>
              </w:rPr>
              <w:tab/>
            </w:r>
            <w:r>
              <w:rPr>
                <w:sz w:val="18"/>
              </w:rPr>
              <w:t>□纸质媒体</w:t>
            </w:r>
          </w:p>
          <w:p>
            <w:pPr>
              <w:pStyle w:val="9"/>
              <w:tabs>
                <w:tab w:val="left" w:pos="1567"/>
              </w:tabs>
              <w:spacing w:line="224" w:lineRule="exact"/>
              <w:ind w:left="34"/>
              <w:rPr>
                <w:sz w:val="18"/>
              </w:rPr>
            </w:pPr>
            <w:r>
              <w:rPr>
                <w:sz w:val="18"/>
              </w:rPr>
              <w:t>□公开查阅点</w:t>
            </w:r>
            <w:r>
              <w:rPr>
                <w:sz w:val="18"/>
              </w:rPr>
              <w:tab/>
            </w:r>
            <w:r>
              <w:rPr>
                <w:sz w:val="18"/>
              </w:rPr>
              <w:t>□政务服务中心</w:t>
            </w:r>
          </w:p>
          <w:p>
            <w:pPr>
              <w:pStyle w:val="9"/>
              <w:tabs>
                <w:tab w:val="left" w:pos="1567"/>
              </w:tabs>
              <w:spacing w:line="224" w:lineRule="exact"/>
              <w:ind w:left="34"/>
              <w:rPr>
                <w:sz w:val="18"/>
              </w:rPr>
            </w:pPr>
            <w:r>
              <w:rPr>
                <w:sz w:val="18"/>
              </w:rPr>
              <w:t>□便民服务站</w:t>
            </w:r>
            <w:r>
              <w:rPr>
                <w:sz w:val="18"/>
              </w:rPr>
              <w:tab/>
            </w:r>
            <w:r>
              <w:rPr>
                <w:sz w:val="18"/>
              </w:rPr>
              <w:t>□入户/现场宣传</w:t>
            </w:r>
          </w:p>
          <w:p>
            <w:pPr>
              <w:pStyle w:val="9"/>
              <w:spacing w:line="226"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rPr>
                <w:b/>
                <w:sz w:val="18"/>
              </w:rPr>
            </w:pPr>
          </w:p>
          <w:p>
            <w:pPr>
              <w:pStyle w:val="9"/>
              <w:rPr>
                <w:b/>
                <w:sz w:val="15"/>
              </w:rPr>
            </w:pPr>
          </w:p>
          <w:p>
            <w:pPr>
              <w:pStyle w:val="9"/>
              <w:spacing w:line="232" w:lineRule="auto"/>
              <w:ind w:left="48" w:right="26"/>
              <w:rPr>
                <w:sz w:val="18"/>
              </w:rPr>
            </w:pPr>
            <w:r>
              <w:rPr>
                <w:sz w:val="18"/>
              </w:rPr>
              <w:t>应聘人员</w:t>
            </w:r>
          </w:p>
        </w:tc>
        <w:tc>
          <w:tcPr>
            <w:tcW w:w="457" w:type="dxa"/>
          </w:tcPr>
          <w:p>
            <w:pPr>
              <w:pStyle w:val="9"/>
              <w:rPr>
                <w:b/>
                <w:sz w:val="18"/>
              </w:rPr>
            </w:pPr>
          </w:p>
          <w:p>
            <w:pPr>
              <w:pStyle w:val="9"/>
              <w:rPr>
                <w:b/>
                <w:sz w:val="18"/>
              </w:rPr>
            </w:pPr>
          </w:p>
          <w:p>
            <w:pPr>
              <w:pStyle w:val="9"/>
              <w:rPr>
                <w:b/>
                <w:sz w:val="18"/>
              </w:rPr>
            </w:pPr>
          </w:p>
          <w:p>
            <w:pPr>
              <w:pStyle w:val="9"/>
              <w:spacing w:before="5"/>
              <w:rPr>
                <w:b/>
                <w:sz w:val="23"/>
              </w:rPr>
            </w:pPr>
          </w:p>
          <w:p>
            <w:pPr>
              <w:pStyle w:val="9"/>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rPr>
                <w:b/>
                <w:sz w:val="18"/>
              </w:rPr>
            </w:pPr>
          </w:p>
          <w:p>
            <w:pPr>
              <w:pStyle w:val="9"/>
              <w:spacing w:before="5"/>
              <w:rPr>
                <w:b/>
                <w:sz w:val="23"/>
              </w:rPr>
            </w:pPr>
          </w:p>
          <w:p>
            <w:pPr>
              <w:pStyle w:val="9"/>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41" w:type="dxa"/>
          <w:wAfter w:w="25" w:type="dxa"/>
          <w:trHeight w:val="2190" w:hRule="atLeast"/>
        </w:trPr>
        <w:tc>
          <w:tcPr>
            <w:tcW w:w="346" w:type="dxa"/>
            <w:gridSpan w:val="2"/>
          </w:tcPr>
          <w:p>
            <w:pPr>
              <w:pStyle w:val="9"/>
              <w:rPr>
                <w:b/>
                <w:sz w:val="18"/>
              </w:rPr>
            </w:pPr>
          </w:p>
          <w:p>
            <w:pPr>
              <w:pStyle w:val="9"/>
              <w:rPr>
                <w:b/>
                <w:sz w:val="18"/>
              </w:rPr>
            </w:pPr>
          </w:p>
          <w:p>
            <w:pPr>
              <w:pStyle w:val="9"/>
              <w:rPr>
                <w:b/>
                <w:sz w:val="18"/>
              </w:rPr>
            </w:pPr>
          </w:p>
          <w:p>
            <w:pPr>
              <w:pStyle w:val="9"/>
              <w:spacing w:before="4"/>
              <w:rPr>
                <w:b/>
                <w:sz w:val="23"/>
              </w:rPr>
            </w:pPr>
          </w:p>
          <w:p>
            <w:pPr>
              <w:pStyle w:val="9"/>
              <w:spacing w:before="1"/>
              <w:ind w:left="71" w:right="35"/>
              <w:jc w:val="center"/>
              <w:rPr>
                <w:sz w:val="18"/>
              </w:rPr>
            </w:pPr>
            <w:r>
              <w:rPr>
                <w:sz w:val="18"/>
              </w:rPr>
              <w:t>2</w:t>
            </w:r>
            <w:r>
              <w:rPr>
                <w:rFonts w:hint="eastAsia"/>
                <w:sz w:val="18"/>
              </w:rPr>
              <w:t>6</w:t>
            </w:r>
          </w:p>
        </w:tc>
        <w:tc>
          <w:tcPr>
            <w:tcW w:w="512" w:type="dxa"/>
            <w:gridSpan w:val="2"/>
            <w:vMerge w:val="continue"/>
            <w:tcBorders>
              <w:top w:val="nil"/>
            </w:tcBorders>
          </w:tcPr>
          <w:p>
            <w:pPr>
              <w:rPr>
                <w:sz w:val="2"/>
                <w:szCs w:val="2"/>
              </w:rPr>
            </w:pPr>
          </w:p>
        </w:tc>
        <w:tc>
          <w:tcPr>
            <w:tcW w:w="622" w:type="dxa"/>
          </w:tcPr>
          <w:p>
            <w:pPr>
              <w:pStyle w:val="9"/>
              <w:rPr>
                <w:b/>
                <w:sz w:val="18"/>
              </w:rPr>
            </w:pPr>
          </w:p>
          <w:p>
            <w:pPr>
              <w:pStyle w:val="9"/>
              <w:rPr>
                <w:b/>
                <w:sz w:val="18"/>
              </w:rPr>
            </w:pPr>
          </w:p>
          <w:p>
            <w:pPr>
              <w:pStyle w:val="9"/>
              <w:spacing w:before="5"/>
              <w:rPr>
                <w:b/>
                <w:sz w:val="15"/>
              </w:rPr>
            </w:pPr>
          </w:p>
          <w:p>
            <w:pPr>
              <w:pStyle w:val="9"/>
              <w:spacing w:line="232" w:lineRule="auto"/>
              <w:ind w:left="137" w:right="102"/>
              <w:jc w:val="both"/>
              <w:rPr>
                <w:sz w:val="18"/>
              </w:rPr>
            </w:pPr>
            <w:r>
              <w:rPr>
                <w:sz w:val="18"/>
              </w:rPr>
              <w:t>乡村教师生活补助</w:t>
            </w:r>
          </w:p>
        </w:tc>
        <w:tc>
          <w:tcPr>
            <w:tcW w:w="3548" w:type="dxa"/>
            <w:gridSpan w:val="3"/>
          </w:tcPr>
          <w:p>
            <w:pPr>
              <w:pStyle w:val="9"/>
              <w:spacing w:before="9"/>
              <w:rPr>
                <w:b/>
                <w:sz w:val="24"/>
              </w:rPr>
            </w:pPr>
          </w:p>
          <w:p>
            <w:pPr>
              <w:pStyle w:val="9"/>
              <w:numPr>
                <w:ilvl w:val="0"/>
                <w:numId w:val="50"/>
              </w:numPr>
              <w:tabs>
                <w:tab w:val="left" w:pos="220"/>
              </w:tabs>
              <w:spacing w:before="1" w:line="227" w:lineRule="exact"/>
              <w:ind w:hanging="182"/>
              <w:rPr>
                <w:sz w:val="18"/>
              </w:rPr>
            </w:pPr>
            <w:r>
              <w:rPr>
                <w:sz w:val="18"/>
              </w:rPr>
              <w:t>管理制度</w:t>
            </w:r>
          </w:p>
          <w:p>
            <w:pPr>
              <w:pStyle w:val="9"/>
              <w:numPr>
                <w:ilvl w:val="0"/>
                <w:numId w:val="50"/>
              </w:numPr>
              <w:tabs>
                <w:tab w:val="left" w:pos="220"/>
              </w:tabs>
              <w:spacing w:line="225" w:lineRule="exact"/>
              <w:ind w:hanging="182"/>
              <w:rPr>
                <w:sz w:val="18"/>
              </w:rPr>
            </w:pPr>
            <w:r>
              <w:rPr>
                <w:sz w:val="18"/>
              </w:rPr>
              <w:t>实施方案</w:t>
            </w:r>
          </w:p>
          <w:p>
            <w:pPr>
              <w:pStyle w:val="9"/>
              <w:numPr>
                <w:ilvl w:val="0"/>
                <w:numId w:val="50"/>
              </w:numPr>
              <w:tabs>
                <w:tab w:val="left" w:pos="220"/>
              </w:tabs>
              <w:spacing w:line="225" w:lineRule="exact"/>
              <w:ind w:hanging="182"/>
              <w:rPr>
                <w:sz w:val="18"/>
              </w:rPr>
            </w:pPr>
            <w:r>
              <w:rPr>
                <w:sz w:val="18"/>
              </w:rPr>
              <w:t>实施时间</w:t>
            </w:r>
          </w:p>
          <w:p>
            <w:pPr>
              <w:pStyle w:val="9"/>
              <w:numPr>
                <w:ilvl w:val="0"/>
                <w:numId w:val="50"/>
              </w:numPr>
              <w:tabs>
                <w:tab w:val="left" w:pos="220"/>
              </w:tabs>
              <w:spacing w:line="226" w:lineRule="exact"/>
              <w:ind w:hanging="182"/>
              <w:rPr>
                <w:sz w:val="18"/>
              </w:rPr>
            </w:pPr>
            <w:r>
              <w:rPr>
                <w:sz w:val="18"/>
              </w:rPr>
              <w:t>补助范围</w:t>
            </w:r>
          </w:p>
          <w:p>
            <w:pPr>
              <w:pStyle w:val="9"/>
              <w:numPr>
                <w:ilvl w:val="0"/>
                <w:numId w:val="50"/>
              </w:numPr>
              <w:tabs>
                <w:tab w:val="left" w:pos="220"/>
              </w:tabs>
              <w:spacing w:line="225" w:lineRule="exact"/>
              <w:ind w:hanging="182"/>
              <w:rPr>
                <w:sz w:val="18"/>
              </w:rPr>
            </w:pPr>
            <w:r>
              <w:rPr>
                <w:sz w:val="18"/>
              </w:rPr>
              <w:t>发放对象</w:t>
            </w:r>
          </w:p>
          <w:p>
            <w:pPr>
              <w:pStyle w:val="9"/>
              <w:numPr>
                <w:ilvl w:val="0"/>
                <w:numId w:val="50"/>
              </w:numPr>
              <w:tabs>
                <w:tab w:val="left" w:pos="220"/>
              </w:tabs>
              <w:spacing w:line="224" w:lineRule="exact"/>
              <w:ind w:hanging="182"/>
              <w:rPr>
                <w:sz w:val="18"/>
              </w:rPr>
            </w:pPr>
            <w:r>
              <w:rPr>
                <w:sz w:val="18"/>
              </w:rPr>
              <w:t>补助档次标准</w:t>
            </w:r>
          </w:p>
          <w:p>
            <w:pPr>
              <w:pStyle w:val="9"/>
              <w:numPr>
                <w:ilvl w:val="0"/>
                <w:numId w:val="50"/>
              </w:numPr>
              <w:tabs>
                <w:tab w:val="left" w:pos="220"/>
              </w:tabs>
              <w:spacing w:line="228" w:lineRule="exact"/>
              <w:ind w:hanging="182"/>
              <w:rPr>
                <w:sz w:val="18"/>
              </w:rPr>
            </w:pPr>
            <w:r>
              <w:rPr>
                <w:sz w:val="18"/>
              </w:rPr>
              <w:t>发放情况</w:t>
            </w:r>
          </w:p>
        </w:tc>
        <w:tc>
          <w:tcPr>
            <w:tcW w:w="3162" w:type="dxa"/>
            <w:gridSpan w:val="2"/>
          </w:tcPr>
          <w:p>
            <w:pPr>
              <w:pStyle w:val="9"/>
              <w:rPr>
                <w:b/>
                <w:sz w:val="18"/>
              </w:rPr>
            </w:pPr>
          </w:p>
          <w:p>
            <w:pPr>
              <w:pStyle w:val="9"/>
              <w:spacing w:before="4"/>
              <w:rPr>
                <w:b/>
                <w:sz w:val="15"/>
              </w:rPr>
            </w:pPr>
          </w:p>
          <w:p>
            <w:pPr>
              <w:pStyle w:val="9"/>
              <w:spacing w:line="228" w:lineRule="exact"/>
              <w:ind w:left="35"/>
              <w:rPr>
                <w:sz w:val="18"/>
              </w:rPr>
            </w:pPr>
            <w:r>
              <w:rPr>
                <w:sz w:val="18"/>
              </w:rPr>
              <w:t>《中华人民共和国政府信息公开条例》</w:t>
            </w:r>
          </w:p>
          <w:p>
            <w:pPr>
              <w:pStyle w:val="9"/>
              <w:spacing w:before="2" w:line="235" w:lineRule="auto"/>
              <w:ind w:left="35" w:right="4"/>
              <w:jc w:val="both"/>
              <w:rPr>
                <w:sz w:val="18"/>
              </w:rPr>
            </w:pPr>
            <w:r>
              <w:rPr>
                <w:sz w:val="18"/>
              </w:rPr>
              <w:t>《教育部 财政部关于落实2013年中央1 号文件要求对在连片特困地区工作的乡村教师给予生活补助的通知》《教育部关于加强乡村教师生活补助经费管理有关工作的通知》</w:t>
            </w:r>
          </w:p>
        </w:tc>
        <w:tc>
          <w:tcPr>
            <w:tcW w:w="623" w:type="dxa"/>
            <w:gridSpan w:val="2"/>
          </w:tcPr>
          <w:p>
            <w:pPr>
              <w:pStyle w:val="9"/>
              <w:spacing w:before="95" w:line="235" w:lineRule="auto"/>
              <w:ind w:left="36" w:right="4"/>
              <w:jc w:val="both"/>
              <w:rPr>
                <w:sz w:val="18"/>
              </w:rPr>
            </w:pPr>
            <w:r>
              <w:rPr>
                <w:spacing w:val="1"/>
                <w:sz w:val="18"/>
              </w:rPr>
              <w:t>信息形</w:t>
            </w:r>
            <w:r>
              <w:rPr>
                <w:spacing w:val="10"/>
                <w:sz w:val="18"/>
              </w:rPr>
              <w:t>成</w:t>
            </w:r>
            <w:r>
              <w:rPr>
                <w:spacing w:val="9"/>
                <w:sz w:val="18"/>
              </w:rPr>
              <w:t>（</w:t>
            </w:r>
            <w:r>
              <w:rPr>
                <w:spacing w:val="-16"/>
                <w:sz w:val="18"/>
              </w:rPr>
              <w:t>变</w:t>
            </w:r>
            <w:r>
              <w:rPr>
                <w:sz w:val="18"/>
              </w:rPr>
              <w:t>更 ）</w:t>
            </w:r>
            <w:r>
              <w:rPr>
                <w:spacing w:val="-15"/>
                <w:sz w:val="18"/>
              </w:rPr>
              <w:t xml:space="preserve">3 </w:t>
            </w:r>
            <w:r>
              <w:rPr>
                <w:spacing w:val="1"/>
                <w:sz w:val="18"/>
              </w:rPr>
              <w:t>个工作</w:t>
            </w:r>
            <w:r>
              <w:rPr>
                <w:sz w:val="18"/>
              </w:rPr>
              <w:t xml:space="preserve">日内； </w:t>
            </w:r>
            <w:r>
              <w:rPr>
                <w:spacing w:val="1"/>
                <w:sz w:val="18"/>
              </w:rPr>
              <w:t>教师申领情况进行常</w:t>
            </w:r>
            <w:r>
              <w:rPr>
                <w:sz w:val="18"/>
              </w:rPr>
              <w:t>年公示</w:t>
            </w:r>
          </w:p>
        </w:tc>
        <w:tc>
          <w:tcPr>
            <w:tcW w:w="733" w:type="dxa"/>
            <w:gridSpan w:val="2"/>
            <w:vMerge w:val="continue"/>
            <w:tcBorders>
              <w:top w:val="nil"/>
            </w:tcBorders>
          </w:tcPr>
          <w:p>
            <w:pPr>
              <w:rPr>
                <w:sz w:val="2"/>
                <w:szCs w:val="2"/>
              </w:rPr>
            </w:pPr>
          </w:p>
        </w:tc>
        <w:tc>
          <w:tcPr>
            <w:tcW w:w="3383" w:type="dxa"/>
            <w:gridSpan w:val="2"/>
          </w:tcPr>
          <w:p>
            <w:pPr>
              <w:pStyle w:val="9"/>
              <w:spacing w:before="9"/>
              <w:rPr>
                <w:b/>
                <w:sz w:val="24"/>
              </w:rPr>
            </w:pPr>
          </w:p>
          <w:p>
            <w:pPr>
              <w:pStyle w:val="9"/>
              <w:numPr>
                <w:ilvl w:val="0"/>
                <w:numId w:val="51"/>
              </w:numPr>
              <w:tabs>
                <w:tab w:val="left" w:pos="216"/>
                <w:tab w:val="left" w:pos="1570"/>
              </w:tabs>
              <w:spacing w:before="1" w:line="227" w:lineRule="exact"/>
              <w:ind w:hanging="182"/>
              <w:rPr>
                <w:sz w:val="18"/>
              </w:rPr>
            </w:pPr>
            <w:r>
              <w:rPr>
                <w:sz w:val="18"/>
              </w:rPr>
              <w:t>政府网站</w:t>
            </w:r>
            <w:r>
              <w:rPr>
                <w:sz w:val="18"/>
              </w:rPr>
              <w:tab/>
            </w:r>
            <w:r>
              <w:rPr>
                <w:sz w:val="18"/>
              </w:rPr>
              <w:t>□政府公报</w:t>
            </w:r>
          </w:p>
          <w:p>
            <w:pPr>
              <w:pStyle w:val="9"/>
              <w:numPr>
                <w:ilvl w:val="0"/>
                <w:numId w:val="51"/>
              </w:numPr>
              <w:tabs>
                <w:tab w:val="left" w:pos="216"/>
                <w:tab w:val="left" w:pos="1570"/>
              </w:tabs>
              <w:spacing w:line="225" w:lineRule="exact"/>
              <w:ind w:hanging="182"/>
              <w:rPr>
                <w:sz w:val="18"/>
              </w:rPr>
            </w:pPr>
            <w:r>
              <w:rPr>
                <w:sz w:val="18"/>
              </w:rPr>
              <w:t>两微一端</w:t>
            </w:r>
            <w:r>
              <w:rPr>
                <w:sz w:val="18"/>
              </w:rPr>
              <w:tab/>
            </w:r>
            <w:r>
              <w:rPr>
                <w:sz w:val="18"/>
              </w:rPr>
              <w:t>□发布会/听证会</w:t>
            </w:r>
          </w:p>
          <w:p>
            <w:pPr>
              <w:pStyle w:val="9"/>
              <w:tabs>
                <w:tab w:val="left" w:pos="1570"/>
              </w:tabs>
              <w:spacing w:line="225" w:lineRule="exact"/>
              <w:ind w:left="34"/>
              <w:rPr>
                <w:sz w:val="18"/>
              </w:rPr>
            </w:pPr>
            <w:r>
              <w:rPr>
                <w:sz w:val="18"/>
              </w:rPr>
              <w:t>□广播电视</w:t>
            </w:r>
            <w:r>
              <w:rPr>
                <w:sz w:val="18"/>
              </w:rPr>
              <w:tab/>
            </w:r>
            <w:r>
              <w:rPr>
                <w:sz w:val="18"/>
              </w:rPr>
              <w:t>□纸质媒体</w:t>
            </w:r>
          </w:p>
          <w:p>
            <w:pPr>
              <w:pStyle w:val="9"/>
              <w:numPr>
                <w:ilvl w:val="0"/>
                <w:numId w:val="51"/>
              </w:numPr>
              <w:tabs>
                <w:tab w:val="left" w:pos="216"/>
                <w:tab w:val="left" w:pos="1567"/>
              </w:tabs>
              <w:spacing w:line="226" w:lineRule="exact"/>
              <w:ind w:hanging="182"/>
              <w:rPr>
                <w:sz w:val="18"/>
              </w:rPr>
            </w:pPr>
            <w:r>
              <w:rPr>
                <w:sz w:val="18"/>
              </w:rPr>
              <w:t>公开查阅点</w:t>
            </w:r>
            <w:r>
              <w:rPr>
                <w:sz w:val="18"/>
              </w:rPr>
              <w:tab/>
            </w:r>
            <w:r>
              <w:rPr>
                <w:sz w:val="18"/>
              </w:rPr>
              <w:t>□政务服务中心</w:t>
            </w:r>
          </w:p>
          <w:p>
            <w:pPr>
              <w:pStyle w:val="9"/>
              <w:tabs>
                <w:tab w:val="left" w:pos="1567"/>
              </w:tabs>
              <w:spacing w:line="225" w:lineRule="exact"/>
              <w:ind w:left="34"/>
              <w:rPr>
                <w:sz w:val="18"/>
              </w:rPr>
            </w:pPr>
            <w:r>
              <w:rPr>
                <w:sz w:val="18"/>
              </w:rPr>
              <w:t>□便民服务站</w:t>
            </w:r>
            <w:r>
              <w:rPr>
                <w:sz w:val="18"/>
              </w:rPr>
              <w:tab/>
            </w:r>
            <w:r>
              <w:rPr>
                <w:sz w:val="18"/>
              </w:rPr>
              <w:t>□入户/现场宣传</w:t>
            </w:r>
          </w:p>
          <w:p>
            <w:pPr>
              <w:pStyle w:val="9"/>
              <w:spacing w:line="224" w:lineRule="exact"/>
              <w:ind w:left="34"/>
              <w:rPr>
                <w:sz w:val="18"/>
              </w:rPr>
            </w:pPr>
            <w:r>
              <w:rPr>
                <w:sz w:val="18"/>
              </w:rPr>
              <w:t>□社区/企事业单位/村公示栏（电子屏）</w:t>
            </w:r>
          </w:p>
          <w:p>
            <w:pPr>
              <w:pStyle w:val="9"/>
              <w:tabs>
                <w:tab w:val="left" w:pos="1570"/>
                <w:tab w:val="left" w:pos="2880"/>
              </w:tabs>
              <w:spacing w:line="228" w:lineRule="exact"/>
              <w:ind w:left="34"/>
              <w:rPr>
                <w:rFonts w:ascii="Times New Roman" w:hAnsi="Times New Roman" w:eastAsia="Times New Roman"/>
                <w:sz w:val="18"/>
              </w:rPr>
            </w:pPr>
            <w:r>
              <w:rPr>
                <w:sz w:val="18"/>
              </w:rPr>
              <w:t>□精准推送</w:t>
            </w:r>
            <w:r>
              <w:rPr>
                <w:sz w:val="18"/>
              </w:rPr>
              <w:tab/>
            </w:r>
            <w:r>
              <w:rPr>
                <w:sz w:val="18"/>
              </w:rPr>
              <w:t>□其他：</w:t>
            </w:r>
            <w:r>
              <w:rPr>
                <w:rFonts w:ascii="Times New Roman" w:hAnsi="Times New Roman" w:eastAsia="Times New Roman"/>
                <w:sz w:val="18"/>
                <w:u w:val="single"/>
              </w:rPr>
              <w:tab/>
            </w:r>
          </w:p>
        </w:tc>
        <w:tc>
          <w:tcPr>
            <w:tcW w:w="457" w:type="dxa"/>
            <w:gridSpan w:val="2"/>
          </w:tcPr>
          <w:p>
            <w:pPr>
              <w:pStyle w:val="9"/>
              <w:rPr>
                <w:b/>
                <w:sz w:val="18"/>
              </w:rPr>
            </w:pPr>
          </w:p>
          <w:p>
            <w:pPr>
              <w:pStyle w:val="9"/>
              <w:rPr>
                <w:b/>
                <w:sz w:val="18"/>
              </w:rPr>
            </w:pPr>
          </w:p>
          <w:p>
            <w:pPr>
              <w:pStyle w:val="9"/>
              <w:rPr>
                <w:b/>
                <w:sz w:val="18"/>
              </w:rPr>
            </w:pPr>
          </w:p>
          <w:p>
            <w:pPr>
              <w:pStyle w:val="9"/>
              <w:spacing w:before="4"/>
              <w:rPr>
                <w:b/>
                <w:sz w:val="23"/>
              </w:rPr>
            </w:pPr>
          </w:p>
          <w:p>
            <w:pPr>
              <w:pStyle w:val="9"/>
              <w:spacing w:before="1"/>
              <w:ind w:right="116"/>
              <w:jc w:val="right"/>
              <w:rPr>
                <w:sz w:val="18"/>
              </w:rPr>
            </w:pPr>
            <w:r>
              <w:rPr>
                <w:sz w:val="18"/>
              </w:rPr>
              <w:t>√</w:t>
            </w:r>
          </w:p>
        </w:tc>
        <w:tc>
          <w:tcPr>
            <w:tcW w:w="457" w:type="dxa"/>
            <w:gridSpan w:val="2"/>
          </w:tcPr>
          <w:p>
            <w:pPr>
              <w:pStyle w:val="9"/>
              <w:rPr>
                <w:rFonts w:ascii="Times New Roman"/>
                <w:sz w:val="18"/>
              </w:rPr>
            </w:pPr>
          </w:p>
        </w:tc>
        <w:tc>
          <w:tcPr>
            <w:tcW w:w="457" w:type="dxa"/>
          </w:tcPr>
          <w:p>
            <w:pPr>
              <w:pStyle w:val="9"/>
              <w:rPr>
                <w:b/>
                <w:sz w:val="18"/>
              </w:rPr>
            </w:pPr>
          </w:p>
          <w:p>
            <w:pPr>
              <w:pStyle w:val="9"/>
              <w:rPr>
                <w:b/>
                <w:sz w:val="18"/>
              </w:rPr>
            </w:pPr>
          </w:p>
          <w:p>
            <w:pPr>
              <w:pStyle w:val="9"/>
              <w:rPr>
                <w:b/>
                <w:sz w:val="18"/>
              </w:rPr>
            </w:pPr>
          </w:p>
          <w:p>
            <w:pPr>
              <w:pStyle w:val="9"/>
              <w:spacing w:before="4"/>
              <w:rPr>
                <w:b/>
                <w:sz w:val="23"/>
              </w:rPr>
            </w:pPr>
          </w:p>
          <w:p>
            <w:pPr>
              <w:pStyle w:val="9"/>
              <w:spacing w:before="1"/>
              <w:ind w:left="16"/>
              <w:jc w:val="center"/>
              <w:rPr>
                <w:sz w:val="18"/>
              </w:rPr>
            </w:pPr>
            <w:r>
              <w:rPr>
                <w:sz w:val="18"/>
              </w:rPr>
              <w:t>√</w:t>
            </w:r>
          </w:p>
        </w:tc>
        <w:tc>
          <w:tcPr>
            <w:tcW w:w="457" w:type="dxa"/>
            <w:gridSpan w:val="2"/>
          </w:tcPr>
          <w:p>
            <w:pPr>
              <w:pStyle w:val="9"/>
              <w:rPr>
                <w:rFonts w:ascii="Times New Roman"/>
                <w:sz w:val="18"/>
              </w:rPr>
            </w:pPr>
          </w:p>
        </w:tc>
        <w:tc>
          <w:tcPr>
            <w:tcW w:w="457" w:type="dxa"/>
            <w:gridSpan w:val="2"/>
          </w:tcPr>
          <w:p>
            <w:pPr>
              <w:pStyle w:val="9"/>
              <w:rPr>
                <w:b/>
                <w:sz w:val="18"/>
              </w:rPr>
            </w:pPr>
          </w:p>
          <w:p>
            <w:pPr>
              <w:pStyle w:val="9"/>
              <w:rPr>
                <w:b/>
                <w:sz w:val="18"/>
              </w:rPr>
            </w:pPr>
          </w:p>
          <w:p>
            <w:pPr>
              <w:pStyle w:val="9"/>
              <w:rPr>
                <w:b/>
                <w:sz w:val="18"/>
              </w:rPr>
            </w:pPr>
          </w:p>
          <w:p>
            <w:pPr>
              <w:pStyle w:val="9"/>
              <w:spacing w:before="4"/>
              <w:rPr>
                <w:b/>
                <w:sz w:val="23"/>
              </w:rPr>
            </w:pPr>
          </w:p>
          <w:p>
            <w:pPr>
              <w:pStyle w:val="9"/>
              <w:spacing w:before="1"/>
              <w:ind w:left="12"/>
              <w:jc w:val="center"/>
              <w:rPr>
                <w:sz w:val="18"/>
              </w:rPr>
            </w:pPr>
            <w:r>
              <w:rPr>
                <w:sz w:val="18"/>
              </w:rPr>
              <w:t>√</w:t>
            </w:r>
          </w:p>
        </w:tc>
        <w:tc>
          <w:tcPr>
            <w:tcW w:w="457" w:type="dxa"/>
            <w:gridSpan w:val="2"/>
          </w:tcPr>
          <w:p>
            <w:pPr>
              <w:pStyle w:val="9"/>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exact"/>
          <w:jc w:val="center"/>
        </w:trPr>
        <w:tc>
          <w:tcPr>
            <w:tcW w:w="401" w:type="dxa"/>
            <w:gridSpan w:val="2"/>
            <w:vMerge w:val="restart"/>
            <w:shd w:val="clear" w:color="auto" w:fill="FFFFFF"/>
            <w:vAlign w:val="center"/>
          </w:tcPr>
          <w:p>
            <w:pPr>
              <w:pStyle w:val="9"/>
              <w:spacing w:line="235" w:lineRule="auto"/>
              <w:ind w:left="88" w:right="55"/>
              <w:rPr>
                <w:rFonts w:ascii="黑体" w:eastAsia="黑体"/>
                <w:b/>
                <w:sz w:val="18"/>
                <w:lang w:val="en-US"/>
              </w:rPr>
            </w:pPr>
            <w:r>
              <w:rPr>
                <w:rFonts w:hint="eastAsia" w:ascii="黑体" w:eastAsia="黑体"/>
                <w:b/>
                <w:sz w:val="18"/>
                <w:lang w:val="en-US"/>
              </w:rPr>
              <w:t>序</w:t>
            </w:r>
          </w:p>
          <w:p>
            <w:pPr>
              <w:pStyle w:val="9"/>
              <w:spacing w:line="235" w:lineRule="auto"/>
              <w:ind w:left="88" w:right="55"/>
              <w:rPr>
                <w:rFonts w:ascii="黑体" w:eastAsia="黑体"/>
                <w:b/>
                <w:sz w:val="18"/>
                <w:lang w:val="en-US"/>
              </w:rPr>
            </w:pPr>
            <w:r>
              <w:rPr>
                <w:rFonts w:hint="eastAsia" w:ascii="黑体" w:eastAsia="黑体"/>
                <w:b/>
                <w:sz w:val="18"/>
                <w:lang w:val="en-US"/>
              </w:rPr>
              <w:t>号</w:t>
            </w:r>
          </w:p>
        </w:tc>
        <w:tc>
          <w:tcPr>
            <w:tcW w:w="1226" w:type="dxa"/>
            <w:gridSpan w:val="5"/>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rPr>
              <w:t>公开事项</w:t>
            </w:r>
          </w:p>
        </w:tc>
        <w:tc>
          <w:tcPr>
            <w:tcW w:w="3495" w:type="dxa"/>
            <w:vMerge w:val="restart"/>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公开内容</w:t>
            </w:r>
          </w:p>
        </w:tc>
        <w:tc>
          <w:tcPr>
            <w:tcW w:w="3150" w:type="dxa"/>
            <w:gridSpan w:val="2"/>
            <w:vMerge w:val="restart"/>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公开依据</w:t>
            </w:r>
          </w:p>
        </w:tc>
        <w:tc>
          <w:tcPr>
            <w:tcW w:w="630" w:type="dxa"/>
            <w:gridSpan w:val="2"/>
            <w:vMerge w:val="restart"/>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 时限</w:t>
            </w:r>
          </w:p>
        </w:tc>
        <w:tc>
          <w:tcPr>
            <w:tcW w:w="720" w:type="dxa"/>
            <w:gridSpan w:val="2"/>
            <w:vMerge w:val="restart"/>
            <w:shd w:val="clear" w:color="auto" w:fill="FFFFFF"/>
            <w:vAlign w:val="center"/>
          </w:tcPr>
          <w:p>
            <w:pPr>
              <w:pStyle w:val="9"/>
              <w:spacing w:line="235" w:lineRule="auto"/>
              <w:ind w:right="55"/>
              <w:jc w:val="center"/>
              <w:rPr>
                <w:rFonts w:ascii="黑体" w:eastAsia="黑体"/>
                <w:b/>
                <w:sz w:val="18"/>
                <w:lang w:val="en-US"/>
              </w:rPr>
            </w:pPr>
            <w:r>
              <w:rPr>
                <w:rFonts w:hint="eastAsia" w:ascii="黑体" w:eastAsia="黑体"/>
                <w:b/>
                <w:sz w:val="18"/>
                <w:lang w:val="en-US"/>
              </w:rPr>
              <w:t>公开</w:t>
            </w:r>
          </w:p>
          <w:p>
            <w:pPr>
              <w:pStyle w:val="9"/>
              <w:spacing w:line="235" w:lineRule="auto"/>
              <w:ind w:right="55"/>
              <w:jc w:val="center"/>
              <w:rPr>
                <w:rFonts w:ascii="黑体" w:eastAsia="黑体"/>
                <w:b/>
                <w:sz w:val="18"/>
                <w:lang w:val="en-US"/>
              </w:rPr>
            </w:pPr>
            <w:r>
              <w:rPr>
                <w:rFonts w:hint="eastAsia" w:ascii="黑体" w:eastAsia="黑体"/>
                <w:b/>
                <w:sz w:val="18"/>
                <w:lang w:val="en-US"/>
              </w:rPr>
              <w:t>主体</w:t>
            </w:r>
          </w:p>
        </w:tc>
        <w:tc>
          <w:tcPr>
            <w:tcW w:w="3330" w:type="dxa"/>
            <w:gridSpan w:val="2"/>
            <w:vMerge w:val="restart"/>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公开渠道和载体</w:t>
            </w:r>
          </w:p>
        </w:tc>
        <w:tc>
          <w:tcPr>
            <w:tcW w:w="1020" w:type="dxa"/>
            <w:gridSpan w:val="4"/>
            <w:shd w:val="clear" w:color="auto" w:fill="FFFFFF"/>
            <w:vAlign w:val="bottom"/>
          </w:tcPr>
          <w:p>
            <w:pPr>
              <w:pStyle w:val="9"/>
              <w:spacing w:line="235" w:lineRule="auto"/>
              <w:ind w:left="88" w:right="55"/>
              <w:jc w:val="center"/>
              <w:rPr>
                <w:rFonts w:ascii="黑体" w:eastAsia="黑体"/>
                <w:b/>
                <w:sz w:val="18"/>
              </w:rPr>
            </w:pPr>
            <w:r>
              <w:rPr>
                <w:rFonts w:hint="eastAsia" w:ascii="黑体" w:eastAsia="黑体"/>
                <w:b/>
                <w:sz w:val="18"/>
              </w:rPr>
              <w:t>公开对象</w:t>
            </w:r>
          </w:p>
        </w:tc>
        <w:tc>
          <w:tcPr>
            <w:tcW w:w="992" w:type="dxa"/>
            <w:gridSpan w:val="5"/>
            <w:shd w:val="clear" w:color="auto" w:fill="FFFFFF"/>
            <w:vAlign w:val="bottom"/>
          </w:tcPr>
          <w:p>
            <w:pPr>
              <w:pStyle w:val="9"/>
              <w:spacing w:line="235" w:lineRule="auto"/>
              <w:ind w:left="88" w:right="55"/>
              <w:jc w:val="center"/>
              <w:rPr>
                <w:rFonts w:ascii="黑体" w:eastAsia="黑体"/>
                <w:b/>
                <w:sz w:val="18"/>
              </w:rPr>
            </w:pPr>
            <w:r>
              <w:rPr>
                <w:rFonts w:hint="eastAsia" w:ascii="黑体" w:eastAsia="黑体"/>
                <w:b/>
                <w:sz w:val="18"/>
              </w:rPr>
              <w:t>公开方式</w:t>
            </w:r>
          </w:p>
        </w:tc>
        <w:tc>
          <w:tcPr>
            <w:tcW w:w="873" w:type="dxa"/>
            <w:gridSpan w:val="4"/>
            <w:shd w:val="clear" w:color="auto" w:fill="FFFFFF"/>
            <w:vAlign w:val="bottom"/>
          </w:tcPr>
          <w:p>
            <w:pPr>
              <w:pStyle w:val="9"/>
              <w:spacing w:line="235" w:lineRule="auto"/>
              <w:ind w:right="55"/>
              <w:jc w:val="both"/>
              <w:rPr>
                <w:rFonts w:ascii="黑体" w:eastAsia="黑体"/>
                <w:b/>
                <w:sz w:val="18"/>
              </w:rPr>
            </w:pPr>
            <w:r>
              <w:rPr>
                <w:rFonts w:hint="eastAsia" w:ascii="黑体" w:eastAsia="黑体"/>
                <w:b/>
                <w:sz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6" w:hRule="exact"/>
          <w:jc w:val="center"/>
        </w:trPr>
        <w:tc>
          <w:tcPr>
            <w:tcW w:w="401" w:type="dxa"/>
            <w:gridSpan w:val="2"/>
            <w:vMerge w:val="continue"/>
            <w:shd w:val="clear" w:color="auto" w:fill="FFFFFF"/>
            <w:vAlign w:val="center"/>
          </w:tcPr>
          <w:p>
            <w:pPr>
              <w:pStyle w:val="9"/>
              <w:spacing w:line="235" w:lineRule="auto"/>
              <w:ind w:left="88" w:right="55"/>
              <w:rPr>
                <w:rFonts w:ascii="黑体" w:eastAsia="黑体"/>
                <w:b/>
                <w:sz w:val="18"/>
              </w:rPr>
            </w:pPr>
          </w:p>
        </w:tc>
        <w:tc>
          <w:tcPr>
            <w:tcW w:w="551" w:type="dxa"/>
            <w:gridSpan w:val="2"/>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lang w:val="en-US"/>
              </w:rPr>
              <w:t>一</w:t>
            </w:r>
            <w:r>
              <w:rPr>
                <w:rFonts w:hint="eastAsia" w:ascii="黑体" w:eastAsia="黑体"/>
                <w:b/>
                <w:sz w:val="18"/>
              </w:rPr>
              <w:t xml:space="preserve">級 </w:t>
            </w:r>
          </w:p>
          <w:p>
            <w:pPr>
              <w:pStyle w:val="9"/>
              <w:spacing w:line="235" w:lineRule="auto"/>
              <w:ind w:left="88" w:right="55"/>
              <w:rPr>
                <w:rFonts w:ascii="黑体" w:eastAsia="黑体"/>
                <w:b/>
                <w:sz w:val="18"/>
              </w:rPr>
            </w:pPr>
            <w:r>
              <w:rPr>
                <w:rFonts w:hint="eastAsia" w:ascii="黑体" w:eastAsia="黑体"/>
                <w:b/>
                <w:sz w:val="18"/>
              </w:rPr>
              <w:t>事项</w:t>
            </w:r>
          </w:p>
        </w:tc>
        <w:tc>
          <w:tcPr>
            <w:tcW w:w="675" w:type="dxa"/>
            <w:gridSpan w:val="3"/>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rPr>
              <w:t>二級 事项</w:t>
            </w:r>
          </w:p>
        </w:tc>
        <w:tc>
          <w:tcPr>
            <w:tcW w:w="3495" w:type="dxa"/>
            <w:vMerge w:val="continue"/>
            <w:shd w:val="clear" w:color="auto" w:fill="FFFFFF"/>
            <w:vAlign w:val="center"/>
          </w:tcPr>
          <w:p>
            <w:pPr>
              <w:pStyle w:val="9"/>
              <w:spacing w:line="235" w:lineRule="auto"/>
              <w:ind w:left="88" w:right="55"/>
              <w:jc w:val="center"/>
              <w:rPr>
                <w:rFonts w:ascii="黑体" w:eastAsia="黑体"/>
                <w:b/>
                <w:sz w:val="18"/>
              </w:rPr>
            </w:pPr>
          </w:p>
        </w:tc>
        <w:tc>
          <w:tcPr>
            <w:tcW w:w="3150" w:type="dxa"/>
            <w:gridSpan w:val="2"/>
            <w:vMerge w:val="continue"/>
            <w:shd w:val="clear" w:color="auto" w:fill="FFFFFF"/>
            <w:vAlign w:val="center"/>
          </w:tcPr>
          <w:p>
            <w:pPr>
              <w:pStyle w:val="9"/>
              <w:spacing w:line="235" w:lineRule="auto"/>
              <w:ind w:left="88" w:right="55"/>
              <w:jc w:val="center"/>
              <w:rPr>
                <w:rFonts w:ascii="黑体" w:eastAsia="黑体"/>
                <w:b/>
                <w:sz w:val="18"/>
              </w:rPr>
            </w:pPr>
          </w:p>
        </w:tc>
        <w:tc>
          <w:tcPr>
            <w:tcW w:w="630" w:type="dxa"/>
            <w:gridSpan w:val="2"/>
            <w:vMerge w:val="continue"/>
            <w:shd w:val="clear" w:color="auto" w:fill="FFFFFF"/>
            <w:vAlign w:val="center"/>
          </w:tcPr>
          <w:p>
            <w:pPr>
              <w:pStyle w:val="9"/>
              <w:spacing w:line="235" w:lineRule="auto"/>
              <w:ind w:left="88" w:right="55"/>
              <w:jc w:val="center"/>
              <w:rPr>
                <w:rFonts w:ascii="黑体" w:eastAsia="黑体"/>
                <w:b/>
                <w:sz w:val="18"/>
              </w:rPr>
            </w:pPr>
          </w:p>
        </w:tc>
        <w:tc>
          <w:tcPr>
            <w:tcW w:w="720" w:type="dxa"/>
            <w:gridSpan w:val="2"/>
            <w:vMerge w:val="continue"/>
            <w:shd w:val="clear" w:color="auto" w:fill="FFFFFF"/>
            <w:textDirection w:val="tbRlV"/>
          </w:tcPr>
          <w:p>
            <w:pPr>
              <w:pStyle w:val="9"/>
              <w:spacing w:line="235" w:lineRule="auto"/>
              <w:ind w:left="88" w:right="55"/>
              <w:jc w:val="center"/>
              <w:rPr>
                <w:rFonts w:ascii="黑体" w:eastAsia="黑体"/>
                <w:b/>
                <w:sz w:val="18"/>
              </w:rPr>
            </w:pPr>
          </w:p>
        </w:tc>
        <w:tc>
          <w:tcPr>
            <w:tcW w:w="3330" w:type="dxa"/>
            <w:gridSpan w:val="2"/>
            <w:vMerge w:val="continue"/>
            <w:shd w:val="clear" w:color="auto" w:fill="FFFFFF"/>
            <w:vAlign w:val="center"/>
          </w:tcPr>
          <w:p>
            <w:pPr>
              <w:pStyle w:val="9"/>
              <w:spacing w:line="235" w:lineRule="auto"/>
              <w:ind w:left="88" w:right="55"/>
              <w:jc w:val="center"/>
              <w:rPr>
                <w:rFonts w:ascii="黑体" w:eastAsia="黑体"/>
                <w:b/>
                <w:sz w:val="18"/>
              </w:rPr>
            </w:pPr>
          </w:p>
        </w:tc>
        <w:tc>
          <w:tcPr>
            <w:tcW w:w="525" w:type="dxa"/>
            <w:gridSpan w:val="2"/>
            <w:shd w:val="clear" w:color="auto" w:fill="FFFFFF"/>
          </w:tcPr>
          <w:p>
            <w:pPr>
              <w:pStyle w:val="9"/>
              <w:spacing w:before="21" w:line="226" w:lineRule="exact"/>
              <w:ind w:left="136" w:right="27" w:hanging="94"/>
              <w:rPr>
                <w:rFonts w:ascii="黑体" w:eastAsia="黑体"/>
                <w:b/>
                <w:sz w:val="18"/>
                <w:lang w:val="en-US"/>
              </w:rPr>
            </w:pPr>
            <w:r>
              <w:rPr>
                <w:rFonts w:hint="eastAsia" w:ascii="黑体" w:eastAsia="黑体"/>
                <w:b/>
                <w:sz w:val="18"/>
              </w:rPr>
              <w:t>全社会</w:t>
            </w:r>
          </w:p>
        </w:tc>
        <w:tc>
          <w:tcPr>
            <w:tcW w:w="495" w:type="dxa"/>
            <w:gridSpan w:val="2"/>
            <w:shd w:val="clear" w:color="auto" w:fill="FFFFFF"/>
          </w:tcPr>
          <w:p>
            <w:pPr>
              <w:pStyle w:val="9"/>
              <w:spacing w:before="21" w:line="226" w:lineRule="exact"/>
              <w:ind w:left="41" w:right="28"/>
              <w:rPr>
                <w:rFonts w:ascii="黑体" w:eastAsia="黑体"/>
                <w:b/>
                <w:sz w:val="18"/>
              </w:rPr>
            </w:pPr>
            <w:r>
              <w:rPr>
                <w:rFonts w:hint="eastAsia" w:ascii="黑体" w:eastAsia="黑体"/>
                <w:b/>
                <w:sz w:val="18"/>
              </w:rPr>
              <w:t>特定群体</w:t>
            </w:r>
          </w:p>
        </w:tc>
        <w:tc>
          <w:tcPr>
            <w:tcW w:w="480" w:type="dxa"/>
            <w:gridSpan w:val="3"/>
            <w:shd w:val="clear" w:color="auto" w:fill="FFFFFF"/>
          </w:tcPr>
          <w:p>
            <w:pPr>
              <w:pStyle w:val="9"/>
              <w:spacing w:before="135"/>
              <w:ind w:left="19" w:right="10"/>
              <w:jc w:val="center"/>
              <w:rPr>
                <w:rFonts w:ascii="黑体" w:eastAsia="黑体"/>
                <w:b/>
                <w:sz w:val="18"/>
              </w:rPr>
            </w:pPr>
            <w:r>
              <w:rPr>
                <w:rFonts w:hint="eastAsia" w:ascii="黑体" w:eastAsia="黑体"/>
                <w:b/>
                <w:sz w:val="18"/>
              </w:rPr>
              <w:t>主动</w:t>
            </w:r>
          </w:p>
        </w:tc>
        <w:tc>
          <w:tcPr>
            <w:tcW w:w="512" w:type="dxa"/>
            <w:gridSpan w:val="2"/>
            <w:shd w:val="clear" w:color="auto" w:fill="FFFFFF"/>
          </w:tcPr>
          <w:p>
            <w:pPr>
              <w:pStyle w:val="9"/>
              <w:spacing w:before="21" w:line="226" w:lineRule="exact"/>
              <w:ind w:left="133" w:right="30" w:hanging="94"/>
              <w:rPr>
                <w:rFonts w:ascii="黑体" w:eastAsia="黑体"/>
                <w:b/>
                <w:sz w:val="18"/>
              </w:rPr>
            </w:pPr>
            <w:r>
              <w:rPr>
                <w:rFonts w:hint="eastAsia" w:ascii="黑体" w:eastAsia="黑体"/>
                <w:b/>
                <w:sz w:val="18"/>
              </w:rPr>
              <w:t>依申请</w:t>
            </w:r>
          </w:p>
        </w:tc>
        <w:tc>
          <w:tcPr>
            <w:tcW w:w="426" w:type="dxa"/>
            <w:gridSpan w:val="2"/>
            <w:shd w:val="clear" w:color="auto" w:fill="FFFFFF"/>
          </w:tcPr>
          <w:p>
            <w:pPr>
              <w:pStyle w:val="9"/>
              <w:spacing w:before="135"/>
              <w:ind w:left="18" w:right="13"/>
              <w:jc w:val="center"/>
              <w:rPr>
                <w:rFonts w:ascii="黑体" w:eastAsia="黑体"/>
                <w:b/>
                <w:sz w:val="18"/>
              </w:rPr>
            </w:pPr>
            <w:r>
              <w:rPr>
                <w:rFonts w:hint="eastAsia" w:ascii="黑体" w:eastAsia="黑体"/>
                <w:b/>
                <w:sz w:val="18"/>
              </w:rPr>
              <w:t>县级</w:t>
            </w:r>
          </w:p>
        </w:tc>
        <w:tc>
          <w:tcPr>
            <w:tcW w:w="447" w:type="dxa"/>
            <w:gridSpan w:val="2"/>
            <w:shd w:val="clear" w:color="auto" w:fill="FFFFFF"/>
          </w:tcPr>
          <w:p>
            <w:pPr>
              <w:pStyle w:val="9"/>
              <w:spacing w:before="135"/>
              <w:ind w:left="16" w:right="13"/>
              <w:jc w:val="center"/>
              <w:rPr>
                <w:rFonts w:ascii="黑体" w:eastAsia="黑体"/>
                <w:b/>
                <w:sz w:val="18"/>
              </w:rPr>
            </w:pPr>
            <w:r>
              <w:rPr>
                <w:rFonts w:hint="eastAsia" w:ascii="黑体" w:eastAsia="黑体"/>
                <w:b/>
                <w:sz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2" w:hRule="exact"/>
          <w:jc w:val="center"/>
        </w:trPr>
        <w:tc>
          <w:tcPr>
            <w:tcW w:w="401" w:type="dxa"/>
            <w:gridSpan w:val="2"/>
            <w:shd w:val="clear" w:color="auto" w:fill="FFFFFF"/>
            <w:vAlign w:val="center"/>
          </w:tcPr>
          <w:p>
            <w:pPr>
              <w:pStyle w:val="9"/>
              <w:tabs>
                <w:tab w:val="left" w:pos="220"/>
              </w:tabs>
              <w:spacing w:before="1" w:line="227" w:lineRule="exact"/>
              <w:ind w:left="37"/>
              <w:jc w:val="center"/>
              <w:rPr>
                <w:sz w:val="18"/>
              </w:rPr>
            </w:pPr>
            <w:r>
              <w:rPr>
                <w:rFonts w:hint="eastAsia"/>
                <w:sz w:val="18"/>
              </w:rPr>
              <w:t>27</w:t>
            </w:r>
          </w:p>
        </w:tc>
        <w:tc>
          <w:tcPr>
            <w:tcW w:w="551" w:type="dxa"/>
            <w:gridSpan w:val="2"/>
            <w:shd w:val="clear" w:color="auto" w:fill="FFFFFF"/>
            <w:vAlign w:val="center"/>
          </w:tcPr>
          <w:p>
            <w:pPr>
              <w:pStyle w:val="9"/>
              <w:tabs>
                <w:tab w:val="left" w:pos="220"/>
              </w:tabs>
              <w:spacing w:before="1" w:line="227" w:lineRule="exact"/>
              <w:ind w:left="37"/>
              <w:jc w:val="center"/>
              <w:rPr>
                <w:sz w:val="18"/>
              </w:rPr>
            </w:pPr>
            <w:r>
              <w:rPr>
                <w:sz w:val="18"/>
              </w:rPr>
              <w:t>教师 管理</w:t>
            </w:r>
          </w:p>
        </w:tc>
        <w:tc>
          <w:tcPr>
            <w:tcW w:w="675" w:type="dxa"/>
            <w:gridSpan w:val="3"/>
            <w:shd w:val="clear" w:color="auto" w:fill="FFFFFF"/>
            <w:vAlign w:val="center"/>
          </w:tcPr>
          <w:p>
            <w:pPr>
              <w:pStyle w:val="9"/>
              <w:tabs>
                <w:tab w:val="left" w:pos="220"/>
              </w:tabs>
              <w:spacing w:before="1" w:line="227" w:lineRule="exact"/>
              <w:ind w:left="37"/>
              <w:rPr>
                <w:sz w:val="18"/>
              </w:rPr>
            </w:pPr>
            <w:r>
              <w:rPr>
                <w:sz w:val="18"/>
              </w:rPr>
              <w:t>普通话培训及 测试</w:t>
            </w:r>
          </w:p>
        </w:tc>
        <w:tc>
          <w:tcPr>
            <w:tcW w:w="3495" w:type="dxa"/>
            <w:shd w:val="clear" w:color="auto" w:fill="FFFFFF"/>
            <w:vAlign w:val="center"/>
          </w:tcPr>
          <w:p>
            <w:pPr>
              <w:pStyle w:val="9"/>
              <w:tabs>
                <w:tab w:val="left" w:pos="220"/>
              </w:tabs>
              <w:spacing w:before="1" w:line="227" w:lineRule="exact"/>
              <w:ind w:left="37"/>
              <w:rPr>
                <w:sz w:val="18"/>
              </w:rPr>
            </w:pPr>
            <w:r>
              <w:rPr>
                <w:rFonts w:hint="eastAsia"/>
                <w:sz w:val="18"/>
              </w:rPr>
              <w:t>●</w:t>
            </w:r>
            <w:r>
              <w:rPr>
                <w:sz w:val="18"/>
              </w:rPr>
              <w:t>开展普通话培训、测试的通知</w:t>
            </w:r>
          </w:p>
          <w:p>
            <w:pPr>
              <w:pStyle w:val="9"/>
              <w:tabs>
                <w:tab w:val="left" w:pos="220"/>
              </w:tabs>
              <w:spacing w:before="1" w:line="227" w:lineRule="exact"/>
              <w:ind w:left="37"/>
              <w:rPr>
                <w:sz w:val="18"/>
              </w:rPr>
            </w:pPr>
            <w:r>
              <w:rPr>
                <w:rFonts w:hint="eastAsia"/>
                <w:sz w:val="18"/>
              </w:rPr>
              <w:t>●</w:t>
            </w:r>
            <w:r>
              <w:rPr>
                <w:sz w:val="18"/>
              </w:rPr>
              <w:t>测试结果查询</w:t>
            </w:r>
          </w:p>
        </w:tc>
        <w:tc>
          <w:tcPr>
            <w:tcW w:w="3150" w:type="dxa"/>
            <w:gridSpan w:val="2"/>
            <w:shd w:val="clear" w:color="auto" w:fill="FFFFFF"/>
            <w:vAlign w:val="center"/>
          </w:tcPr>
          <w:p>
            <w:pPr>
              <w:pStyle w:val="9"/>
              <w:tabs>
                <w:tab w:val="left" w:pos="220"/>
              </w:tabs>
              <w:spacing w:before="1" w:line="227" w:lineRule="exact"/>
              <w:ind w:left="37"/>
              <w:rPr>
                <w:sz w:val="18"/>
              </w:rPr>
            </w:pPr>
            <w:r>
              <w:rPr>
                <w:sz w:val="18"/>
              </w:rPr>
              <w:t>《中华人民共和国政府信息公开条例》 《普通话水平测试管理规定》（教育部 令第16号）</w:t>
            </w:r>
          </w:p>
        </w:tc>
        <w:tc>
          <w:tcPr>
            <w:tcW w:w="630" w:type="dxa"/>
            <w:gridSpan w:val="2"/>
            <w:vMerge w:val="restart"/>
            <w:shd w:val="clear" w:color="auto" w:fill="FFFFFF"/>
            <w:vAlign w:val="center"/>
          </w:tcPr>
          <w:p>
            <w:pPr>
              <w:pStyle w:val="9"/>
              <w:tabs>
                <w:tab w:val="left" w:pos="220"/>
              </w:tabs>
              <w:spacing w:before="1" w:line="227" w:lineRule="exact"/>
              <w:ind w:left="37"/>
              <w:jc w:val="center"/>
              <w:rPr>
                <w:sz w:val="18"/>
                <w:lang w:val="en-US"/>
              </w:rPr>
            </w:pPr>
            <w:r>
              <w:rPr>
                <w:rFonts w:hint="eastAsia"/>
                <w:spacing w:val="1"/>
                <w:sz w:val="18"/>
                <w:lang w:val="en-US"/>
              </w:rPr>
              <w:t>信息形成或者变更之日起20日</w:t>
            </w:r>
          </w:p>
        </w:tc>
        <w:tc>
          <w:tcPr>
            <w:tcW w:w="720" w:type="dxa"/>
            <w:gridSpan w:val="2"/>
            <w:vMerge w:val="restart"/>
            <w:shd w:val="clear" w:color="auto" w:fill="FFFFFF"/>
            <w:vAlign w:val="center"/>
          </w:tcPr>
          <w:p>
            <w:pPr>
              <w:pStyle w:val="9"/>
              <w:tabs>
                <w:tab w:val="left" w:pos="220"/>
              </w:tabs>
              <w:spacing w:before="1" w:line="227" w:lineRule="exact"/>
              <w:ind w:left="37"/>
              <w:rPr>
                <w:sz w:val="18"/>
              </w:rPr>
            </w:pPr>
            <w:r>
              <w:rPr>
                <w:sz w:val="18"/>
              </w:rPr>
              <w:t>教体局</w:t>
            </w:r>
          </w:p>
        </w:tc>
        <w:tc>
          <w:tcPr>
            <w:tcW w:w="3330" w:type="dxa"/>
            <w:gridSpan w:val="2"/>
            <w:shd w:val="clear" w:color="auto" w:fill="FFFFFF"/>
            <w:vAlign w:val="bottom"/>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口广播电视</w:t>
            </w:r>
            <w:r>
              <w:rPr>
                <w:sz w:val="18"/>
              </w:rPr>
              <w:tab/>
            </w:r>
            <w:r>
              <w:rPr>
                <w:sz w:val="18"/>
              </w:rPr>
              <w:t>□纸质媒体</w:t>
            </w:r>
          </w:p>
          <w:p>
            <w:pPr>
              <w:pStyle w:val="9"/>
              <w:tabs>
                <w:tab w:val="left" w:pos="220"/>
              </w:tabs>
              <w:spacing w:before="1" w:line="227" w:lineRule="exact"/>
              <w:ind w:left="37"/>
              <w:rPr>
                <w:sz w:val="18"/>
              </w:rPr>
            </w:pPr>
            <w:r>
              <w:rPr>
                <w:sz w:val="18"/>
              </w:rPr>
              <w:t>口公开查阅点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rPr>
            </w:pPr>
            <w:r>
              <w:rPr>
                <w:sz w:val="18"/>
              </w:rPr>
              <w:t>√</w:t>
            </w:r>
          </w:p>
        </w:tc>
        <w:tc>
          <w:tcPr>
            <w:tcW w:w="447" w:type="dxa"/>
            <w:gridSpan w:val="2"/>
            <w:shd w:val="clear" w:color="auto" w:fill="FFFFFF"/>
            <w:vAlign w:val="center"/>
          </w:tcPr>
          <w:p>
            <w:pPr>
              <w:pStyle w:val="9"/>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41" w:hRule="exact"/>
          <w:jc w:val="center"/>
        </w:trPr>
        <w:tc>
          <w:tcPr>
            <w:tcW w:w="401" w:type="dxa"/>
            <w:gridSpan w:val="2"/>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28</w:t>
            </w:r>
          </w:p>
        </w:tc>
        <w:tc>
          <w:tcPr>
            <w:tcW w:w="551" w:type="dxa"/>
            <w:gridSpan w:val="2"/>
            <w:vMerge w:val="restart"/>
            <w:shd w:val="clear" w:color="auto" w:fill="FFFFFF"/>
            <w:vAlign w:val="center"/>
          </w:tcPr>
          <w:p>
            <w:pPr>
              <w:pStyle w:val="9"/>
              <w:tabs>
                <w:tab w:val="left" w:pos="220"/>
              </w:tabs>
              <w:spacing w:before="1" w:line="227" w:lineRule="exact"/>
              <w:jc w:val="center"/>
              <w:rPr>
                <w:sz w:val="18"/>
                <w:lang w:val="en-US"/>
              </w:rPr>
            </w:pPr>
            <w:r>
              <w:rPr>
                <w:rFonts w:hint="eastAsia"/>
                <w:sz w:val="18"/>
                <w:lang w:val="en-US"/>
              </w:rPr>
              <w:t>重要</w:t>
            </w:r>
          </w:p>
          <w:p>
            <w:pPr>
              <w:pStyle w:val="9"/>
              <w:tabs>
                <w:tab w:val="left" w:pos="220"/>
              </w:tabs>
              <w:spacing w:before="1" w:line="227" w:lineRule="exact"/>
              <w:jc w:val="center"/>
              <w:rPr>
                <w:sz w:val="18"/>
                <w:lang w:val="en-US"/>
              </w:rPr>
            </w:pPr>
            <w:r>
              <w:rPr>
                <w:rFonts w:hint="eastAsia"/>
                <w:sz w:val="18"/>
                <w:lang w:val="en-US"/>
              </w:rPr>
              <w:t>政策</w:t>
            </w:r>
          </w:p>
          <w:p>
            <w:pPr>
              <w:pStyle w:val="9"/>
              <w:tabs>
                <w:tab w:val="left" w:pos="220"/>
              </w:tabs>
              <w:spacing w:before="1" w:line="227" w:lineRule="exact"/>
              <w:jc w:val="center"/>
              <w:rPr>
                <w:sz w:val="18"/>
                <w:lang w:val="en-US"/>
              </w:rPr>
            </w:pPr>
            <w:r>
              <w:rPr>
                <w:rFonts w:hint="eastAsia"/>
                <w:sz w:val="18"/>
                <w:lang w:val="en-US"/>
              </w:rPr>
              <w:t>执行</w:t>
            </w:r>
          </w:p>
          <w:p>
            <w:pPr>
              <w:pStyle w:val="9"/>
              <w:tabs>
                <w:tab w:val="left" w:pos="220"/>
              </w:tabs>
              <w:spacing w:before="1" w:line="227" w:lineRule="exact"/>
              <w:jc w:val="center"/>
              <w:rPr>
                <w:sz w:val="18"/>
                <w:lang w:val="en-US"/>
              </w:rPr>
            </w:pPr>
            <w:r>
              <w:rPr>
                <w:rFonts w:hint="eastAsia"/>
                <w:sz w:val="18"/>
                <w:lang w:val="en-US"/>
              </w:rPr>
              <w:t>情况</w:t>
            </w:r>
          </w:p>
        </w:tc>
        <w:tc>
          <w:tcPr>
            <w:tcW w:w="675" w:type="dxa"/>
            <w:gridSpan w:val="3"/>
            <w:shd w:val="clear" w:color="auto" w:fill="FFFFFF"/>
            <w:vAlign w:val="center"/>
          </w:tcPr>
          <w:p>
            <w:pPr>
              <w:pStyle w:val="9"/>
              <w:tabs>
                <w:tab w:val="left" w:pos="220"/>
              </w:tabs>
              <w:spacing w:before="1" w:line="227" w:lineRule="exact"/>
              <w:ind w:left="37"/>
              <w:jc w:val="both"/>
              <w:rPr>
                <w:sz w:val="18"/>
                <w:lang w:val="en-US"/>
              </w:rPr>
            </w:pPr>
            <w:r>
              <w:rPr>
                <w:rFonts w:hint="eastAsia"/>
                <w:sz w:val="18"/>
                <w:lang w:val="en-US"/>
              </w:rPr>
              <w:t>控辍</w:t>
            </w:r>
          </w:p>
          <w:p>
            <w:pPr>
              <w:pStyle w:val="9"/>
              <w:tabs>
                <w:tab w:val="left" w:pos="220"/>
              </w:tabs>
              <w:spacing w:before="1" w:line="227" w:lineRule="exact"/>
              <w:ind w:left="37"/>
              <w:jc w:val="both"/>
              <w:rPr>
                <w:sz w:val="18"/>
                <w:lang w:val="en-US"/>
              </w:rPr>
            </w:pPr>
            <w:r>
              <w:rPr>
                <w:rFonts w:hint="eastAsia"/>
                <w:sz w:val="18"/>
                <w:lang w:val="en-US"/>
              </w:rPr>
              <w:t>保学</w:t>
            </w:r>
          </w:p>
        </w:tc>
        <w:tc>
          <w:tcPr>
            <w:tcW w:w="3495" w:type="dxa"/>
            <w:shd w:val="clear" w:color="auto" w:fill="FFFFFF"/>
            <w:vAlign w:val="center"/>
          </w:tcPr>
          <w:p>
            <w:pPr>
              <w:pStyle w:val="9"/>
              <w:numPr>
                <w:ilvl w:val="0"/>
                <w:numId w:val="50"/>
              </w:numPr>
              <w:tabs>
                <w:tab w:val="left" w:pos="220"/>
              </w:tabs>
              <w:spacing w:before="1" w:line="227" w:lineRule="exact"/>
              <w:ind w:hanging="182"/>
              <w:rPr>
                <w:sz w:val="18"/>
              </w:rPr>
            </w:pPr>
            <w:r>
              <w:rPr>
                <w:rFonts w:hint="eastAsia"/>
                <w:sz w:val="18"/>
              </w:rPr>
              <w:t>“</w:t>
            </w:r>
            <w:r>
              <w:rPr>
                <w:rFonts w:hint="eastAsia"/>
                <w:sz w:val="18"/>
                <w:lang w:val="en-US"/>
              </w:rPr>
              <w:t>一县一策”控辍保学工作方案</w:t>
            </w:r>
          </w:p>
          <w:p>
            <w:pPr>
              <w:pStyle w:val="9"/>
              <w:numPr>
                <w:ilvl w:val="0"/>
                <w:numId w:val="50"/>
              </w:numPr>
              <w:tabs>
                <w:tab w:val="left" w:pos="220"/>
              </w:tabs>
              <w:spacing w:before="1" w:line="227" w:lineRule="exact"/>
              <w:ind w:hanging="182"/>
              <w:rPr>
                <w:sz w:val="18"/>
              </w:rPr>
            </w:pPr>
            <w:r>
              <w:rPr>
                <w:sz w:val="18"/>
              </w:rPr>
              <w:t>年度工作进展情况（含义务教育学生失学辍学的总体情况，建档立卡家庭贫困学生体就学情况）</w:t>
            </w:r>
          </w:p>
          <w:p>
            <w:pPr>
              <w:pStyle w:val="9"/>
              <w:numPr>
                <w:ilvl w:val="0"/>
                <w:numId w:val="50"/>
              </w:numPr>
              <w:tabs>
                <w:tab w:val="left" w:pos="220"/>
              </w:tabs>
              <w:spacing w:before="1" w:line="227" w:lineRule="exact"/>
              <w:ind w:hanging="182"/>
              <w:rPr>
                <w:sz w:val="18"/>
              </w:rPr>
            </w:pPr>
            <w:r>
              <w:rPr>
                <w:sz w:val="18"/>
              </w:rPr>
              <w:t>督导检查结果公告</w:t>
            </w:r>
          </w:p>
          <w:p>
            <w:pPr>
              <w:pStyle w:val="9"/>
              <w:numPr>
                <w:ilvl w:val="0"/>
                <w:numId w:val="50"/>
              </w:numPr>
              <w:tabs>
                <w:tab w:val="left" w:pos="220"/>
              </w:tabs>
              <w:spacing w:before="1" w:line="227" w:lineRule="exact"/>
              <w:ind w:hanging="182"/>
              <w:rPr>
                <w:sz w:val="18"/>
              </w:rPr>
            </w:pPr>
            <w:r>
              <w:rPr>
                <w:sz w:val="18"/>
              </w:rPr>
              <w:t>典型经验和有效做法</w:t>
            </w:r>
          </w:p>
        </w:tc>
        <w:tc>
          <w:tcPr>
            <w:tcW w:w="3150" w:type="dxa"/>
            <w:gridSpan w:val="2"/>
            <w:shd w:val="clear" w:color="auto" w:fill="FFFFFF"/>
            <w:vAlign w:val="center"/>
          </w:tcPr>
          <w:p>
            <w:pPr>
              <w:spacing w:line="400" w:lineRule="exact"/>
              <w:rPr>
                <w:sz w:val="18"/>
              </w:rPr>
            </w:pPr>
            <w:r>
              <w:rPr>
                <w:sz w:val="18"/>
              </w:rPr>
              <w:t>《中华人民共和国政府信息公开条例》</w:t>
            </w:r>
          </w:p>
          <w:p>
            <w:pPr>
              <w:spacing w:line="400" w:lineRule="exact"/>
              <w:rPr>
                <w:sz w:val="18"/>
              </w:rPr>
            </w:pPr>
            <w:r>
              <w:rPr>
                <w:sz w:val="18"/>
              </w:rPr>
              <w:t>《国务院办公厅关于进一步加强控辍保</w:t>
            </w:r>
          </w:p>
          <w:p>
            <w:pPr>
              <w:pStyle w:val="9"/>
              <w:tabs>
                <w:tab w:val="left" w:pos="220"/>
              </w:tabs>
              <w:spacing w:before="1" w:line="227" w:lineRule="exact"/>
              <w:ind w:left="37"/>
              <w:rPr>
                <w:sz w:val="18"/>
              </w:rPr>
            </w:pPr>
            <w:r>
              <w:rPr>
                <w:sz w:val="18"/>
              </w:rPr>
              <w:t>学提高义务教育巩固水平的通知</w:t>
            </w:r>
          </w:p>
        </w:tc>
        <w:tc>
          <w:tcPr>
            <w:tcW w:w="630" w:type="dxa"/>
            <w:gridSpan w:val="2"/>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720" w:type="dxa"/>
            <w:gridSpan w:val="2"/>
            <w:vMerge w:val="continue"/>
            <w:shd w:val="clear" w:color="auto" w:fill="FFFFFF"/>
            <w:vAlign w:val="center"/>
          </w:tcPr>
          <w:p>
            <w:pPr>
              <w:pStyle w:val="9"/>
              <w:numPr>
                <w:ilvl w:val="0"/>
                <w:numId w:val="50"/>
              </w:numPr>
              <w:tabs>
                <w:tab w:val="left" w:pos="220"/>
              </w:tabs>
              <w:spacing w:before="1" w:line="227" w:lineRule="exact"/>
              <w:ind w:hanging="182"/>
              <w:rPr>
                <w:sz w:val="18"/>
              </w:rPr>
            </w:pPr>
          </w:p>
        </w:tc>
        <w:tc>
          <w:tcPr>
            <w:tcW w:w="3330" w:type="dxa"/>
            <w:gridSpan w:val="2"/>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口广播电视</w:t>
            </w:r>
            <w:r>
              <w:rPr>
                <w:sz w:val="18"/>
              </w:rPr>
              <w:tab/>
            </w:r>
            <w:r>
              <w:rPr>
                <w:sz w:val="18"/>
              </w:rPr>
              <w:t>□纸质媒体</w:t>
            </w:r>
          </w:p>
          <w:p>
            <w:pPr>
              <w:pStyle w:val="9"/>
              <w:tabs>
                <w:tab w:val="left" w:pos="220"/>
              </w:tabs>
              <w:spacing w:before="1" w:line="227" w:lineRule="exact"/>
              <w:ind w:left="37"/>
              <w:rPr>
                <w:sz w:val="18"/>
              </w:rPr>
            </w:pPr>
            <w:r>
              <w:rPr>
                <w:sz w:val="18"/>
              </w:rPr>
              <w:t>■公开查阅点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rPr>
            </w:pPr>
            <w:r>
              <w:rPr>
                <w:sz w:val="18"/>
              </w:rPr>
              <w:t>√</w:t>
            </w:r>
          </w:p>
        </w:tc>
        <w:tc>
          <w:tcPr>
            <w:tcW w:w="447" w:type="dxa"/>
            <w:gridSpan w:val="2"/>
            <w:shd w:val="clear" w:color="auto" w:fill="FFFFFF"/>
            <w:vAlign w:val="center"/>
          </w:tcPr>
          <w:p>
            <w:pPr>
              <w:pStyle w:val="9"/>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39" w:hRule="exact"/>
          <w:jc w:val="center"/>
        </w:trPr>
        <w:tc>
          <w:tcPr>
            <w:tcW w:w="401" w:type="dxa"/>
            <w:gridSpan w:val="2"/>
            <w:vMerge w:val="restart"/>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29</w:t>
            </w:r>
          </w:p>
        </w:tc>
        <w:tc>
          <w:tcPr>
            <w:tcW w:w="551" w:type="dxa"/>
            <w:gridSpan w:val="2"/>
            <w:vMerge w:val="continue"/>
            <w:shd w:val="clear" w:color="auto" w:fill="FFFFFF"/>
            <w:textDirection w:val="tbRlV"/>
          </w:tcPr>
          <w:p>
            <w:pPr>
              <w:pStyle w:val="9"/>
              <w:tabs>
                <w:tab w:val="left" w:pos="220"/>
              </w:tabs>
              <w:spacing w:before="1" w:line="227" w:lineRule="exact"/>
              <w:ind w:left="37"/>
              <w:rPr>
                <w:sz w:val="18"/>
              </w:rPr>
            </w:pPr>
          </w:p>
        </w:tc>
        <w:tc>
          <w:tcPr>
            <w:tcW w:w="675" w:type="dxa"/>
            <w:gridSpan w:val="3"/>
            <w:vMerge w:val="restart"/>
            <w:shd w:val="clear" w:color="auto" w:fill="FFFFFF"/>
            <w:vAlign w:val="center"/>
          </w:tcPr>
          <w:p>
            <w:pPr>
              <w:pStyle w:val="9"/>
              <w:tabs>
                <w:tab w:val="left" w:pos="220"/>
              </w:tabs>
              <w:spacing w:before="1" w:line="227" w:lineRule="exact"/>
              <w:ind w:left="37"/>
              <w:jc w:val="both"/>
              <w:rPr>
                <w:sz w:val="18"/>
                <w:lang w:val="en-US"/>
              </w:rPr>
            </w:pPr>
            <w:r>
              <w:rPr>
                <w:rFonts w:hint="eastAsia"/>
                <w:sz w:val="18"/>
                <w:lang w:val="en-US"/>
              </w:rPr>
              <w:t>农村义务教育学生营养改善计划</w:t>
            </w:r>
          </w:p>
        </w:tc>
        <w:tc>
          <w:tcPr>
            <w:tcW w:w="3495" w:type="dxa"/>
            <w:shd w:val="clear" w:color="auto" w:fill="FFFFFF"/>
            <w:vAlign w:val="center"/>
          </w:tcPr>
          <w:p>
            <w:pPr>
              <w:pStyle w:val="9"/>
              <w:numPr>
                <w:ilvl w:val="0"/>
                <w:numId w:val="50"/>
              </w:numPr>
              <w:tabs>
                <w:tab w:val="left" w:pos="220"/>
              </w:tabs>
              <w:spacing w:before="1" w:line="227" w:lineRule="exact"/>
              <w:ind w:hanging="182"/>
              <w:rPr>
                <w:sz w:val="18"/>
              </w:rPr>
            </w:pPr>
            <w:r>
              <w:rPr>
                <w:sz w:val="18"/>
              </w:rPr>
              <w:t>有关政策法规、规章、规范性文件</w:t>
            </w:r>
          </w:p>
          <w:p>
            <w:pPr>
              <w:pStyle w:val="9"/>
              <w:numPr>
                <w:ilvl w:val="0"/>
                <w:numId w:val="50"/>
              </w:numPr>
              <w:tabs>
                <w:tab w:val="left" w:pos="220"/>
              </w:tabs>
              <w:spacing w:before="1" w:line="227" w:lineRule="exact"/>
              <w:ind w:hanging="182"/>
              <w:rPr>
                <w:sz w:val="18"/>
              </w:rPr>
            </w:pPr>
            <w:r>
              <w:rPr>
                <w:sz w:val="18"/>
              </w:rPr>
              <w:t>组织机构和职责，举报电话、信箱或电子 邮箱</w:t>
            </w:r>
          </w:p>
          <w:p>
            <w:pPr>
              <w:pStyle w:val="9"/>
              <w:numPr>
                <w:ilvl w:val="0"/>
                <w:numId w:val="50"/>
              </w:numPr>
              <w:tabs>
                <w:tab w:val="left" w:pos="220"/>
              </w:tabs>
              <w:spacing w:before="1" w:line="227" w:lineRule="exact"/>
              <w:ind w:hanging="182"/>
              <w:rPr>
                <w:sz w:val="18"/>
              </w:rPr>
            </w:pPr>
            <w:r>
              <w:rPr>
                <w:sz w:val="18"/>
              </w:rPr>
              <w:t>供餐企业、托餐家庭名单</w:t>
            </w:r>
          </w:p>
        </w:tc>
        <w:tc>
          <w:tcPr>
            <w:tcW w:w="3150" w:type="dxa"/>
            <w:gridSpan w:val="2"/>
            <w:vMerge w:val="restart"/>
            <w:shd w:val="clear" w:color="auto" w:fill="FFFFFF"/>
            <w:vAlign w:val="center"/>
          </w:tcPr>
          <w:p>
            <w:pPr>
              <w:pStyle w:val="9"/>
              <w:tabs>
                <w:tab w:val="left" w:pos="220"/>
              </w:tabs>
              <w:spacing w:before="1" w:line="227" w:lineRule="exact"/>
              <w:ind w:left="37"/>
              <w:rPr>
                <w:sz w:val="18"/>
              </w:rPr>
            </w:pPr>
            <w:r>
              <w:rPr>
                <w:sz w:val="18"/>
              </w:rPr>
              <w:t>《中华人民共和国政府信息公开条例》</w:t>
            </w:r>
          </w:p>
          <w:p>
            <w:pPr>
              <w:pStyle w:val="9"/>
              <w:tabs>
                <w:tab w:val="left" w:pos="220"/>
              </w:tabs>
              <w:spacing w:before="1" w:line="227" w:lineRule="exact"/>
              <w:ind w:left="37"/>
              <w:rPr>
                <w:sz w:val="18"/>
              </w:rPr>
            </w:pPr>
            <w:r>
              <w:rPr>
                <w:sz w:val="18"/>
              </w:rPr>
              <w:t>《国务院办公厅关于实施农村义务教育 学生营养改善计划的意见》《教育部等 十五部门关于印发《农村义务教育学生 营养改善计划实施细则）等五个配套文 件的通知》</w:t>
            </w:r>
          </w:p>
        </w:tc>
        <w:tc>
          <w:tcPr>
            <w:tcW w:w="630" w:type="dxa"/>
            <w:gridSpan w:val="2"/>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720" w:type="dxa"/>
            <w:gridSpan w:val="2"/>
            <w:vMerge w:val="continue"/>
            <w:shd w:val="clear" w:color="auto" w:fill="FFFFFF"/>
            <w:vAlign w:val="center"/>
          </w:tcPr>
          <w:p>
            <w:pPr>
              <w:pStyle w:val="9"/>
              <w:numPr>
                <w:ilvl w:val="0"/>
                <w:numId w:val="50"/>
              </w:numPr>
              <w:tabs>
                <w:tab w:val="left" w:pos="220"/>
              </w:tabs>
              <w:spacing w:before="1" w:line="227" w:lineRule="exact"/>
              <w:ind w:hanging="182"/>
              <w:rPr>
                <w:sz w:val="18"/>
              </w:rPr>
            </w:pPr>
          </w:p>
        </w:tc>
        <w:tc>
          <w:tcPr>
            <w:tcW w:w="3330" w:type="dxa"/>
            <w:gridSpan w:val="2"/>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■广播电视</w:t>
            </w:r>
            <w:r>
              <w:rPr>
                <w:sz w:val="18"/>
              </w:rPr>
              <w:tab/>
            </w:r>
            <w:r>
              <w:rPr>
                <w:sz w:val="18"/>
              </w:rPr>
              <w:t>■纸质媒体</w:t>
            </w:r>
          </w:p>
          <w:p>
            <w:pPr>
              <w:pStyle w:val="9"/>
              <w:tabs>
                <w:tab w:val="left" w:pos="220"/>
              </w:tabs>
              <w:spacing w:before="1" w:line="227" w:lineRule="exact"/>
              <w:ind w:left="37"/>
              <w:rPr>
                <w:sz w:val="18"/>
              </w:rPr>
            </w:pPr>
            <w:r>
              <w:rPr>
                <w:sz w:val="18"/>
              </w:rPr>
              <w:t>■公开查阅点</w:t>
            </w:r>
            <w:r>
              <w:rPr>
                <w:sz w:val="18"/>
              </w:rPr>
              <w:tab/>
            </w:r>
            <w:r>
              <w:rPr>
                <w:sz w:val="18"/>
              </w:rPr>
              <w:t>□政务服务中心</w:t>
            </w:r>
          </w:p>
          <w:p>
            <w:pPr>
              <w:pStyle w:val="9"/>
              <w:tabs>
                <w:tab w:val="left" w:pos="220"/>
              </w:tabs>
              <w:spacing w:before="1" w:line="227" w:lineRule="exact"/>
              <w:ind w:left="37"/>
              <w:rPr>
                <w:sz w:val="18"/>
              </w:rPr>
            </w:pPr>
            <w:r>
              <w:rPr>
                <w:sz w:val="18"/>
              </w:rPr>
              <w:t>■便民服务站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lang w:val="en-US" w:eastAsia="en-US"/>
              </w:rPr>
            </w:pPr>
            <w:r>
              <w:rPr>
                <w:sz w:val="18"/>
              </w:rPr>
              <w:t>√</w:t>
            </w:r>
          </w:p>
        </w:tc>
        <w:tc>
          <w:tcPr>
            <w:tcW w:w="447" w:type="dxa"/>
            <w:gridSpan w:val="2"/>
            <w:shd w:val="clear" w:color="auto" w:fill="FFFFFF"/>
            <w:vAlign w:val="center"/>
          </w:tcPr>
          <w:p>
            <w:pPr>
              <w:pStyle w:val="9"/>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6" w:hRule="exact"/>
          <w:jc w:val="center"/>
        </w:trPr>
        <w:tc>
          <w:tcPr>
            <w:tcW w:w="401" w:type="dxa"/>
            <w:gridSpan w:val="2"/>
            <w:vMerge w:val="continue"/>
            <w:shd w:val="clear" w:color="auto" w:fill="FFFFFF"/>
            <w:vAlign w:val="center"/>
          </w:tcPr>
          <w:p>
            <w:pPr>
              <w:pStyle w:val="9"/>
              <w:tabs>
                <w:tab w:val="left" w:pos="220"/>
              </w:tabs>
              <w:spacing w:before="1" w:line="227" w:lineRule="exact"/>
              <w:ind w:left="37"/>
              <w:jc w:val="center"/>
              <w:rPr>
                <w:sz w:val="18"/>
                <w:lang w:val="en-US"/>
              </w:rPr>
            </w:pPr>
          </w:p>
        </w:tc>
        <w:tc>
          <w:tcPr>
            <w:tcW w:w="551" w:type="dxa"/>
            <w:gridSpan w:val="2"/>
            <w:vMerge w:val="continue"/>
            <w:shd w:val="clear" w:color="auto" w:fill="FFFFFF"/>
            <w:textDirection w:val="tbRlV"/>
          </w:tcPr>
          <w:p>
            <w:pPr>
              <w:pStyle w:val="9"/>
              <w:tabs>
                <w:tab w:val="left" w:pos="220"/>
              </w:tabs>
              <w:spacing w:before="1" w:line="227" w:lineRule="exact"/>
              <w:ind w:left="219" w:hanging="182"/>
              <w:rPr>
                <w:sz w:val="18"/>
              </w:rPr>
            </w:pPr>
          </w:p>
        </w:tc>
        <w:tc>
          <w:tcPr>
            <w:tcW w:w="675" w:type="dxa"/>
            <w:gridSpan w:val="3"/>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3495" w:type="dxa"/>
            <w:shd w:val="clear" w:color="auto" w:fill="FFFFFF"/>
            <w:vAlign w:val="center"/>
          </w:tcPr>
          <w:p>
            <w:pPr>
              <w:pStyle w:val="9"/>
              <w:numPr>
                <w:ilvl w:val="0"/>
                <w:numId w:val="50"/>
              </w:numPr>
              <w:tabs>
                <w:tab w:val="left" w:pos="220"/>
              </w:tabs>
              <w:spacing w:before="1" w:line="227" w:lineRule="exact"/>
              <w:ind w:hanging="182"/>
              <w:rPr>
                <w:sz w:val="18"/>
              </w:rPr>
            </w:pPr>
            <w:r>
              <w:rPr>
                <w:sz w:val="18"/>
              </w:rPr>
              <w:t>学校食堂饭菜价格、带量食谱</w:t>
            </w:r>
          </w:p>
          <w:p>
            <w:pPr>
              <w:pStyle w:val="9"/>
              <w:numPr>
                <w:ilvl w:val="0"/>
                <w:numId w:val="50"/>
              </w:numPr>
              <w:tabs>
                <w:tab w:val="left" w:pos="220"/>
              </w:tabs>
              <w:spacing w:before="1" w:line="227" w:lineRule="exact"/>
              <w:ind w:hanging="182"/>
              <w:rPr>
                <w:sz w:val="18"/>
              </w:rPr>
            </w:pPr>
            <w:r>
              <w:rPr>
                <w:sz w:val="18"/>
              </w:rPr>
              <w:t>学校膳食委员会名单</w:t>
            </w:r>
          </w:p>
          <w:p>
            <w:pPr>
              <w:pStyle w:val="9"/>
              <w:numPr>
                <w:ilvl w:val="0"/>
                <w:numId w:val="50"/>
              </w:numPr>
              <w:tabs>
                <w:tab w:val="left" w:pos="220"/>
              </w:tabs>
              <w:spacing w:before="1" w:line="227" w:lineRule="exact"/>
              <w:ind w:hanging="182"/>
              <w:rPr>
                <w:sz w:val="18"/>
              </w:rPr>
            </w:pPr>
            <w:r>
              <w:rPr>
                <w:sz w:val="18"/>
              </w:rPr>
              <w:t>学校管理人员陪餐情况</w:t>
            </w:r>
          </w:p>
          <w:p>
            <w:pPr>
              <w:pStyle w:val="9"/>
              <w:numPr>
                <w:ilvl w:val="0"/>
                <w:numId w:val="50"/>
              </w:numPr>
              <w:tabs>
                <w:tab w:val="left" w:pos="220"/>
              </w:tabs>
              <w:spacing w:before="1" w:line="227" w:lineRule="exact"/>
              <w:ind w:hanging="182"/>
              <w:rPr>
                <w:sz w:val="18"/>
              </w:rPr>
            </w:pPr>
            <w:r>
              <w:rPr>
                <w:sz w:val="18"/>
              </w:rPr>
              <w:t>食品安全突发事件应急预案</w:t>
            </w:r>
          </w:p>
        </w:tc>
        <w:tc>
          <w:tcPr>
            <w:tcW w:w="3150" w:type="dxa"/>
            <w:gridSpan w:val="2"/>
            <w:vMerge w:val="continue"/>
            <w:shd w:val="clear" w:color="auto" w:fill="FFFFFF"/>
            <w:vAlign w:val="center"/>
          </w:tcPr>
          <w:p>
            <w:pPr>
              <w:pStyle w:val="9"/>
              <w:numPr>
                <w:ilvl w:val="0"/>
                <w:numId w:val="50"/>
              </w:numPr>
              <w:tabs>
                <w:tab w:val="left" w:pos="220"/>
              </w:tabs>
              <w:spacing w:before="1" w:line="227" w:lineRule="exact"/>
              <w:ind w:hanging="182"/>
              <w:rPr>
                <w:sz w:val="18"/>
              </w:rPr>
            </w:pPr>
          </w:p>
        </w:tc>
        <w:tc>
          <w:tcPr>
            <w:tcW w:w="630" w:type="dxa"/>
            <w:gridSpan w:val="2"/>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720" w:type="dxa"/>
            <w:gridSpan w:val="2"/>
            <w:shd w:val="clear" w:color="auto" w:fill="FFFFFF"/>
          </w:tcPr>
          <w:p>
            <w:pPr>
              <w:pStyle w:val="9"/>
              <w:tabs>
                <w:tab w:val="left" w:pos="220"/>
              </w:tabs>
              <w:spacing w:before="1" w:line="227" w:lineRule="exact"/>
              <w:ind w:left="37"/>
              <w:rPr>
                <w:sz w:val="18"/>
              </w:rPr>
            </w:pPr>
            <w:r>
              <w:rPr>
                <w:rFonts w:hint="eastAsia"/>
                <w:sz w:val="18"/>
                <w:lang w:val="en-US"/>
              </w:rPr>
              <w:t>实施</w:t>
            </w:r>
            <w:r>
              <w:rPr>
                <w:sz w:val="18"/>
              </w:rPr>
              <w:t>营</w:t>
            </w:r>
            <w:r>
              <w:rPr>
                <w:rFonts w:hint="eastAsia"/>
                <w:sz w:val="18"/>
                <w:lang w:val="en-US"/>
              </w:rPr>
              <w:t>养</w:t>
            </w:r>
            <w:r>
              <w:rPr>
                <w:sz w:val="18"/>
              </w:rPr>
              <w:t>改</w:t>
            </w:r>
            <w:r>
              <w:rPr>
                <w:rFonts w:hint="eastAsia"/>
                <w:sz w:val="18"/>
                <w:lang w:val="en-US"/>
              </w:rPr>
              <w:t>善计</w:t>
            </w:r>
            <w:r>
              <w:rPr>
                <w:sz w:val="18"/>
              </w:rPr>
              <w:t>划</w:t>
            </w:r>
            <w:r>
              <w:rPr>
                <w:rFonts w:hint="eastAsia"/>
                <w:sz w:val="18"/>
                <w:lang w:val="en-US"/>
              </w:rPr>
              <w:t>的试</w:t>
            </w:r>
            <w:r>
              <w:rPr>
                <w:sz w:val="18"/>
              </w:rPr>
              <w:t>点</w:t>
            </w:r>
            <w:r>
              <w:rPr>
                <w:rFonts w:hint="eastAsia"/>
                <w:sz w:val="18"/>
                <w:lang w:val="en-US"/>
              </w:rPr>
              <w:t>学</w:t>
            </w:r>
            <w:r>
              <w:rPr>
                <w:sz w:val="18"/>
              </w:rPr>
              <w:t>校</w:t>
            </w:r>
          </w:p>
        </w:tc>
        <w:tc>
          <w:tcPr>
            <w:tcW w:w="3330" w:type="dxa"/>
            <w:gridSpan w:val="2"/>
            <w:vMerge w:val="restart"/>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■广播电视</w:t>
            </w:r>
            <w:r>
              <w:rPr>
                <w:sz w:val="18"/>
              </w:rPr>
              <w:tab/>
            </w:r>
            <w:r>
              <w:rPr>
                <w:sz w:val="18"/>
              </w:rPr>
              <w:t>■纸质媒体</w:t>
            </w:r>
          </w:p>
          <w:p>
            <w:pPr>
              <w:pStyle w:val="9"/>
              <w:tabs>
                <w:tab w:val="left" w:pos="220"/>
              </w:tabs>
              <w:spacing w:before="1" w:line="227" w:lineRule="exact"/>
              <w:ind w:left="37"/>
              <w:rPr>
                <w:sz w:val="18"/>
              </w:rPr>
            </w:pPr>
            <w:r>
              <w:rPr>
                <w:sz w:val="18"/>
              </w:rPr>
              <w:t>■公开查阅点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r>
              <w:rPr>
                <w:sz w:val="18"/>
              </w:rPr>
              <w:tab/>
            </w: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rPr>
            </w:pPr>
            <w:r>
              <w:rPr>
                <w:sz w:val="18"/>
              </w:rPr>
              <w:t>√</w:t>
            </w:r>
          </w:p>
        </w:tc>
        <w:tc>
          <w:tcPr>
            <w:tcW w:w="447" w:type="dxa"/>
            <w:gridSpan w:val="2"/>
            <w:shd w:val="clear" w:color="auto" w:fill="FFFFFF"/>
            <w:vAlign w:val="center"/>
          </w:tcPr>
          <w:p>
            <w:pPr>
              <w:pStyle w:val="9"/>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46" w:hRule="exact"/>
          <w:jc w:val="center"/>
        </w:trPr>
        <w:tc>
          <w:tcPr>
            <w:tcW w:w="401" w:type="dxa"/>
            <w:gridSpan w:val="2"/>
            <w:vMerge w:val="continue"/>
            <w:shd w:val="clear" w:color="auto" w:fill="FFFFFF"/>
            <w:vAlign w:val="center"/>
          </w:tcPr>
          <w:p>
            <w:pPr>
              <w:pStyle w:val="9"/>
              <w:tabs>
                <w:tab w:val="left" w:pos="220"/>
              </w:tabs>
              <w:spacing w:before="1" w:line="227" w:lineRule="exact"/>
              <w:ind w:left="37"/>
              <w:jc w:val="center"/>
              <w:rPr>
                <w:sz w:val="18"/>
                <w:lang w:val="en-US"/>
              </w:rPr>
            </w:pPr>
          </w:p>
        </w:tc>
        <w:tc>
          <w:tcPr>
            <w:tcW w:w="551" w:type="dxa"/>
            <w:gridSpan w:val="2"/>
            <w:vMerge w:val="continue"/>
            <w:shd w:val="clear" w:color="auto" w:fill="FFFFFF"/>
            <w:textDirection w:val="tbRlV"/>
          </w:tcPr>
          <w:p>
            <w:pPr>
              <w:pStyle w:val="9"/>
              <w:tabs>
                <w:tab w:val="left" w:pos="220"/>
              </w:tabs>
              <w:spacing w:before="1" w:line="227" w:lineRule="exact"/>
              <w:ind w:left="219" w:hanging="182"/>
              <w:rPr>
                <w:sz w:val="18"/>
              </w:rPr>
            </w:pPr>
          </w:p>
        </w:tc>
        <w:tc>
          <w:tcPr>
            <w:tcW w:w="675" w:type="dxa"/>
            <w:gridSpan w:val="3"/>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3495" w:type="dxa"/>
            <w:shd w:val="clear" w:color="auto" w:fill="FFFFFF"/>
            <w:vAlign w:val="center"/>
          </w:tcPr>
          <w:p>
            <w:pPr>
              <w:pStyle w:val="9"/>
              <w:numPr>
                <w:ilvl w:val="0"/>
                <w:numId w:val="50"/>
              </w:numPr>
              <w:tabs>
                <w:tab w:val="left" w:pos="220"/>
              </w:tabs>
              <w:spacing w:before="1" w:line="227" w:lineRule="exact"/>
              <w:ind w:hanging="182"/>
              <w:rPr>
                <w:sz w:val="18"/>
              </w:rPr>
            </w:pPr>
            <w:r>
              <w:rPr>
                <w:sz w:val="18"/>
              </w:rPr>
              <w:t>供餐企业（单位）配套管理制度，食品安 全责任人、供餐方签约人</w:t>
            </w:r>
          </w:p>
          <w:p>
            <w:pPr>
              <w:pStyle w:val="9"/>
              <w:numPr>
                <w:ilvl w:val="0"/>
                <w:numId w:val="50"/>
              </w:numPr>
              <w:tabs>
                <w:tab w:val="left" w:pos="220"/>
              </w:tabs>
              <w:spacing w:before="1" w:line="227" w:lineRule="exact"/>
              <w:ind w:hanging="182"/>
              <w:rPr>
                <w:sz w:val="18"/>
              </w:rPr>
            </w:pPr>
            <w:r>
              <w:rPr>
                <w:sz w:val="18"/>
              </w:rPr>
              <w:t>食品安全突发事件应急预案</w:t>
            </w:r>
          </w:p>
        </w:tc>
        <w:tc>
          <w:tcPr>
            <w:tcW w:w="3150" w:type="dxa"/>
            <w:gridSpan w:val="2"/>
            <w:vMerge w:val="continue"/>
            <w:shd w:val="clear" w:color="auto" w:fill="FFFFFF"/>
            <w:vAlign w:val="center"/>
          </w:tcPr>
          <w:p>
            <w:pPr>
              <w:pStyle w:val="9"/>
              <w:numPr>
                <w:ilvl w:val="0"/>
                <w:numId w:val="50"/>
              </w:numPr>
              <w:tabs>
                <w:tab w:val="left" w:pos="220"/>
              </w:tabs>
              <w:spacing w:before="1" w:line="227" w:lineRule="exact"/>
              <w:ind w:hanging="182"/>
              <w:rPr>
                <w:sz w:val="18"/>
              </w:rPr>
            </w:pPr>
          </w:p>
        </w:tc>
        <w:tc>
          <w:tcPr>
            <w:tcW w:w="630" w:type="dxa"/>
            <w:gridSpan w:val="2"/>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720" w:type="dxa"/>
            <w:gridSpan w:val="2"/>
            <w:shd w:val="clear" w:color="auto" w:fill="FFFFFF"/>
          </w:tcPr>
          <w:p>
            <w:pPr>
              <w:pStyle w:val="9"/>
              <w:tabs>
                <w:tab w:val="left" w:pos="220"/>
              </w:tabs>
              <w:spacing w:before="1" w:line="227" w:lineRule="exact"/>
              <w:ind w:left="37"/>
              <w:rPr>
                <w:sz w:val="18"/>
                <w:lang w:val="en-US"/>
              </w:rPr>
            </w:pPr>
            <w:r>
              <w:rPr>
                <w:rFonts w:hint="eastAsia"/>
                <w:sz w:val="18"/>
                <w:lang w:val="en-US"/>
              </w:rPr>
              <w:t>实施营养改善供餐企业（单位）</w:t>
            </w:r>
          </w:p>
        </w:tc>
        <w:tc>
          <w:tcPr>
            <w:tcW w:w="3330" w:type="dxa"/>
            <w:gridSpan w:val="2"/>
            <w:vMerge w:val="continue"/>
            <w:shd w:val="clear" w:color="auto" w:fill="FFFFFF"/>
            <w:vAlign w:val="center"/>
          </w:tcPr>
          <w:p>
            <w:pPr>
              <w:pStyle w:val="9"/>
              <w:numPr>
                <w:ilvl w:val="0"/>
                <w:numId w:val="50"/>
              </w:numPr>
              <w:tabs>
                <w:tab w:val="left" w:pos="220"/>
              </w:tabs>
              <w:spacing w:before="1" w:line="227" w:lineRule="exact"/>
              <w:ind w:hanging="182"/>
              <w:rPr>
                <w:sz w:val="18"/>
              </w:rPr>
            </w:pP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rPr>
            </w:pPr>
            <w:r>
              <w:rPr>
                <w:sz w:val="18"/>
              </w:rPr>
              <w:t>√</w:t>
            </w:r>
          </w:p>
        </w:tc>
        <w:tc>
          <w:tcPr>
            <w:tcW w:w="447" w:type="dxa"/>
            <w:gridSpan w:val="2"/>
            <w:shd w:val="clear" w:color="auto" w:fill="FFFFFF"/>
            <w:vAlign w:val="center"/>
          </w:tcPr>
          <w:p>
            <w:pPr>
              <w:pStyle w:val="9"/>
              <w:jc w:val="center"/>
              <w:rPr>
                <w:rFonts w:ascii="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00" w:hRule="exact"/>
          <w:jc w:val="center"/>
        </w:trPr>
        <w:tc>
          <w:tcPr>
            <w:tcW w:w="401" w:type="dxa"/>
            <w:gridSpan w:val="2"/>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30</w:t>
            </w:r>
          </w:p>
        </w:tc>
        <w:tc>
          <w:tcPr>
            <w:tcW w:w="551" w:type="dxa"/>
            <w:gridSpan w:val="2"/>
            <w:vMerge w:val="continue"/>
            <w:shd w:val="clear" w:color="auto" w:fill="FFFFFF"/>
            <w:textDirection w:val="tbRlV"/>
          </w:tcPr>
          <w:p>
            <w:pPr>
              <w:pStyle w:val="9"/>
              <w:tabs>
                <w:tab w:val="left" w:pos="220"/>
              </w:tabs>
              <w:spacing w:before="1" w:line="227" w:lineRule="exact"/>
              <w:ind w:left="219" w:hanging="182"/>
              <w:rPr>
                <w:sz w:val="18"/>
              </w:rPr>
            </w:pPr>
          </w:p>
        </w:tc>
        <w:tc>
          <w:tcPr>
            <w:tcW w:w="675" w:type="dxa"/>
            <w:gridSpan w:val="3"/>
            <w:shd w:val="clear" w:color="auto" w:fill="FFFFFF"/>
            <w:vAlign w:val="center"/>
          </w:tcPr>
          <w:p>
            <w:pPr>
              <w:pStyle w:val="9"/>
              <w:tabs>
                <w:tab w:val="left" w:pos="220"/>
              </w:tabs>
              <w:spacing w:before="1" w:line="227" w:lineRule="exact"/>
              <w:ind w:left="37"/>
              <w:jc w:val="both"/>
              <w:rPr>
                <w:sz w:val="18"/>
                <w:lang w:val="en-US"/>
              </w:rPr>
            </w:pPr>
            <w:r>
              <w:rPr>
                <w:rFonts w:hint="eastAsia"/>
                <w:sz w:val="18"/>
                <w:lang w:val="en-US"/>
              </w:rPr>
              <w:t>学校体育评价</w:t>
            </w:r>
          </w:p>
        </w:tc>
        <w:tc>
          <w:tcPr>
            <w:tcW w:w="3495" w:type="dxa"/>
            <w:shd w:val="clear" w:color="auto" w:fill="FFFFFF"/>
            <w:vAlign w:val="center"/>
          </w:tcPr>
          <w:p>
            <w:pPr>
              <w:pStyle w:val="9"/>
              <w:numPr>
                <w:ilvl w:val="0"/>
                <w:numId w:val="50"/>
              </w:numPr>
              <w:tabs>
                <w:tab w:val="left" w:pos="220"/>
              </w:tabs>
              <w:spacing w:before="1" w:line="227" w:lineRule="exact"/>
              <w:ind w:hanging="182"/>
              <w:rPr>
                <w:sz w:val="18"/>
              </w:rPr>
            </w:pPr>
            <w:r>
              <w:rPr>
                <w:sz w:val="18"/>
              </w:rPr>
              <w:t>学校体育工作自评结果（体育课、体育训 练、体育比赛、体育教师、体育场地、条件 保障等）</w:t>
            </w:r>
          </w:p>
          <w:p>
            <w:pPr>
              <w:pStyle w:val="9"/>
              <w:numPr>
                <w:ilvl w:val="0"/>
                <w:numId w:val="50"/>
              </w:numPr>
              <w:tabs>
                <w:tab w:val="left" w:pos="220"/>
              </w:tabs>
              <w:spacing w:before="1" w:line="227" w:lineRule="exact"/>
              <w:ind w:hanging="182"/>
              <w:rPr>
                <w:sz w:val="18"/>
              </w:rPr>
            </w:pPr>
            <w:r>
              <w:rPr>
                <w:sz w:val="18"/>
              </w:rPr>
              <w:t>学校体育发展年度报告（重点反映体育教 学改革、体育教师配备、体育经费投入和体育场地设施、学生体质健康测试等方面的情况）</w:t>
            </w:r>
          </w:p>
        </w:tc>
        <w:tc>
          <w:tcPr>
            <w:tcW w:w="3150" w:type="dxa"/>
            <w:gridSpan w:val="2"/>
            <w:shd w:val="clear" w:color="auto" w:fill="FFFFFF"/>
            <w:vAlign w:val="center"/>
          </w:tcPr>
          <w:p>
            <w:pPr>
              <w:pStyle w:val="9"/>
              <w:tabs>
                <w:tab w:val="left" w:pos="220"/>
              </w:tabs>
              <w:spacing w:before="1" w:line="227" w:lineRule="exact"/>
              <w:ind w:left="37"/>
              <w:rPr>
                <w:sz w:val="18"/>
              </w:rPr>
            </w:pPr>
            <w:r>
              <w:rPr>
                <w:sz w:val="18"/>
              </w:rPr>
              <w:t>《中华人民共和国政府信息公开条例》 教育部关于印发《学生体质健康监测评 价办法》等三个文件的通知</w:t>
            </w:r>
          </w:p>
        </w:tc>
        <w:tc>
          <w:tcPr>
            <w:tcW w:w="630" w:type="dxa"/>
            <w:gridSpan w:val="2"/>
            <w:vMerge w:val="continue"/>
            <w:shd w:val="clear" w:color="auto" w:fill="FFFFFF"/>
            <w:textDirection w:val="tbRlV"/>
          </w:tcPr>
          <w:p>
            <w:pPr>
              <w:pStyle w:val="9"/>
              <w:numPr>
                <w:ilvl w:val="0"/>
                <w:numId w:val="50"/>
              </w:numPr>
              <w:tabs>
                <w:tab w:val="left" w:pos="220"/>
              </w:tabs>
              <w:spacing w:before="1" w:line="227" w:lineRule="exact"/>
              <w:ind w:hanging="182"/>
              <w:rPr>
                <w:sz w:val="18"/>
              </w:rPr>
            </w:pPr>
          </w:p>
        </w:tc>
        <w:tc>
          <w:tcPr>
            <w:tcW w:w="720" w:type="dxa"/>
            <w:gridSpan w:val="2"/>
            <w:shd w:val="clear" w:color="auto" w:fill="FFFFFF"/>
            <w:vAlign w:val="center"/>
          </w:tcPr>
          <w:p>
            <w:pPr>
              <w:pStyle w:val="9"/>
              <w:tabs>
                <w:tab w:val="left" w:pos="220"/>
              </w:tabs>
              <w:spacing w:before="1" w:line="227" w:lineRule="exact"/>
              <w:ind w:left="37"/>
              <w:rPr>
                <w:sz w:val="18"/>
              </w:rPr>
            </w:pPr>
            <w:r>
              <w:rPr>
                <w:sz w:val="18"/>
              </w:rPr>
              <w:t>教体局</w:t>
            </w:r>
          </w:p>
        </w:tc>
        <w:tc>
          <w:tcPr>
            <w:tcW w:w="3330" w:type="dxa"/>
            <w:gridSpan w:val="2"/>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口两微一端</w:t>
            </w:r>
            <w:r>
              <w:rPr>
                <w:sz w:val="18"/>
              </w:rPr>
              <w:tab/>
            </w:r>
            <w:r>
              <w:rPr>
                <w:sz w:val="18"/>
              </w:rPr>
              <w:t>□发布会/听证会</w:t>
            </w:r>
          </w:p>
          <w:p>
            <w:pPr>
              <w:pStyle w:val="9"/>
              <w:tabs>
                <w:tab w:val="left" w:pos="220"/>
              </w:tabs>
              <w:spacing w:before="1" w:line="227" w:lineRule="exact"/>
              <w:ind w:left="37"/>
              <w:rPr>
                <w:sz w:val="18"/>
              </w:rPr>
            </w:pPr>
            <w:r>
              <w:rPr>
                <w:sz w:val="18"/>
              </w:rPr>
              <w:t>口广播电视</w:t>
            </w:r>
            <w:r>
              <w:rPr>
                <w:sz w:val="18"/>
              </w:rPr>
              <w:tab/>
            </w:r>
            <w:r>
              <w:rPr>
                <w:sz w:val="18"/>
              </w:rPr>
              <w:t>□纸质媒体</w:t>
            </w:r>
          </w:p>
          <w:p>
            <w:pPr>
              <w:pStyle w:val="9"/>
              <w:tabs>
                <w:tab w:val="left" w:pos="220"/>
              </w:tabs>
              <w:spacing w:before="1" w:line="227" w:lineRule="exact"/>
              <w:ind w:left="37"/>
              <w:rPr>
                <w:sz w:val="18"/>
              </w:rPr>
            </w:pPr>
            <w:r>
              <w:rPr>
                <w:sz w:val="18"/>
              </w:rPr>
              <w:t>口公开查阅点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p>
        </w:tc>
        <w:tc>
          <w:tcPr>
            <w:tcW w:w="525" w:type="dxa"/>
            <w:gridSpan w:val="2"/>
            <w:shd w:val="clear" w:color="auto" w:fill="FFFFFF"/>
            <w:vAlign w:val="center"/>
          </w:tcPr>
          <w:p>
            <w:pPr>
              <w:pStyle w:val="9"/>
              <w:spacing w:before="1"/>
              <w:ind w:right="116"/>
              <w:jc w:val="center"/>
              <w:rPr>
                <w:sz w:val="18"/>
              </w:rPr>
            </w:pPr>
            <w:r>
              <w:rPr>
                <w:sz w:val="18"/>
              </w:rPr>
              <w:t>√</w:t>
            </w:r>
          </w:p>
        </w:tc>
        <w:tc>
          <w:tcPr>
            <w:tcW w:w="495" w:type="dxa"/>
            <w:gridSpan w:val="2"/>
            <w:shd w:val="clear" w:color="auto" w:fill="FFFFFF"/>
            <w:vAlign w:val="center"/>
          </w:tcPr>
          <w:p>
            <w:pPr>
              <w:pStyle w:val="9"/>
              <w:jc w:val="center"/>
              <w:rPr>
                <w:rFonts w:ascii="Times New Roman"/>
                <w:sz w:val="18"/>
              </w:rPr>
            </w:pPr>
          </w:p>
        </w:tc>
        <w:tc>
          <w:tcPr>
            <w:tcW w:w="480" w:type="dxa"/>
            <w:gridSpan w:val="3"/>
            <w:shd w:val="clear" w:color="auto" w:fill="FFFFFF"/>
            <w:vAlign w:val="center"/>
          </w:tcPr>
          <w:p>
            <w:pPr>
              <w:pStyle w:val="9"/>
              <w:spacing w:before="1"/>
              <w:ind w:left="16"/>
              <w:jc w:val="center"/>
              <w:rPr>
                <w:sz w:val="18"/>
              </w:rPr>
            </w:pPr>
            <w:r>
              <w:rPr>
                <w:sz w:val="18"/>
              </w:rPr>
              <w:t>√</w:t>
            </w:r>
          </w:p>
        </w:tc>
        <w:tc>
          <w:tcPr>
            <w:tcW w:w="512" w:type="dxa"/>
            <w:gridSpan w:val="2"/>
            <w:shd w:val="clear" w:color="auto" w:fill="FFFFFF"/>
            <w:vAlign w:val="center"/>
          </w:tcPr>
          <w:p>
            <w:pPr>
              <w:pStyle w:val="9"/>
              <w:jc w:val="center"/>
              <w:rPr>
                <w:rFonts w:ascii="Times New Roman"/>
                <w:sz w:val="18"/>
              </w:rPr>
            </w:pPr>
          </w:p>
        </w:tc>
        <w:tc>
          <w:tcPr>
            <w:tcW w:w="426" w:type="dxa"/>
            <w:gridSpan w:val="2"/>
            <w:shd w:val="clear" w:color="auto" w:fill="FFFFFF"/>
            <w:vAlign w:val="center"/>
          </w:tcPr>
          <w:p>
            <w:pPr>
              <w:pStyle w:val="9"/>
              <w:spacing w:before="1"/>
              <w:ind w:left="12"/>
              <w:jc w:val="center"/>
              <w:rPr>
                <w:sz w:val="18"/>
              </w:rPr>
            </w:pPr>
            <w:r>
              <w:rPr>
                <w:sz w:val="18"/>
              </w:rPr>
              <w:t>√</w:t>
            </w:r>
          </w:p>
        </w:tc>
        <w:tc>
          <w:tcPr>
            <w:tcW w:w="447" w:type="dxa"/>
            <w:gridSpan w:val="2"/>
            <w:shd w:val="clear" w:color="auto" w:fill="FFFFFF"/>
            <w:vAlign w:val="center"/>
          </w:tcPr>
          <w:p>
            <w:pPr>
              <w:pStyle w:val="9"/>
              <w:jc w:val="center"/>
              <w:rPr>
                <w:rFonts w:ascii="Times New Roman"/>
                <w:sz w:val="18"/>
              </w:rPr>
            </w:pPr>
          </w:p>
        </w:tc>
      </w:tr>
    </w:tbl>
    <w:p>
      <w:pPr>
        <w:pStyle w:val="9"/>
        <w:tabs>
          <w:tab w:val="left" w:pos="220"/>
        </w:tabs>
        <w:spacing w:before="1" w:line="227" w:lineRule="exact"/>
        <w:ind w:left="37"/>
        <w:rPr>
          <w:sz w:val="18"/>
        </w:rPr>
      </w:pPr>
    </w:p>
    <w:tbl>
      <w:tblPr>
        <w:tblStyle w:val="5"/>
        <w:tblW w:w="0" w:type="auto"/>
        <w:jc w:val="center"/>
        <w:tblLayout w:type="fixed"/>
        <w:tblCellMar>
          <w:top w:w="0" w:type="dxa"/>
          <w:left w:w="10" w:type="dxa"/>
          <w:bottom w:w="0" w:type="dxa"/>
          <w:right w:w="10" w:type="dxa"/>
        </w:tblCellMar>
      </w:tblPr>
      <w:tblGrid>
        <w:gridCol w:w="359"/>
        <w:gridCol w:w="570"/>
        <w:gridCol w:w="565"/>
        <w:gridCol w:w="3513"/>
        <w:gridCol w:w="3208"/>
        <w:gridCol w:w="618"/>
        <w:gridCol w:w="726"/>
        <w:gridCol w:w="3397"/>
        <w:gridCol w:w="459"/>
        <w:gridCol w:w="12"/>
        <w:gridCol w:w="454"/>
        <w:gridCol w:w="432"/>
        <w:gridCol w:w="7"/>
        <w:gridCol w:w="463"/>
        <w:gridCol w:w="455"/>
        <w:gridCol w:w="479"/>
      </w:tblGrid>
      <w:tr>
        <w:tblPrEx>
          <w:tblCellMar>
            <w:top w:w="0" w:type="dxa"/>
            <w:left w:w="10" w:type="dxa"/>
            <w:bottom w:w="0" w:type="dxa"/>
            <w:right w:w="10" w:type="dxa"/>
          </w:tblCellMar>
        </w:tblPrEx>
        <w:trPr>
          <w:trHeight w:val="364" w:hRule="exact"/>
          <w:jc w:val="center"/>
        </w:trPr>
        <w:tc>
          <w:tcPr>
            <w:tcW w:w="359" w:type="dxa"/>
            <w:vMerge w:val="restart"/>
            <w:tcBorders>
              <w:top w:val="single" w:color="auto" w:sz="4" w:space="0"/>
              <w:left w:val="single" w:color="auto" w:sz="4" w:space="0"/>
            </w:tcBorders>
            <w:shd w:val="clear" w:color="auto" w:fill="FFFFFF"/>
            <w:vAlign w:val="center"/>
          </w:tcPr>
          <w:p>
            <w:pPr>
              <w:pStyle w:val="9"/>
              <w:spacing w:line="235" w:lineRule="auto"/>
              <w:ind w:left="88" w:right="55"/>
              <w:rPr>
                <w:rFonts w:ascii="黑体" w:eastAsia="黑体"/>
                <w:b/>
                <w:sz w:val="18"/>
                <w:lang w:val="en-US"/>
              </w:rPr>
            </w:pPr>
            <w:r>
              <w:rPr>
                <w:rFonts w:hint="eastAsia" w:ascii="黑体" w:eastAsia="黑体"/>
                <w:b/>
                <w:sz w:val="18"/>
                <w:lang w:val="en-US"/>
              </w:rPr>
              <w:t>序</w:t>
            </w:r>
          </w:p>
          <w:p>
            <w:pPr>
              <w:pStyle w:val="9"/>
              <w:spacing w:line="235" w:lineRule="auto"/>
              <w:ind w:left="88" w:right="55"/>
              <w:rPr>
                <w:rFonts w:ascii="黑体" w:eastAsia="黑体"/>
                <w:b/>
                <w:sz w:val="18"/>
                <w:lang w:val="en-US"/>
              </w:rPr>
            </w:pPr>
            <w:r>
              <w:rPr>
                <w:rFonts w:hint="eastAsia" w:ascii="黑体" w:eastAsia="黑体"/>
                <w:b/>
                <w:sz w:val="18"/>
                <w:lang w:val="en-US"/>
              </w:rPr>
              <w:t>号</w:t>
            </w:r>
          </w:p>
        </w:tc>
        <w:tc>
          <w:tcPr>
            <w:tcW w:w="1135" w:type="dxa"/>
            <w:gridSpan w:val="2"/>
            <w:tcBorders>
              <w:top w:val="single" w:color="auto" w:sz="4" w:space="0"/>
              <w:left w:val="single" w:color="auto" w:sz="4" w:space="0"/>
            </w:tcBorders>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rPr>
              <w:t>公开事项</w:t>
            </w:r>
          </w:p>
        </w:tc>
        <w:tc>
          <w:tcPr>
            <w:tcW w:w="3513" w:type="dxa"/>
            <w:vMerge w:val="restart"/>
            <w:tcBorders>
              <w:top w:val="single" w:color="auto" w:sz="4" w:space="0"/>
              <w:left w:val="single" w:color="auto" w:sz="4" w:space="0"/>
            </w:tcBorders>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公开内容</w:t>
            </w:r>
          </w:p>
        </w:tc>
        <w:tc>
          <w:tcPr>
            <w:tcW w:w="3208" w:type="dxa"/>
            <w:vMerge w:val="restart"/>
            <w:tcBorders>
              <w:top w:val="single" w:color="auto" w:sz="4" w:space="0"/>
              <w:left w:val="single" w:color="auto" w:sz="4" w:space="0"/>
            </w:tcBorders>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公开依据</w:t>
            </w:r>
          </w:p>
        </w:tc>
        <w:tc>
          <w:tcPr>
            <w:tcW w:w="618" w:type="dxa"/>
            <w:vMerge w:val="restart"/>
            <w:tcBorders>
              <w:top w:val="single" w:color="auto" w:sz="4" w:space="0"/>
              <w:left w:val="single" w:color="auto" w:sz="4" w:space="0"/>
            </w:tcBorders>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 时限</w:t>
            </w:r>
          </w:p>
        </w:tc>
        <w:tc>
          <w:tcPr>
            <w:tcW w:w="726" w:type="dxa"/>
            <w:vMerge w:val="restart"/>
            <w:tcBorders>
              <w:top w:val="single" w:color="auto" w:sz="4" w:space="0"/>
              <w:left w:val="single" w:color="auto" w:sz="4" w:space="0"/>
            </w:tcBorders>
            <w:shd w:val="clear" w:color="auto" w:fill="FFFFFF"/>
            <w:vAlign w:val="center"/>
          </w:tcPr>
          <w:p>
            <w:pPr>
              <w:pStyle w:val="9"/>
              <w:spacing w:line="235" w:lineRule="auto"/>
              <w:ind w:right="55"/>
              <w:jc w:val="center"/>
              <w:rPr>
                <w:rFonts w:ascii="黑体" w:eastAsia="黑体"/>
                <w:b/>
                <w:sz w:val="18"/>
                <w:lang w:val="en-US"/>
              </w:rPr>
            </w:pPr>
            <w:r>
              <w:rPr>
                <w:rFonts w:hint="eastAsia" w:ascii="黑体" w:eastAsia="黑体"/>
                <w:b/>
                <w:sz w:val="18"/>
                <w:lang w:val="en-US"/>
              </w:rPr>
              <w:t>公开</w:t>
            </w:r>
          </w:p>
          <w:p>
            <w:pPr>
              <w:pStyle w:val="9"/>
              <w:spacing w:line="235" w:lineRule="auto"/>
              <w:ind w:right="55"/>
              <w:jc w:val="center"/>
              <w:rPr>
                <w:rFonts w:ascii="黑体" w:eastAsia="黑体"/>
                <w:b/>
                <w:sz w:val="18"/>
                <w:lang w:val="en-US"/>
              </w:rPr>
            </w:pPr>
            <w:r>
              <w:rPr>
                <w:rFonts w:hint="eastAsia" w:ascii="黑体" w:eastAsia="黑体"/>
                <w:b/>
                <w:sz w:val="18"/>
                <w:lang w:val="en-US"/>
              </w:rPr>
              <w:t>主体</w:t>
            </w:r>
          </w:p>
        </w:tc>
        <w:tc>
          <w:tcPr>
            <w:tcW w:w="3397" w:type="dxa"/>
            <w:vMerge w:val="restart"/>
            <w:tcBorders>
              <w:top w:val="single" w:color="auto" w:sz="4" w:space="0"/>
              <w:left w:val="single" w:color="auto" w:sz="4" w:space="0"/>
            </w:tcBorders>
            <w:shd w:val="clear" w:color="auto" w:fill="FFFFFF"/>
            <w:vAlign w:val="center"/>
          </w:tcPr>
          <w:p>
            <w:pPr>
              <w:pStyle w:val="9"/>
              <w:spacing w:line="235" w:lineRule="auto"/>
              <w:ind w:left="88" w:right="55"/>
              <w:jc w:val="center"/>
              <w:rPr>
                <w:rFonts w:ascii="黑体" w:eastAsia="黑体"/>
                <w:b/>
                <w:sz w:val="18"/>
              </w:rPr>
            </w:pPr>
            <w:r>
              <w:rPr>
                <w:rFonts w:hint="eastAsia" w:ascii="黑体" w:eastAsia="黑体"/>
                <w:b/>
                <w:sz w:val="18"/>
              </w:rPr>
              <w:t>公开渠道和载体</w:t>
            </w:r>
          </w:p>
        </w:tc>
        <w:tc>
          <w:tcPr>
            <w:tcW w:w="925" w:type="dxa"/>
            <w:gridSpan w:val="3"/>
            <w:tcBorders>
              <w:top w:val="single" w:color="auto" w:sz="4" w:space="0"/>
              <w:left w:val="single" w:color="auto" w:sz="4" w:space="0"/>
            </w:tcBorders>
            <w:shd w:val="clear" w:color="auto" w:fill="FFFFFF"/>
            <w:vAlign w:val="bottom"/>
          </w:tcPr>
          <w:p>
            <w:pPr>
              <w:pStyle w:val="9"/>
              <w:spacing w:line="235" w:lineRule="auto"/>
              <w:ind w:left="88" w:right="55"/>
              <w:jc w:val="center"/>
              <w:rPr>
                <w:rFonts w:ascii="黑体" w:eastAsia="黑体"/>
                <w:b/>
                <w:sz w:val="18"/>
              </w:rPr>
            </w:pPr>
            <w:r>
              <w:rPr>
                <w:rFonts w:hint="eastAsia" w:ascii="黑体" w:eastAsia="黑体"/>
                <w:b/>
                <w:sz w:val="18"/>
              </w:rPr>
              <w:t>公开对象</w:t>
            </w:r>
          </w:p>
        </w:tc>
        <w:tc>
          <w:tcPr>
            <w:tcW w:w="902" w:type="dxa"/>
            <w:gridSpan w:val="3"/>
            <w:tcBorders>
              <w:top w:val="single" w:color="auto" w:sz="4" w:space="0"/>
              <w:left w:val="single" w:color="auto" w:sz="4" w:space="0"/>
            </w:tcBorders>
            <w:shd w:val="clear" w:color="auto" w:fill="FFFFFF"/>
            <w:vAlign w:val="bottom"/>
          </w:tcPr>
          <w:p>
            <w:pPr>
              <w:pStyle w:val="9"/>
              <w:spacing w:line="235" w:lineRule="auto"/>
              <w:ind w:left="88" w:right="55"/>
              <w:jc w:val="center"/>
              <w:rPr>
                <w:rFonts w:ascii="黑体" w:eastAsia="黑体"/>
                <w:b/>
                <w:sz w:val="18"/>
              </w:rPr>
            </w:pPr>
            <w:r>
              <w:rPr>
                <w:rFonts w:hint="eastAsia" w:ascii="黑体" w:eastAsia="黑体"/>
                <w:b/>
                <w:sz w:val="18"/>
              </w:rPr>
              <w:t>公开方式</w:t>
            </w:r>
          </w:p>
        </w:tc>
        <w:tc>
          <w:tcPr>
            <w:tcW w:w="933" w:type="dxa"/>
            <w:gridSpan w:val="2"/>
            <w:tcBorders>
              <w:top w:val="single" w:color="auto" w:sz="4" w:space="0"/>
              <w:left w:val="single" w:color="auto" w:sz="4" w:space="0"/>
              <w:right w:val="single" w:color="auto" w:sz="4" w:space="0"/>
            </w:tcBorders>
            <w:shd w:val="clear" w:color="auto" w:fill="FFFFFF"/>
            <w:vAlign w:val="bottom"/>
          </w:tcPr>
          <w:p>
            <w:pPr>
              <w:pStyle w:val="9"/>
              <w:spacing w:line="235" w:lineRule="auto"/>
              <w:ind w:right="55"/>
              <w:jc w:val="both"/>
              <w:rPr>
                <w:rFonts w:ascii="黑体" w:eastAsia="黑体"/>
                <w:b/>
                <w:sz w:val="18"/>
              </w:rPr>
            </w:pPr>
            <w:r>
              <w:rPr>
                <w:rFonts w:hint="eastAsia" w:ascii="黑体" w:eastAsia="黑体"/>
                <w:b/>
                <w:sz w:val="18"/>
              </w:rPr>
              <w:t>公开层级</w:t>
            </w:r>
          </w:p>
        </w:tc>
      </w:tr>
      <w:tr>
        <w:tblPrEx>
          <w:tblCellMar>
            <w:top w:w="0" w:type="dxa"/>
            <w:left w:w="10" w:type="dxa"/>
            <w:bottom w:w="0" w:type="dxa"/>
            <w:right w:w="10" w:type="dxa"/>
          </w:tblCellMar>
        </w:tblPrEx>
        <w:trPr>
          <w:trHeight w:val="576" w:hRule="exact"/>
          <w:jc w:val="center"/>
        </w:trPr>
        <w:tc>
          <w:tcPr>
            <w:tcW w:w="359"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570" w:type="dxa"/>
            <w:tcBorders>
              <w:top w:val="single" w:color="auto" w:sz="4" w:space="0"/>
              <w:left w:val="single" w:color="auto" w:sz="4" w:space="0"/>
            </w:tcBorders>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lang w:val="en-US"/>
              </w:rPr>
              <w:t>一</w:t>
            </w:r>
            <w:r>
              <w:rPr>
                <w:rFonts w:hint="eastAsia" w:ascii="黑体" w:eastAsia="黑体"/>
                <w:b/>
                <w:sz w:val="18"/>
              </w:rPr>
              <w:t xml:space="preserve">級 </w:t>
            </w:r>
          </w:p>
          <w:p>
            <w:pPr>
              <w:pStyle w:val="9"/>
              <w:spacing w:line="235" w:lineRule="auto"/>
              <w:ind w:left="88" w:right="55"/>
              <w:rPr>
                <w:rFonts w:ascii="黑体" w:eastAsia="黑体"/>
                <w:b/>
                <w:sz w:val="18"/>
              </w:rPr>
            </w:pPr>
            <w:r>
              <w:rPr>
                <w:rFonts w:hint="eastAsia" w:ascii="黑体" w:eastAsia="黑体"/>
                <w:b/>
                <w:sz w:val="18"/>
              </w:rPr>
              <w:t>事项</w:t>
            </w:r>
          </w:p>
        </w:tc>
        <w:tc>
          <w:tcPr>
            <w:tcW w:w="565" w:type="dxa"/>
            <w:tcBorders>
              <w:top w:val="single" w:color="auto" w:sz="4" w:space="0"/>
              <w:left w:val="single" w:color="auto" w:sz="4" w:space="0"/>
            </w:tcBorders>
            <w:shd w:val="clear" w:color="auto" w:fill="FFFFFF"/>
            <w:vAlign w:val="bottom"/>
          </w:tcPr>
          <w:p>
            <w:pPr>
              <w:pStyle w:val="9"/>
              <w:spacing w:line="235" w:lineRule="auto"/>
              <w:ind w:left="88" w:right="55"/>
              <w:rPr>
                <w:rFonts w:ascii="黑体" w:eastAsia="黑体"/>
                <w:b/>
                <w:sz w:val="18"/>
              </w:rPr>
            </w:pPr>
            <w:r>
              <w:rPr>
                <w:rFonts w:hint="eastAsia" w:ascii="黑体" w:eastAsia="黑体"/>
                <w:b/>
                <w:sz w:val="18"/>
              </w:rPr>
              <w:t>二級 事项</w:t>
            </w:r>
          </w:p>
        </w:tc>
        <w:tc>
          <w:tcPr>
            <w:tcW w:w="3513"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3208"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618"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726"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3397" w:type="dxa"/>
            <w:vMerge w:val="continue"/>
            <w:tcBorders>
              <w:left w:val="single" w:color="auto" w:sz="4" w:space="0"/>
            </w:tcBorders>
            <w:shd w:val="clear" w:color="auto" w:fill="FFFFFF"/>
            <w:vAlign w:val="center"/>
          </w:tcPr>
          <w:p>
            <w:pPr>
              <w:pStyle w:val="9"/>
              <w:spacing w:line="235" w:lineRule="auto"/>
              <w:ind w:left="88" w:right="55"/>
              <w:rPr>
                <w:rFonts w:ascii="黑体" w:eastAsia="黑体"/>
                <w:b/>
                <w:sz w:val="18"/>
              </w:rPr>
            </w:pPr>
          </w:p>
        </w:tc>
        <w:tc>
          <w:tcPr>
            <w:tcW w:w="471" w:type="dxa"/>
            <w:gridSpan w:val="2"/>
            <w:tcBorders>
              <w:top w:val="single" w:color="auto" w:sz="4" w:space="0"/>
              <w:left w:val="single" w:color="auto" w:sz="4" w:space="0"/>
            </w:tcBorders>
            <w:shd w:val="clear" w:color="auto" w:fill="FFFFFF"/>
          </w:tcPr>
          <w:p>
            <w:pPr>
              <w:pStyle w:val="9"/>
              <w:spacing w:before="21" w:line="226" w:lineRule="exact"/>
              <w:ind w:left="136" w:right="27" w:hanging="94"/>
              <w:rPr>
                <w:rFonts w:ascii="黑体" w:eastAsia="黑体"/>
                <w:b/>
                <w:sz w:val="18"/>
              </w:rPr>
            </w:pPr>
            <w:r>
              <w:rPr>
                <w:rFonts w:hint="eastAsia" w:ascii="黑体" w:eastAsia="黑体"/>
                <w:b/>
                <w:sz w:val="18"/>
              </w:rPr>
              <w:t>全社会</w:t>
            </w:r>
          </w:p>
        </w:tc>
        <w:tc>
          <w:tcPr>
            <w:tcW w:w="454" w:type="dxa"/>
            <w:tcBorders>
              <w:top w:val="single" w:color="auto" w:sz="4" w:space="0"/>
              <w:left w:val="single" w:color="auto" w:sz="4" w:space="0"/>
            </w:tcBorders>
            <w:shd w:val="clear" w:color="auto" w:fill="FFFFFF"/>
          </w:tcPr>
          <w:p>
            <w:pPr>
              <w:pStyle w:val="9"/>
              <w:spacing w:before="21" w:line="226" w:lineRule="exact"/>
              <w:ind w:left="41" w:right="28"/>
              <w:rPr>
                <w:rFonts w:ascii="黑体" w:eastAsia="黑体"/>
                <w:b/>
                <w:sz w:val="18"/>
              </w:rPr>
            </w:pPr>
            <w:r>
              <w:rPr>
                <w:rFonts w:hint="eastAsia" w:ascii="黑体" w:eastAsia="黑体"/>
                <w:b/>
                <w:sz w:val="18"/>
              </w:rPr>
              <w:t>特定群体</w:t>
            </w:r>
          </w:p>
        </w:tc>
        <w:tc>
          <w:tcPr>
            <w:tcW w:w="432" w:type="dxa"/>
            <w:tcBorders>
              <w:top w:val="single" w:color="auto" w:sz="4" w:space="0"/>
              <w:left w:val="single" w:color="auto" w:sz="4" w:space="0"/>
            </w:tcBorders>
            <w:shd w:val="clear" w:color="auto" w:fill="FFFFFF"/>
          </w:tcPr>
          <w:p>
            <w:pPr>
              <w:pStyle w:val="9"/>
              <w:spacing w:before="135"/>
              <w:ind w:left="19" w:right="10"/>
              <w:jc w:val="center"/>
              <w:rPr>
                <w:rFonts w:ascii="黑体" w:eastAsia="黑体"/>
                <w:b/>
                <w:sz w:val="18"/>
              </w:rPr>
            </w:pPr>
            <w:r>
              <w:rPr>
                <w:rFonts w:hint="eastAsia" w:ascii="黑体" w:eastAsia="黑体"/>
                <w:b/>
                <w:sz w:val="18"/>
              </w:rPr>
              <w:t>主动</w:t>
            </w:r>
          </w:p>
        </w:tc>
        <w:tc>
          <w:tcPr>
            <w:tcW w:w="470" w:type="dxa"/>
            <w:gridSpan w:val="2"/>
            <w:tcBorders>
              <w:top w:val="single" w:color="auto" w:sz="4" w:space="0"/>
              <w:left w:val="single" w:color="auto" w:sz="4" w:space="0"/>
            </w:tcBorders>
            <w:shd w:val="clear" w:color="auto" w:fill="FFFFFF"/>
          </w:tcPr>
          <w:p>
            <w:pPr>
              <w:pStyle w:val="9"/>
              <w:spacing w:before="21" w:line="226" w:lineRule="exact"/>
              <w:ind w:left="133" w:right="30" w:hanging="94"/>
              <w:rPr>
                <w:rFonts w:ascii="黑体" w:eastAsia="黑体"/>
                <w:b/>
                <w:sz w:val="18"/>
              </w:rPr>
            </w:pPr>
            <w:r>
              <w:rPr>
                <w:rFonts w:hint="eastAsia" w:ascii="黑体" w:eastAsia="黑体"/>
                <w:b/>
                <w:sz w:val="18"/>
              </w:rPr>
              <w:t>依申请</w:t>
            </w:r>
          </w:p>
        </w:tc>
        <w:tc>
          <w:tcPr>
            <w:tcW w:w="454" w:type="dxa"/>
            <w:tcBorders>
              <w:top w:val="single" w:color="auto" w:sz="4" w:space="0"/>
              <w:left w:val="single" w:color="auto" w:sz="4" w:space="0"/>
            </w:tcBorders>
            <w:shd w:val="clear" w:color="auto" w:fill="FFFFFF"/>
          </w:tcPr>
          <w:p>
            <w:pPr>
              <w:pStyle w:val="9"/>
              <w:spacing w:before="135"/>
              <w:ind w:left="18" w:right="13"/>
              <w:jc w:val="center"/>
              <w:rPr>
                <w:rFonts w:ascii="黑体" w:eastAsia="黑体"/>
                <w:b/>
                <w:sz w:val="18"/>
              </w:rPr>
            </w:pPr>
            <w:r>
              <w:rPr>
                <w:rFonts w:hint="eastAsia" w:ascii="黑体" w:eastAsia="黑体"/>
                <w:b/>
                <w:sz w:val="18"/>
              </w:rPr>
              <w:t>县级</w:t>
            </w:r>
          </w:p>
        </w:tc>
        <w:tc>
          <w:tcPr>
            <w:tcW w:w="479" w:type="dxa"/>
            <w:tcBorders>
              <w:top w:val="single" w:color="auto" w:sz="4" w:space="0"/>
              <w:left w:val="single" w:color="auto" w:sz="4" w:space="0"/>
              <w:right w:val="single" w:color="auto" w:sz="4" w:space="0"/>
            </w:tcBorders>
            <w:shd w:val="clear" w:color="auto" w:fill="FFFFFF"/>
          </w:tcPr>
          <w:p>
            <w:pPr>
              <w:pStyle w:val="9"/>
              <w:spacing w:before="135"/>
              <w:ind w:left="16" w:right="13"/>
              <w:jc w:val="center"/>
              <w:rPr>
                <w:rFonts w:ascii="黑体" w:eastAsia="黑体"/>
                <w:b/>
                <w:sz w:val="18"/>
              </w:rPr>
            </w:pPr>
            <w:r>
              <w:rPr>
                <w:rFonts w:hint="eastAsia" w:ascii="黑体" w:eastAsia="黑体"/>
                <w:b/>
                <w:sz w:val="18"/>
              </w:rPr>
              <w:t>乡级</w:t>
            </w:r>
          </w:p>
        </w:tc>
      </w:tr>
      <w:tr>
        <w:tblPrEx>
          <w:tblCellMar>
            <w:top w:w="0" w:type="dxa"/>
            <w:left w:w="10" w:type="dxa"/>
            <w:bottom w:w="0" w:type="dxa"/>
            <w:right w:w="10" w:type="dxa"/>
          </w:tblCellMar>
        </w:tblPrEx>
        <w:trPr>
          <w:trHeight w:val="2809" w:hRule="exact"/>
          <w:jc w:val="center"/>
        </w:trPr>
        <w:tc>
          <w:tcPr>
            <w:tcW w:w="359"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ind w:left="37"/>
              <w:rPr>
                <w:sz w:val="18"/>
              </w:rPr>
            </w:pPr>
            <w:r>
              <w:rPr>
                <w:sz w:val="18"/>
              </w:rPr>
              <w:t>3</w:t>
            </w:r>
            <w:r>
              <w:rPr>
                <w:rFonts w:hint="eastAsia"/>
                <w:sz w:val="18"/>
              </w:rPr>
              <w:t>1</w:t>
            </w:r>
          </w:p>
        </w:tc>
        <w:tc>
          <w:tcPr>
            <w:tcW w:w="570"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重要政策执行情况</w:t>
            </w:r>
          </w:p>
        </w:tc>
        <w:tc>
          <w:tcPr>
            <w:tcW w:w="565"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学</w:t>
            </w:r>
            <w:r>
              <w:rPr>
                <w:sz w:val="18"/>
              </w:rPr>
              <w:t>校</w:t>
            </w:r>
            <w:r>
              <w:rPr>
                <w:rFonts w:hint="eastAsia"/>
                <w:sz w:val="18"/>
                <w:lang w:val="en-US"/>
              </w:rPr>
              <w:t>美育</w:t>
            </w:r>
            <w:r>
              <w:rPr>
                <w:sz w:val="18"/>
              </w:rPr>
              <w:t>评</w:t>
            </w:r>
            <w:r>
              <w:rPr>
                <w:rFonts w:hint="eastAsia"/>
                <w:sz w:val="18"/>
                <w:lang w:val="en-US"/>
              </w:rPr>
              <w:t>价</w:t>
            </w:r>
          </w:p>
        </w:tc>
        <w:tc>
          <w:tcPr>
            <w:tcW w:w="3513" w:type="dxa"/>
            <w:tcBorders>
              <w:top w:val="single" w:color="auto" w:sz="4" w:space="0"/>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r>
              <w:rPr>
                <w:sz w:val="18"/>
              </w:rPr>
              <w:t>学校艺术教育工作自评结果（艺术课程、 艺术活动、艺术教师、条件保障、特色发展 及学生艺术素质测评等）</w:t>
            </w:r>
          </w:p>
          <w:p>
            <w:pPr>
              <w:pStyle w:val="9"/>
              <w:numPr>
                <w:ilvl w:val="0"/>
                <w:numId w:val="50"/>
              </w:numPr>
              <w:tabs>
                <w:tab w:val="left" w:pos="220"/>
              </w:tabs>
              <w:spacing w:before="1" w:line="227" w:lineRule="exact"/>
              <w:ind w:hanging="182"/>
              <w:rPr>
                <w:sz w:val="18"/>
              </w:rPr>
            </w:pPr>
            <w:r>
              <w:rPr>
                <w:sz w:val="18"/>
              </w:rPr>
              <w:t>学校艺术教育发展年度报告（重点反映艺 术课程建设、艺术教师配备、艺术教育管理 、艺术教育经费投入和设施设备、课外艺术 活动、校园文化艺术环境、重点项目推进以 及中小学实施学校艺术教育工作自评制度等 方面的情况）</w:t>
            </w:r>
          </w:p>
        </w:tc>
        <w:tc>
          <w:tcPr>
            <w:tcW w:w="3208"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《中华人民共和国政府信息公开条例》 教育部关于印发《中小学生艺术素质測 评办法》等三个文件的通知</w:t>
            </w:r>
          </w:p>
        </w:tc>
        <w:tc>
          <w:tcPr>
            <w:tcW w:w="618" w:type="dxa"/>
            <w:vMerge w:val="restart"/>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信息形 成或者 变更之 日起20 个工作 日内</w:t>
            </w:r>
          </w:p>
        </w:tc>
        <w:tc>
          <w:tcPr>
            <w:tcW w:w="726" w:type="dxa"/>
            <w:vMerge w:val="restart"/>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教体局</w:t>
            </w:r>
          </w:p>
        </w:tc>
        <w:tc>
          <w:tcPr>
            <w:tcW w:w="3397"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口两微一端</w:t>
            </w:r>
            <w:r>
              <w:rPr>
                <w:sz w:val="18"/>
              </w:rPr>
              <w:tab/>
            </w:r>
            <w:r>
              <w:rPr>
                <w:sz w:val="18"/>
              </w:rPr>
              <w:t>□发布会/听证会</w:t>
            </w:r>
          </w:p>
          <w:p>
            <w:pPr>
              <w:pStyle w:val="9"/>
              <w:tabs>
                <w:tab w:val="left" w:pos="220"/>
              </w:tabs>
              <w:spacing w:before="1" w:line="227" w:lineRule="exact"/>
              <w:ind w:left="37"/>
              <w:rPr>
                <w:sz w:val="18"/>
              </w:rPr>
            </w:pPr>
            <w:r>
              <w:rPr>
                <w:sz w:val="18"/>
              </w:rPr>
              <w:t>口广播电视</w:t>
            </w:r>
            <w:r>
              <w:rPr>
                <w:sz w:val="18"/>
              </w:rPr>
              <w:tab/>
            </w:r>
            <w:r>
              <w:rPr>
                <w:sz w:val="18"/>
              </w:rPr>
              <w:t>□纸质媒体</w:t>
            </w:r>
          </w:p>
          <w:p>
            <w:pPr>
              <w:pStyle w:val="9"/>
              <w:tabs>
                <w:tab w:val="left" w:pos="220"/>
              </w:tabs>
              <w:spacing w:before="1" w:line="227" w:lineRule="exact"/>
              <w:ind w:left="37"/>
              <w:rPr>
                <w:sz w:val="18"/>
              </w:rPr>
            </w:pPr>
            <w:r>
              <w:rPr>
                <w:sz w:val="18"/>
              </w:rPr>
              <w:t>口公开查阅点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口社区/企事业单位/村公示栏（电子屏）口精准推送</w:t>
            </w:r>
            <w:r>
              <w:rPr>
                <w:sz w:val="18"/>
              </w:rPr>
              <w:tab/>
            </w:r>
            <w:r>
              <w:rPr>
                <w:sz w:val="18"/>
              </w:rPr>
              <w:t>□其他：</w:t>
            </w:r>
            <w:r>
              <w:rPr>
                <w:sz w:val="18"/>
              </w:rPr>
              <w:tab/>
            </w:r>
          </w:p>
        </w:tc>
        <w:tc>
          <w:tcPr>
            <w:tcW w:w="459" w:type="dxa"/>
            <w:tcBorders>
              <w:top w:val="single" w:color="auto" w:sz="4" w:space="0"/>
              <w:left w:val="single" w:color="auto" w:sz="4" w:space="0"/>
            </w:tcBorders>
            <w:shd w:val="clear" w:color="auto" w:fill="FFFFFF"/>
            <w:vAlign w:val="center"/>
          </w:tcPr>
          <w:p>
            <w:pPr>
              <w:pStyle w:val="9"/>
              <w:spacing w:before="1"/>
              <w:ind w:right="116"/>
              <w:jc w:val="center"/>
              <w:rPr>
                <w:sz w:val="18"/>
              </w:rPr>
            </w:pPr>
            <w:r>
              <w:rPr>
                <w:sz w:val="18"/>
              </w:rPr>
              <w:t>√</w:t>
            </w:r>
          </w:p>
        </w:tc>
        <w:tc>
          <w:tcPr>
            <w:tcW w:w="466" w:type="dxa"/>
            <w:gridSpan w:val="2"/>
            <w:tcBorders>
              <w:top w:val="single" w:color="auto" w:sz="4" w:space="0"/>
              <w:left w:val="single" w:color="auto" w:sz="4" w:space="0"/>
            </w:tcBorders>
            <w:shd w:val="clear" w:color="auto" w:fill="FFFFFF"/>
            <w:vAlign w:val="center"/>
          </w:tcPr>
          <w:p>
            <w:pPr>
              <w:pStyle w:val="9"/>
              <w:jc w:val="center"/>
              <w:rPr>
                <w:rFonts w:ascii="Times New Roman"/>
                <w:sz w:val="15"/>
                <w:szCs w:val="15"/>
              </w:rPr>
            </w:pPr>
          </w:p>
        </w:tc>
        <w:tc>
          <w:tcPr>
            <w:tcW w:w="439" w:type="dxa"/>
            <w:gridSpan w:val="2"/>
            <w:tcBorders>
              <w:top w:val="single" w:color="auto" w:sz="4" w:space="0"/>
              <w:left w:val="single" w:color="auto" w:sz="4" w:space="0"/>
            </w:tcBorders>
            <w:shd w:val="clear" w:color="auto" w:fill="FFFFFF"/>
            <w:vAlign w:val="center"/>
          </w:tcPr>
          <w:p>
            <w:pPr>
              <w:pStyle w:val="9"/>
              <w:spacing w:before="1"/>
              <w:ind w:left="16"/>
              <w:jc w:val="center"/>
              <w:rPr>
                <w:sz w:val="18"/>
              </w:rPr>
            </w:pPr>
            <w:r>
              <w:rPr>
                <w:sz w:val="18"/>
              </w:rPr>
              <w:t>√</w:t>
            </w:r>
          </w:p>
        </w:tc>
        <w:tc>
          <w:tcPr>
            <w:tcW w:w="463" w:type="dxa"/>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55" w:type="dxa"/>
            <w:tcBorders>
              <w:top w:val="single" w:color="auto" w:sz="4" w:space="0"/>
              <w:left w:val="single" w:color="auto" w:sz="4" w:space="0"/>
            </w:tcBorders>
            <w:shd w:val="clear" w:color="auto" w:fill="FFFFFF"/>
            <w:vAlign w:val="center"/>
          </w:tcPr>
          <w:p>
            <w:pPr>
              <w:pStyle w:val="9"/>
              <w:spacing w:before="1"/>
              <w:ind w:left="12"/>
              <w:jc w:val="center"/>
              <w:rPr>
                <w:sz w:val="18"/>
              </w:rPr>
            </w:pPr>
            <w:r>
              <w:rPr>
                <w:sz w:val="18"/>
              </w:rPr>
              <w:t>√</w:t>
            </w:r>
          </w:p>
        </w:tc>
        <w:tc>
          <w:tcPr>
            <w:tcW w:w="478" w:type="dxa"/>
            <w:tcBorders>
              <w:top w:val="single" w:color="auto" w:sz="4" w:space="0"/>
              <w:left w:val="single" w:color="auto" w:sz="4" w:space="0"/>
              <w:right w:val="single" w:color="auto" w:sz="4" w:space="0"/>
            </w:tcBorders>
            <w:shd w:val="clear" w:color="auto" w:fill="FFFFFF"/>
            <w:vAlign w:val="center"/>
          </w:tcPr>
          <w:p>
            <w:pPr>
              <w:pStyle w:val="9"/>
              <w:jc w:val="center"/>
              <w:rPr>
                <w:rFonts w:ascii="Times New Roman"/>
                <w:sz w:val="18"/>
              </w:rPr>
            </w:pPr>
          </w:p>
        </w:tc>
      </w:tr>
      <w:tr>
        <w:tblPrEx>
          <w:tblCellMar>
            <w:top w:w="0" w:type="dxa"/>
            <w:left w:w="10" w:type="dxa"/>
            <w:bottom w:w="0" w:type="dxa"/>
            <w:right w:w="10" w:type="dxa"/>
          </w:tblCellMar>
        </w:tblPrEx>
        <w:trPr>
          <w:trHeight w:val="812" w:hRule="exact"/>
          <w:jc w:val="center"/>
        </w:trPr>
        <w:tc>
          <w:tcPr>
            <w:tcW w:w="35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tabs>
                <w:tab w:val="left" w:pos="220"/>
              </w:tabs>
              <w:spacing w:before="1" w:line="227" w:lineRule="exact"/>
              <w:ind w:left="37"/>
              <w:rPr>
                <w:sz w:val="18"/>
              </w:rPr>
            </w:pPr>
            <w:r>
              <w:rPr>
                <w:rFonts w:hint="eastAsia"/>
                <w:sz w:val="18"/>
              </w:rPr>
              <w:t>32</w:t>
            </w:r>
          </w:p>
        </w:tc>
        <w:tc>
          <w:tcPr>
            <w:tcW w:w="570" w:type="dxa"/>
            <w:vMerge w:val="restart"/>
            <w:tcBorders>
              <w:top w:val="single" w:color="auto" w:sz="4" w:space="0"/>
              <w:left w:val="single" w:color="auto" w:sz="4" w:space="0"/>
            </w:tcBorders>
            <w:shd w:val="clear" w:color="auto" w:fill="FFFFFF"/>
            <w:vAlign w:val="center"/>
          </w:tcPr>
          <w:p>
            <w:pPr>
              <w:pStyle w:val="9"/>
              <w:tabs>
                <w:tab w:val="left" w:pos="220"/>
              </w:tabs>
              <w:spacing w:before="1" w:line="227" w:lineRule="exact"/>
              <w:jc w:val="center"/>
              <w:rPr>
                <w:sz w:val="18"/>
              </w:rPr>
            </w:pPr>
            <w:r>
              <w:rPr>
                <w:sz w:val="18"/>
              </w:rPr>
              <w:t>教育 督导</w:t>
            </w:r>
          </w:p>
        </w:tc>
        <w:tc>
          <w:tcPr>
            <w:tcW w:w="565"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jc w:val="center"/>
              <w:rPr>
                <w:sz w:val="18"/>
              </w:rPr>
            </w:pPr>
            <w:r>
              <w:rPr>
                <w:sz w:val="18"/>
              </w:rPr>
              <w:t>机构 队伍</w:t>
            </w:r>
          </w:p>
        </w:tc>
        <w:tc>
          <w:tcPr>
            <w:tcW w:w="3513" w:type="dxa"/>
            <w:tcBorders>
              <w:top w:val="single" w:color="auto" w:sz="4" w:space="0"/>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r>
              <w:rPr>
                <w:sz w:val="18"/>
              </w:rPr>
              <w:t>督导部门组成</w:t>
            </w:r>
          </w:p>
          <w:p>
            <w:pPr>
              <w:pStyle w:val="9"/>
              <w:numPr>
                <w:ilvl w:val="0"/>
                <w:numId w:val="50"/>
              </w:numPr>
              <w:tabs>
                <w:tab w:val="left" w:pos="220"/>
              </w:tabs>
              <w:spacing w:before="1" w:line="227" w:lineRule="exact"/>
              <w:ind w:hanging="182"/>
              <w:rPr>
                <w:sz w:val="18"/>
              </w:rPr>
            </w:pPr>
            <w:r>
              <w:rPr>
                <w:sz w:val="18"/>
              </w:rPr>
              <w:t>督学名单</w:t>
            </w:r>
          </w:p>
        </w:tc>
        <w:tc>
          <w:tcPr>
            <w:tcW w:w="3208" w:type="dxa"/>
            <w:vMerge w:val="restart"/>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《中华人民共和国义务教育法》《中华 人民共和国职业教育法》《中华人民共 和国政府信息公开条例》《中华人民共 和国残疾人教育条例》《教育督导条例 》《县域义务教育均衡发展督导评估暂 行办法》《县域义务教育优质均衡发展 督导评估办法》</w:t>
            </w:r>
          </w:p>
        </w:tc>
        <w:tc>
          <w:tcPr>
            <w:tcW w:w="618"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726"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3397" w:type="dxa"/>
            <w:vMerge w:val="restart"/>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口广播电视</w:t>
            </w:r>
            <w:r>
              <w:rPr>
                <w:sz w:val="18"/>
              </w:rPr>
              <w:tab/>
            </w:r>
            <w:r>
              <w:rPr>
                <w:sz w:val="18"/>
              </w:rPr>
              <w:t>□纸质媒体</w:t>
            </w:r>
          </w:p>
          <w:p>
            <w:pPr>
              <w:pStyle w:val="9"/>
              <w:tabs>
                <w:tab w:val="left" w:pos="220"/>
              </w:tabs>
              <w:spacing w:before="1" w:line="227" w:lineRule="exact"/>
              <w:ind w:left="37"/>
              <w:rPr>
                <w:sz w:val="18"/>
              </w:rPr>
            </w:pPr>
            <w:r>
              <w:rPr>
                <w:sz w:val="18"/>
              </w:rPr>
              <w:t>口公开查阅点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r>
              <w:rPr>
                <w:sz w:val="18"/>
              </w:rPr>
              <w:tab/>
            </w:r>
          </w:p>
        </w:tc>
        <w:tc>
          <w:tcPr>
            <w:tcW w:w="459" w:type="dxa"/>
            <w:tcBorders>
              <w:top w:val="single" w:color="auto" w:sz="4" w:space="0"/>
              <w:left w:val="single" w:color="auto" w:sz="4" w:space="0"/>
            </w:tcBorders>
            <w:shd w:val="clear" w:color="auto" w:fill="FFFFFF"/>
            <w:vAlign w:val="center"/>
          </w:tcPr>
          <w:p>
            <w:pPr>
              <w:pStyle w:val="9"/>
              <w:spacing w:before="1"/>
              <w:ind w:right="116"/>
              <w:jc w:val="center"/>
              <w:rPr>
                <w:sz w:val="18"/>
              </w:rPr>
            </w:pPr>
            <w:r>
              <w:rPr>
                <w:sz w:val="18"/>
              </w:rPr>
              <w:t>√</w:t>
            </w:r>
          </w:p>
        </w:tc>
        <w:tc>
          <w:tcPr>
            <w:tcW w:w="466" w:type="dxa"/>
            <w:gridSpan w:val="2"/>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39" w:type="dxa"/>
            <w:gridSpan w:val="2"/>
            <w:tcBorders>
              <w:top w:val="single" w:color="auto" w:sz="4" w:space="0"/>
              <w:left w:val="single" w:color="auto" w:sz="4" w:space="0"/>
            </w:tcBorders>
            <w:shd w:val="clear" w:color="auto" w:fill="FFFFFF"/>
            <w:vAlign w:val="center"/>
          </w:tcPr>
          <w:p>
            <w:pPr>
              <w:pStyle w:val="9"/>
              <w:spacing w:before="1"/>
              <w:ind w:left="16"/>
              <w:jc w:val="center"/>
              <w:rPr>
                <w:sz w:val="18"/>
              </w:rPr>
            </w:pPr>
            <w:r>
              <w:rPr>
                <w:sz w:val="18"/>
              </w:rPr>
              <w:t>√</w:t>
            </w:r>
          </w:p>
        </w:tc>
        <w:tc>
          <w:tcPr>
            <w:tcW w:w="463" w:type="dxa"/>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55" w:type="dxa"/>
            <w:tcBorders>
              <w:top w:val="single" w:color="auto" w:sz="4" w:space="0"/>
              <w:left w:val="single" w:color="auto" w:sz="4" w:space="0"/>
            </w:tcBorders>
            <w:shd w:val="clear" w:color="auto" w:fill="FFFFFF"/>
            <w:vAlign w:val="center"/>
          </w:tcPr>
          <w:p>
            <w:pPr>
              <w:pStyle w:val="9"/>
              <w:spacing w:before="1"/>
              <w:ind w:left="12"/>
              <w:jc w:val="center"/>
              <w:rPr>
                <w:sz w:val="18"/>
              </w:rPr>
            </w:pPr>
            <w:r>
              <w:rPr>
                <w:sz w:val="18"/>
              </w:rPr>
              <w:t>√</w:t>
            </w:r>
          </w:p>
        </w:tc>
        <w:tc>
          <w:tcPr>
            <w:tcW w:w="478" w:type="dxa"/>
            <w:tcBorders>
              <w:top w:val="single" w:color="auto" w:sz="4" w:space="0"/>
              <w:left w:val="single" w:color="auto" w:sz="4" w:space="0"/>
              <w:right w:val="single" w:color="auto" w:sz="4" w:space="0"/>
            </w:tcBorders>
            <w:shd w:val="clear" w:color="auto" w:fill="FFFFFF"/>
            <w:vAlign w:val="center"/>
          </w:tcPr>
          <w:p>
            <w:pPr>
              <w:pStyle w:val="9"/>
              <w:jc w:val="center"/>
              <w:rPr>
                <w:rFonts w:ascii="Times New Roman"/>
                <w:sz w:val="18"/>
              </w:rPr>
            </w:pPr>
          </w:p>
        </w:tc>
      </w:tr>
      <w:tr>
        <w:tblPrEx>
          <w:tblCellMar>
            <w:top w:w="0" w:type="dxa"/>
            <w:left w:w="10" w:type="dxa"/>
            <w:bottom w:w="0" w:type="dxa"/>
            <w:right w:w="10" w:type="dxa"/>
          </w:tblCellMar>
        </w:tblPrEx>
        <w:trPr>
          <w:trHeight w:val="1638" w:hRule="exact"/>
          <w:jc w:val="center"/>
        </w:trPr>
        <w:tc>
          <w:tcPr>
            <w:tcW w:w="359" w:type="dxa"/>
            <w:tcBorders>
              <w:top w:val="single" w:color="auto" w:sz="4" w:space="0"/>
              <w:left w:val="single" w:color="auto" w:sz="4" w:space="0"/>
              <w:bottom w:val="single" w:color="auto" w:sz="4" w:space="0"/>
              <w:right w:val="single" w:color="auto" w:sz="4" w:space="0"/>
            </w:tcBorders>
            <w:shd w:val="clear" w:color="auto" w:fill="FFFFFF"/>
          </w:tcPr>
          <w:p>
            <w:pPr>
              <w:pStyle w:val="9"/>
              <w:tabs>
                <w:tab w:val="left" w:pos="220"/>
              </w:tabs>
              <w:spacing w:before="1" w:line="227" w:lineRule="exact"/>
              <w:ind w:left="37"/>
              <w:rPr>
                <w:sz w:val="18"/>
                <w:lang w:val="en-US"/>
              </w:rPr>
            </w:pPr>
            <w:r>
              <w:rPr>
                <w:rFonts w:hint="eastAsia"/>
                <w:sz w:val="18"/>
                <w:lang w:val="en-US"/>
              </w:rPr>
              <w:t>33</w:t>
            </w:r>
          </w:p>
        </w:tc>
        <w:tc>
          <w:tcPr>
            <w:tcW w:w="570"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jc w:val="center"/>
              <w:rPr>
                <w:sz w:val="18"/>
              </w:rPr>
            </w:pPr>
          </w:p>
        </w:tc>
        <w:tc>
          <w:tcPr>
            <w:tcW w:w="565" w:type="dxa"/>
            <w:tcBorders>
              <w:top w:val="single" w:color="auto" w:sz="4" w:space="0"/>
              <w:left w:val="single" w:color="auto" w:sz="4" w:space="0"/>
            </w:tcBorders>
            <w:shd w:val="clear" w:color="auto" w:fill="FFFFFF"/>
            <w:vAlign w:val="center"/>
          </w:tcPr>
          <w:p>
            <w:pPr>
              <w:pStyle w:val="9"/>
              <w:tabs>
                <w:tab w:val="left" w:pos="220"/>
              </w:tabs>
              <w:spacing w:before="1" w:line="227" w:lineRule="exact"/>
              <w:jc w:val="center"/>
              <w:rPr>
                <w:sz w:val="18"/>
                <w:lang w:val="en-US"/>
              </w:rPr>
            </w:pPr>
            <w:r>
              <w:rPr>
                <w:rFonts w:hint="eastAsia"/>
                <w:sz w:val="18"/>
                <w:lang w:val="en-US"/>
              </w:rPr>
              <w:t>学校督导评估</w:t>
            </w:r>
          </w:p>
        </w:tc>
        <w:tc>
          <w:tcPr>
            <w:tcW w:w="3513" w:type="dxa"/>
            <w:tcBorders>
              <w:top w:val="single" w:color="auto" w:sz="4" w:space="0"/>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r>
              <w:rPr>
                <w:sz w:val="18"/>
              </w:rPr>
              <w:t>年度督导工作计划内容</w:t>
            </w:r>
          </w:p>
          <w:p>
            <w:pPr>
              <w:pStyle w:val="9"/>
              <w:numPr>
                <w:ilvl w:val="0"/>
                <w:numId w:val="50"/>
              </w:numPr>
              <w:tabs>
                <w:tab w:val="left" w:pos="220"/>
              </w:tabs>
              <w:spacing w:before="1" w:line="227" w:lineRule="exact"/>
              <w:ind w:hanging="182"/>
              <w:rPr>
                <w:sz w:val="18"/>
              </w:rPr>
            </w:pPr>
            <w:r>
              <w:rPr>
                <w:sz w:val="18"/>
              </w:rPr>
              <w:t>责任区划分和责任督学名单</w:t>
            </w:r>
          </w:p>
          <w:p>
            <w:pPr>
              <w:pStyle w:val="9"/>
              <w:numPr>
                <w:ilvl w:val="0"/>
                <w:numId w:val="50"/>
              </w:numPr>
              <w:tabs>
                <w:tab w:val="left" w:pos="220"/>
              </w:tabs>
              <w:spacing w:before="1" w:line="227" w:lineRule="exact"/>
              <w:ind w:hanging="182"/>
              <w:rPr>
                <w:sz w:val="18"/>
              </w:rPr>
            </w:pPr>
            <w:r>
              <w:rPr>
                <w:sz w:val="18"/>
              </w:rPr>
              <w:t>责任督学日常督导事项</w:t>
            </w:r>
          </w:p>
          <w:p>
            <w:pPr>
              <w:pStyle w:val="9"/>
              <w:numPr>
                <w:ilvl w:val="0"/>
                <w:numId w:val="50"/>
              </w:numPr>
              <w:tabs>
                <w:tab w:val="left" w:pos="220"/>
              </w:tabs>
              <w:spacing w:before="1" w:line="227" w:lineRule="exact"/>
              <w:ind w:hanging="182"/>
              <w:rPr>
                <w:sz w:val="18"/>
              </w:rPr>
            </w:pPr>
            <w:r>
              <w:rPr>
                <w:sz w:val="18"/>
              </w:rPr>
              <w:t>学校督导评估的办法、指标体系、督导评 估报告</w:t>
            </w:r>
          </w:p>
        </w:tc>
        <w:tc>
          <w:tcPr>
            <w:tcW w:w="3208"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618"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726"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3397"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459" w:type="dxa"/>
            <w:tcBorders>
              <w:top w:val="single" w:color="auto" w:sz="4" w:space="0"/>
              <w:left w:val="single" w:color="auto" w:sz="4" w:space="0"/>
            </w:tcBorders>
            <w:shd w:val="clear" w:color="auto" w:fill="FFFFFF"/>
            <w:vAlign w:val="center"/>
          </w:tcPr>
          <w:p>
            <w:pPr>
              <w:pStyle w:val="9"/>
              <w:spacing w:before="1"/>
              <w:ind w:right="116"/>
              <w:jc w:val="center"/>
              <w:rPr>
                <w:sz w:val="18"/>
              </w:rPr>
            </w:pPr>
            <w:r>
              <w:rPr>
                <w:sz w:val="18"/>
              </w:rPr>
              <w:t>√</w:t>
            </w:r>
          </w:p>
        </w:tc>
        <w:tc>
          <w:tcPr>
            <w:tcW w:w="466" w:type="dxa"/>
            <w:gridSpan w:val="2"/>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39" w:type="dxa"/>
            <w:gridSpan w:val="2"/>
            <w:tcBorders>
              <w:top w:val="single" w:color="auto" w:sz="4" w:space="0"/>
              <w:left w:val="single" w:color="auto" w:sz="4" w:space="0"/>
            </w:tcBorders>
            <w:shd w:val="clear" w:color="auto" w:fill="FFFFFF"/>
            <w:vAlign w:val="center"/>
          </w:tcPr>
          <w:p>
            <w:pPr>
              <w:pStyle w:val="9"/>
              <w:spacing w:before="1"/>
              <w:ind w:left="16"/>
              <w:jc w:val="center"/>
              <w:rPr>
                <w:sz w:val="18"/>
              </w:rPr>
            </w:pPr>
            <w:r>
              <w:rPr>
                <w:sz w:val="18"/>
              </w:rPr>
              <w:t>√</w:t>
            </w:r>
          </w:p>
        </w:tc>
        <w:tc>
          <w:tcPr>
            <w:tcW w:w="463" w:type="dxa"/>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55" w:type="dxa"/>
            <w:tcBorders>
              <w:top w:val="single" w:color="auto" w:sz="4" w:space="0"/>
              <w:left w:val="single" w:color="auto" w:sz="4" w:space="0"/>
            </w:tcBorders>
            <w:shd w:val="clear" w:color="auto" w:fill="FFFFFF"/>
            <w:vAlign w:val="center"/>
          </w:tcPr>
          <w:p>
            <w:pPr>
              <w:pStyle w:val="9"/>
              <w:spacing w:before="1"/>
              <w:ind w:left="12"/>
              <w:jc w:val="center"/>
              <w:rPr>
                <w:sz w:val="18"/>
              </w:rPr>
            </w:pPr>
            <w:r>
              <w:rPr>
                <w:sz w:val="18"/>
              </w:rPr>
              <w:t>√</w:t>
            </w:r>
          </w:p>
        </w:tc>
        <w:tc>
          <w:tcPr>
            <w:tcW w:w="478" w:type="dxa"/>
            <w:tcBorders>
              <w:top w:val="single" w:color="auto" w:sz="4" w:space="0"/>
              <w:left w:val="single" w:color="auto" w:sz="4" w:space="0"/>
              <w:right w:val="single" w:color="auto" w:sz="4" w:space="0"/>
            </w:tcBorders>
            <w:shd w:val="clear" w:color="auto" w:fill="FFFFFF"/>
            <w:vAlign w:val="center"/>
          </w:tcPr>
          <w:p>
            <w:pPr>
              <w:pStyle w:val="9"/>
              <w:jc w:val="center"/>
              <w:rPr>
                <w:rFonts w:ascii="Times New Roman"/>
                <w:sz w:val="18"/>
              </w:rPr>
            </w:pPr>
          </w:p>
        </w:tc>
      </w:tr>
      <w:tr>
        <w:tblPrEx>
          <w:tblCellMar>
            <w:top w:w="0" w:type="dxa"/>
            <w:left w:w="10" w:type="dxa"/>
            <w:bottom w:w="0" w:type="dxa"/>
            <w:right w:w="10" w:type="dxa"/>
          </w:tblCellMar>
        </w:tblPrEx>
        <w:trPr>
          <w:trHeight w:val="1985" w:hRule="exact"/>
          <w:jc w:val="center"/>
        </w:trPr>
        <w:tc>
          <w:tcPr>
            <w:tcW w:w="359" w:type="dxa"/>
            <w:tcBorders>
              <w:top w:val="single" w:color="auto" w:sz="4" w:space="0"/>
              <w:left w:val="single" w:color="auto" w:sz="4" w:space="0"/>
            </w:tcBorders>
            <w:shd w:val="clear" w:color="auto" w:fill="FFFFFF"/>
          </w:tcPr>
          <w:p>
            <w:pPr>
              <w:pStyle w:val="9"/>
              <w:tabs>
                <w:tab w:val="left" w:pos="220"/>
              </w:tabs>
              <w:spacing w:before="1" w:line="227" w:lineRule="exact"/>
              <w:ind w:left="37"/>
              <w:rPr>
                <w:sz w:val="18"/>
                <w:lang w:val="en-US"/>
              </w:rPr>
            </w:pPr>
            <w:r>
              <w:rPr>
                <w:rFonts w:hint="eastAsia"/>
                <w:sz w:val="18"/>
                <w:lang w:val="en-US"/>
              </w:rPr>
              <w:t>34</w:t>
            </w:r>
          </w:p>
        </w:tc>
        <w:tc>
          <w:tcPr>
            <w:tcW w:w="570"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jc w:val="center"/>
              <w:rPr>
                <w:sz w:val="18"/>
              </w:rPr>
            </w:pPr>
          </w:p>
        </w:tc>
        <w:tc>
          <w:tcPr>
            <w:tcW w:w="565"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jc w:val="center"/>
              <w:rPr>
                <w:sz w:val="18"/>
                <w:lang w:val="en-US"/>
              </w:rPr>
            </w:pPr>
            <w:r>
              <w:rPr>
                <w:rFonts w:hint="eastAsia"/>
                <w:sz w:val="18"/>
                <w:lang w:val="en-US"/>
              </w:rPr>
              <w:t>义</w:t>
            </w:r>
            <w:r>
              <w:rPr>
                <w:sz w:val="18"/>
              </w:rPr>
              <w:t>务</w:t>
            </w:r>
            <w:r>
              <w:rPr>
                <w:rFonts w:hint="eastAsia"/>
                <w:sz w:val="18"/>
                <w:lang w:val="en-US"/>
              </w:rPr>
              <w:t>教</w:t>
            </w:r>
            <w:r>
              <w:rPr>
                <w:sz w:val="18"/>
              </w:rPr>
              <w:t>育</w:t>
            </w:r>
            <w:r>
              <w:rPr>
                <w:rFonts w:hint="eastAsia"/>
                <w:sz w:val="18"/>
                <w:lang w:val="en-US"/>
              </w:rPr>
              <w:t>均</w:t>
            </w:r>
            <w:r>
              <w:rPr>
                <w:sz w:val="18"/>
              </w:rPr>
              <w:t>衡</w:t>
            </w:r>
            <w:r>
              <w:rPr>
                <w:rFonts w:hint="eastAsia"/>
                <w:sz w:val="18"/>
                <w:lang w:val="en-US"/>
              </w:rPr>
              <w:t>发民督导 评估</w:t>
            </w:r>
          </w:p>
        </w:tc>
        <w:tc>
          <w:tcPr>
            <w:tcW w:w="3513" w:type="dxa"/>
            <w:tcBorders>
              <w:top w:val="single" w:color="auto" w:sz="4" w:space="0"/>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r>
              <w:rPr>
                <w:sz w:val="18"/>
              </w:rPr>
              <w:t>义务教育均衡发展有关政策文件、职责权 限、管理流程、监督方式、年度工作计划等</w:t>
            </w:r>
          </w:p>
          <w:p>
            <w:pPr>
              <w:pStyle w:val="9"/>
              <w:numPr>
                <w:ilvl w:val="0"/>
                <w:numId w:val="50"/>
              </w:numPr>
              <w:tabs>
                <w:tab w:val="left" w:pos="220"/>
              </w:tabs>
              <w:spacing w:before="1" w:line="227" w:lineRule="exact"/>
              <w:ind w:hanging="182"/>
              <w:rPr>
                <w:sz w:val="18"/>
              </w:rPr>
            </w:pPr>
            <w:r>
              <w:rPr>
                <w:sz w:val="18"/>
              </w:rPr>
              <w:t>义务教育均衡发展状况自评方案及结果</w:t>
            </w:r>
          </w:p>
          <w:p>
            <w:pPr>
              <w:pStyle w:val="9"/>
              <w:numPr>
                <w:ilvl w:val="0"/>
                <w:numId w:val="50"/>
              </w:numPr>
              <w:tabs>
                <w:tab w:val="left" w:pos="220"/>
              </w:tabs>
              <w:spacing w:before="1" w:line="227" w:lineRule="exact"/>
              <w:ind w:hanging="182"/>
              <w:rPr>
                <w:sz w:val="18"/>
              </w:rPr>
            </w:pPr>
            <w:r>
              <w:rPr>
                <w:sz w:val="18"/>
              </w:rPr>
              <w:t>省级教育督导机构对县进行督导评估的工 作安排、评估结果</w:t>
            </w:r>
          </w:p>
          <w:p>
            <w:pPr>
              <w:pStyle w:val="9"/>
              <w:tabs>
                <w:tab w:val="left" w:pos="220"/>
              </w:tabs>
              <w:spacing w:before="1" w:line="227" w:lineRule="exact"/>
              <w:ind w:left="37"/>
              <w:rPr>
                <w:sz w:val="18"/>
              </w:rPr>
            </w:pPr>
            <w:r>
              <w:rPr>
                <w:sz w:val="18"/>
              </w:rPr>
              <w:t>国务院教育督导委员会对义务教育发展均 衡县进行认定的结果、报告</w:t>
            </w:r>
          </w:p>
        </w:tc>
        <w:tc>
          <w:tcPr>
            <w:tcW w:w="3208"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618"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726" w:type="dxa"/>
            <w:vMerge w:val="continue"/>
            <w:tcBorders>
              <w:left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3397" w:type="dxa"/>
            <w:tcBorders>
              <w:top w:val="single" w:color="auto" w:sz="4" w:space="0"/>
              <w:left w:val="single" w:color="auto" w:sz="4" w:space="0"/>
            </w:tcBorders>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■两微一端</w:t>
            </w:r>
            <w:r>
              <w:rPr>
                <w:sz w:val="18"/>
              </w:rPr>
              <w:tab/>
            </w:r>
            <w:r>
              <w:rPr>
                <w:sz w:val="18"/>
              </w:rPr>
              <w:t>□发布会/听证会</w:t>
            </w:r>
          </w:p>
          <w:p>
            <w:pPr>
              <w:pStyle w:val="9"/>
              <w:tabs>
                <w:tab w:val="left" w:pos="220"/>
              </w:tabs>
              <w:spacing w:before="1" w:line="227" w:lineRule="exact"/>
              <w:ind w:left="37"/>
              <w:rPr>
                <w:sz w:val="18"/>
              </w:rPr>
            </w:pPr>
            <w:r>
              <w:rPr>
                <w:sz w:val="18"/>
              </w:rPr>
              <w:t>■广播电视</w:t>
            </w:r>
            <w:r>
              <w:rPr>
                <w:sz w:val="18"/>
              </w:rPr>
              <w:tab/>
            </w:r>
            <w:r>
              <w:rPr>
                <w:sz w:val="18"/>
              </w:rPr>
              <w:t>■纸质媒体</w:t>
            </w:r>
          </w:p>
          <w:p>
            <w:pPr>
              <w:pStyle w:val="9"/>
              <w:tabs>
                <w:tab w:val="left" w:pos="220"/>
              </w:tabs>
              <w:spacing w:before="1" w:line="227" w:lineRule="exact"/>
              <w:ind w:left="37"/>
              <w:rPr>
                <w:sz w:val="18"/>
              </w:rPr>
            </w:pPr>
            <w:r>
              <w:rPr>
                <w:sz w:val="18"/>
              </w:rPr>
              <w:t>■公开查阅点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r>
              <w:rPr>
                <w:sz w:val="18"/>
              </w:rPr>
              <w:tab/>
            </w:r>
          </w:p>
        </w:tc>
        <w:tc>
          <w:tcPr>
            <w:tcW w:w="459" w:type="dxa"/>
            <w:tcBorders>
              <w:top w:val="single" w:color="auto" w:sz="4" w:space="0"/>
              <w:left w:val="single" w:color="auto" w:sz="4" w:space="0"/>
            </w:tcBorders>
            <w:shd w:val="clear" w:color="auto" w:fill="FFFFFF"/>
            <w:vAlign w:val="center"/>
          </w:tcPr>
          <w:p>
            <w:pPr>
              <w:pStyle w:val="9"/>
              <w:spacing w:before="1"/>
              <w:ind w:right="116"/>
              <w:jc w:val="center"/>
              <w:rPr>
                <w:sz w:val="18"/>
              </w:rPr>
            </w:pPr>
            <w:r>
              <w:rPr>
                <w:sz w:val="18"/>
              </w:rPr>
              <w:t>√</w:t>
            </w:r>
          </w:p>
        </w:tc>
        <w:tc>
          <w:tcPr>
            <w:tcW w:w="466" w:type="dxa"/>
            <w:gridSpan w:val="2"/>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39" w:type="dxa"/>
            <w:gridSpan w:val="2"/>
            <w:tcBorders>
              <w:top w:val="single" w:color="auto" w:sz="4" w:space="0"/>
              <w:left w:val="single" w:color="auto" w:sz="4" w:space="0"/>
            </w:tcBorders>
            <w:shd w:val="clear" w:color="auto" w:fill="FFFFFF"/>
            <w:vAlign w:val="center"/>
          </w:tcPr>
          <w:p>
            <w:pPr>
              <w:pStyle w:val="9"/>
              <w:spacing w:before="1"/>
              <w:ind w:left="16"/>
              <w:jc w:val="center"/>
              <w:rPr>
                <w:sz w:val="18"/>
              </w:rPr>
            </w:pPr>
            <w:r>
              <w:rPr>
                <w:sz w:val="18"/>
              </w:rPr>
              <w:t>√</w:t>
            </w:r>
          </w:p>
        </w:tc>
        <w:tc>
          <w:tcPr>
            <w:tcW w:w="463" w:type="dxa"/>
            <w:tcBorders>
              <w:top w:val="single" w:color="auto" w:sz="4" w:space="0"/>
              <w:left w:val="single" w:color="auto" w:sz="4" w:space="0"/>
            </w:tcBorders>
            <w:shd w:val="clear" w:color="auto" w:fill="FFFFFF"/>
            <w:vAlign w:val="center"/>
          </w:tcPr>
          <w:p>
            <w:pPr>
              <w:pStyle w:val="9"/>
              <w:jc w:val="center"/>
              <w:rPr>
                <w:rFonts w:ascii="Times New Roman"/>
                <w:sz w:val="18"/>
              </w:rPr>
            </w:pPr>
          </w:p>
        </w:tc>
        <w:tc>
          <w:tcPr>
            <w:tcW w:w="455" w:type="dxa"/>
            <w:tcBorders>
              <w:top w:val="single" w:color="auto" w:sz="4" w:space="0"/>
              <w:left w:val="single" w:color="auto" w:sz="4" w:space="0"/>
            </w:tcBorders>
            <w:shd w:val="clear" w:color="auto" w:fill="FFFFFF"/>
            <w:vAlign w:val="center"/>
          </w:tcPr>
          <w:p>
            <w:pPr>
              <w:pStyle w:val="9"/>
              <w:spacing w:before="1"/>
              <w:ind w:left="12"/>
              <w:jc w:val="center"/>
              <w:rPr>
                <w:sz w:val="18"/>
              </w:rPr>
            </w:pPr>
            <w:r>
              <w:rPr>
                <w:sz w:val="18"/>
              </w:rPr>
              <w:t>√</w:t>
            </w:r>
          </w:p>
        </w:tc>
        <w:tc>
          <w:tcPr>
            <w:tcW w:w="478" w:type="dxa"/>
            <w:tcBorders>
              <w:top w:val="single" w:color="auto" w:sz="4" w:space="0"/>
              <w:left w:val="single" w:color="auto" w:sz="4" w:space="0"/>
              <w:right w:val="single" w:color="auto" w:sz="4" w:space="0"/>
            </w:tcBorders>
            <w:shd w:val="clear" w:color="auto" w:fill="FFFFFF"/>
            <w:vAlign w:val="center"/>
          </w:tcPr>
          <w:p>
            <w:pPr>
              <w:pStyle w:val="9"/>
              <w:jc w:val="center"/>
              <w:rPr>
                <w:rFonts w:ascii="Times New Roman"/>
                <w:sz w:val="18"/>
              </w:rPr>
            </w:pPr>
          </w:p>
        </w:tc>
      </w:tr>
      <w:tr>
        <w:tblPrEx>
          <w:tblCellMar>
            <w:top w:w="0" w:type="dxa"/>
            <w:left w:w="10" w:type="dxa"/>
            <w:bottom w:w="0" w:type="dxa"/>
            <w:right w:w="10" w:type="dxa"/>
          </w:tblCellMar>
        </w:tblPrEx>
        <w:trPr>
          <w:trHeight w:val="1851" w:hRule="exact"/>
          <w:jc w:val="center"/>
        </w:trPr>
        <w:tc>
          <w:tcPr>
            <w:tcW w:w="359"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ind w:left="37"/>
              <w:rPr>
                <w:sz w:val="18"/>
              </w:rPr>
            </w:pPr>
            <w:r>
              <w:rPr>
                <w:rFonts w:hint="eastAsia"/>
                <w:sz w:val="18"/>
              </w:rPr>
              <w:t>35</w:t>
            </w:r>
          </w:p>
        </w:tc>
        <w:tc>
          <w:tcPr>
            <w:tcW w:w="570"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jc w:val="center"/>
              <w:rPr>
                <w:sz w:val="18"/>
              </w:rPr>
            </w:pPr>
            <w:r>
              <w:rPr>
                <w:sz w:val="18"/>
              </w:rPr>
              <w:t>校园 安全</w:t>
            </w:r>
          </w:p>
        </w:tc>
        <w:tc>
          <w:tcPr>
            <w:tcW w:w="565"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jc w:val="center"/>
              <w:rPr>
                <w:sz w:val="18"/>
                <w:lang w:val="en-US"/>
              </w:rPr>
            </w:pPr>
            <w:r>
              <w:rPr>
                <w:rFonts w:hint="eastAsia"/>
                <w:sz w:val="18"/>
                <w:lang w:val="en-US"/>
              </w:rPr>
              <w:t>校园安全管理</w:t>
            </w:r>
          </w:p>
        </w:tc>
        <w:tc>
          <w:tcPr>
            <w:tcW w:w="3513" w:type="dxa"/>
            <w:tcBorders>
              <w:top w:val="single" w:color="auto" w:sz="4" w:space="0"/>
              <w:left w:val="single" w:color="auto" w:sz="4" w:space="0"/>
              <w:bottom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r>
              <w:rPr>
                <w:sz w:val="18"/>
              </w:rPr>
              <w:t>校园安全管理法律法规、配套管理制</w:t>
            </w:r>
            <w:r>
              <w:rPr>
                <w:rFonts w:hint="eastAsia"/>
                <w:sz w:val="18"/>
                <w:lang w:val="en-US"/>
              </w:rPr>
              <w:t>度</w:t>
            </w:r>
          </w:p>
          <w:p>
            <w:pPr>
              <w:pStyle w:val="9"/>
              <w:numPr>
                <w:ilvl w:val="0"/>
                <w:numId w:val="50"/>
              </w:numPr>
              <w:tabs>
                <w:tab w:val="left" w:pos="220"/>
              </w:tabs>
              <w:spacing w:before="1" w:line="227" w:lineRule="exact"/>
              <w:ind w:hanging="182"/>
              <w:rPr>
                <w:sz w:val="18"/>
              </w:rPr>
            </w:pPr>
            <w:r>
              <w:rPr>
                <w:sz w:val="18"/>
              </w:rPr>
              <w:t>学生住宿、用餐、组织活动等安全管理情 况</w:t>
            </w:r>
          </w:p>
          <w:p>
            <w:pPr>
              <w:pStyle w:val="9"/>
              <w:numPr>
                <w:ilvl w:val="0"/>
                <w:numId w:val="50"/>
              </w:numPr>
              <w:tabs>
                <w:tab w:val="left" w:pos="220"/>
              </w:tabs>
              <w:spacing w:before="1" w:line="227" w:lineRule="exact"/>
              <w:ind w:hanging="182"/>
              <w:rPr>
                <w:sz w:val="18"/>
              </w:rPr>
            </w:pPr>
            <w:r>
              <w:rPr>
                <w:sz w:val="18"/>
              </w:rPr>
              <w:t>校园安全突发事件应急预案、预警信息、 应对情况、调查处理情况</w:t>
            </w:r>
          </w:p>
          <w:p>
            <w:pPr>
              <w:pStyle w:val="9"/>
              <w:numPr>
                <w:ilvl w:val="0"/>
                <w:numId w:val="50"/>
              </w:numPr>
              <w:tabs>
                <w:tab w:val="left" w:pos="220"/>
              </w:tabs>
              <w:spacing w:before="1" w:line="227" w:lineRule="exact"/>
              <w:ind w:hanging="182"/>
              <w:rPr>
                <w:sz w:val="18"/>
              </w:rPr>
            </w:pPr>
            <w:r>
              <w:rPr>
                <w:sz w:val="18"/>
              </w:rPr>
              <w:t>校车使用许可申请政策规定及申请流程</w:t>
            </w:r>
          </w:p>
        </w:tc>
        <w:tc>
          <w:tcPr>
            <w:tcW w:w="3208"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ind w:left="37"/>
              <w:rPr>
                <w:sz w:val="18"/>
              </w:rPr>
            </w:pPr>
            <w:r>
              <w:rPr>
                <w:sz w:val="18"/>
              </w:rPr>
              <w:t>《中华人民共和国政府信息公开条例》</w:t>
            </w:r>
          </w:p>
          <w:p>
            <w:pPr>
              <w:pStyle w:val="9"/>
              <w:tabs>
                <w:tab w:val="left" w:pos="220"/>
              </w:tabs>
              <w:spacing w:before="1" w:line="227" w:lineRule="exact"/>
              <w:ind w:left="37"/>
              <w:rPr>
                <w:sz w:val="18"/>
              </w:rPr>
            </w:pPr>
            <w:r>
              <w:rPr>
                <w:sz w:val="18"/>
              </w:rPr>
              <w:t>《国务院办公厅关于加强中小学幼儿园 安全风险防控体系建设的意见》《教育 部关于推进中小学信息公开工作的意见 》《校车安全管理条例》</w:t>
            </w:r>
          </w:p>
        </w:tc>
        <w:tc>
          <w:tcPr>
            <w:tcW w:w="618" w:type="dxa"/>
            <w:vMerge w:val="continue"/>
            <w:tcBorders>
              <w:left w:val="single" w:color="auto" w:sz="4" w:space="0"/>
              <w:bottom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726" w:type="dxa"/>
            <w:vMerge w:val="continue"/>
            <w:tcBorders>
              <w:left w:val="single" w:color="auto" w:sz="4" w:space="0"/>
              <w:bottom w:val="single" w:color="auto" w:sz="4" w:space="0"/>
            </w:tcBorders>
            <w:shd w:val="clear" w:color="auto" w:fill="FFFFFF"/>
            <w:vAlign w:val="center"/>
          </w:tcPr>
          <w:p>
            <w:pPr>
              <w:pStyle w:val="9"/>
              <w:numPr>
                <w:ilvl w:val="0"/>
                <w:numId w:val="50"/>
              </w:numPr>
              <w:tabs>
                <w:tab w:val="left" w:pos="220"/>
              </w:tabs>
              <w:spacing w:before="1" w:line="227" w:lineRule="exact"/>
              <w:ind w:hanging="182"/>
              <w:rPr>
                <w:sz w:val="18"/>
              </w:rPr>
            </w:pPr>
          </w:p>
        </w:tc>
        <w:tc>
          <w:tcPr>
            <w:tcW w:w="3397" w:type="dxa"/>
            <w:tcBorders>
              <w:top w:val="single" w:color="auto" w:sz="4" w:space="0"/>
              <w:left w:val="single" w:color="auto" w:sz="4" w:space="0"/>
              <w:bottom w:val="single" w:color="auto" w:sz="4" w:space="0"/>
            </w:tcBorders>
            <w:shd w:val="clear" w:color="auto" w:fill="FFFFFF"/>
            <w:vAlign w:val="center"/>
          </w:tcPr>
          <w:p>
            <w:pPr>
              <w:pStyle w:val="9"/>
              <w:tabs>
                <w:tab w:val="left" w:pos="220"/>
              </w:tabs>
              <w:spacing w:before="1" w:line="227" w:lineRule="exact"/>
              <w:ind w:left="37"/>
              <w:rPr>
                <w:sz w:val="18"/>
              </w:rPr>
            </w:pPr>
            <w:r>
              <w:rPr>
                <w:sz w:val="18"/>
              </w:rPr>
              <w:t>■政府网站</w:t>
            </w:r>
            <w:r>
              <w:rPr>
                <w:sz w:val="18"/>
              </w:rPr>
              <w:tab/>
            </w:r>
            <w:r>
              <w:rPr>
                <w:sz w:val="18"/>
              </w:rPr>
              <w:t>□政府公报</w:t>
            </w:r>
          </w:p>
          <w:p>
            <w:pPr>
              <w:pStyle w:val="9"/>
              <w:tabs>
                <w:tab w:val="left" w:pos="220"/>
              </w:tabs>
              <w:spacing w:before="1" w:line="227" w:lineRule="exact"/>
              <w:ind w:left="37"/>
              <w:rPr>
                <w:sz w:val="18"/>
              </w:rPr>
            </w:pPr>
            <w:r>
              <w:rPr>
                <w:sz w:val="18"/>
              </w:rPr>
              <w:t>口两微一端</w:t>
            </w:r>
            <w:r>
              <w:rPr>
                <w:sz w:val="18"/>
              </w:rPr>
              <w:tab/>
            </w:r>
            <w:r>
              <w:rPr>
                <w:sz w:val="18"/>
              </w:rPr>
              <w:t>□发布会/听证会</w:t>
            </w:r>
          </w:p>
          <w:p>
            <w:pPr>
              <w:pStyle w:val="9"/>
              <w:tabs>
                <w:tab w:val="left" w:pos="220"/>
              </w:tabs>
              <w:spacing w:before="1" w:line="227" w:lineRule="exact"/>
              <w:ind w:left="37"/>
              <w:rPr>
                <w:sz w:val="18"/>
              </w:rPr>
            </w:pPr>
            <w:r>
              <w:rPr>
                <w:sz w:val="18"/>
              </w:rPr>
              <w:t>■广播电视</w:t>
            </w:r>
            <w:r>
              <w:rPr>
                <w:sz w:val="18"/>
              </w:rPr>
              <w:tab/>
            </w:r>
            <w:r>
              <w:rPr>
                <w:sz w:val="18"/>
              </w:rPr>
              <w:t>■纸质媒体</w:t>
            </w:r>
          </w:p>
          <w:p>
            <w:pPr>
              <w:pStyle w:val="9"/>
              <w:tabs>
                <w:tab w:val="left" w:pos="220"/>
              </w:tabs>
              <w:spacing w:before="1" w:line="227" w:lineRule="exact"/>
              <w:ind w:left="37"/>
              <w:rPr>
                <w:sz w:val="18"/>
              </w:rPr>
            </w:pPr>
            <w:r>
              <w:rPr>
                <w:sz w:val="18"/>
              </w:rPr>
              <w:t>■公开査阅点</w:t>
            </w:r>
            <w:r>
              <w:rPr>
                <w:sz w:val="18"/>
              </w:rPr>
              <w:tab/>
            </w:r>
            <w:r>
              <w:rPr>
                <w:sz w:val="18"/>
              </w:rPr>
              <w:t>□政务服务中心</w:t>
            </w:r>
          </w:p>
          <w:p>
            <w:pPr>
              <w:pStyle w:val="9"/>
              <w:tabs>
                <w:tab w:val="left" w:pos="220"/>
              </w:tabs>
              <w:spacing w:before="1" w:line="227" w:lineRule="exact"/>
              <w:ind w:left="37"/>
              <w:rPr>
                <w:sz w:val="18"/>
              </w:rPr>
            </w:pPr>
            <w:r>
              <w:rPr>
                <w:sz w:val="18"/>
              </w:rPr>
              <w:t>口便民服务站</w:t>
            </w:r>
            <w:r>
              <w:rPr>
                <w:sz w:val="18"/>
              </w:rPr>
              <w:tab/>
            </w:r>
            <w:r>
              <w:rPr>
                <w:sz w:val="18"/>
              </w:rPr>
              <w:t>□入户/现场宣传</w:t>
            </w:r>
          </w:p>
          <w:p>
            <w:pPr>
              <w:pStyle w:val="9"/>
              <w:tabs>
                <w:tab w:val="left" w:pos="220"/>
              </w:tabs>
              <w:spacing w:before="1" w:line="227" w:lineRule="exact"/>
              <w:ind w:left="37"/>
              <w:rPr>
                <w:sz w:val="18"/>
              </w:rPr>
            </w:pPr>
            <w:r>
              <w:rPr>
                <w:sz w:val="18"/>
              </w:rPr>
              <w:t>口社区/企事业单位/村公示栏（电子屏） 口精准推送</w:t>
            </w:r>
            <w:r>
              <w:rPr>
                <w:sz w:val="18"/>
              </w:rPr>
              <w:tab/>
            </w:r>
            <w:r>
              <w:rPr>
                <w:sz w:val="18"/>
              </w:rPr>
              <w:t>□其他：</w:t>
            </w:r>
            <w:r>
              <w:rPr>
                <w:sz w:val="18"/>
              </w:rPr>
              <w:tab/>
            </w:r>
          </w:p>
        </w:tc>
        <w:tc>
          <w:tcPr>
            <w:tcW w:w="459" w:type="dxa"/>
            <w:tcBorders>
              <w:top w:val="single" w:color="auto" w:sz="4" w:space="0"/>
              <w:left w:val="single" w:color="auto" w:sz="4" w:space="0"/>
              <w:bottom w:val="single" w:color="auto" w:sz="4" w:space="0"/>
            </w:tcBorders>
            <w:shd w:val="clear" w:color="auto" w:fill="FFFFFF"/>
            <w:vAlign w:val="center"/>
          </w:tcPr>
          <w:p>
            <w:pPr>
              <w:pStyle w:val="9"/>
              <w:spacing w:before="1"/>
              <w:ind w:right="116"/>
              <w:jc w:val="center"/>
              <w:rPr>
                <w:sz w:val="18"/>
              </w:rPr>
            </w:pPr>
            <w:r>
              <w:rPr>
                <w:sz w:val="18"/>
              </w:rPr>
              <w:t>√</w:t>
            </w:r>
          </w:p>
        </w:tc>
        <w:tc>
          <w:tcPr>
            <w:tcW w:w="466" w:type="dxa"/>
            <w:gridSpan w:val="2"/>
            <w:tcBorders>
              <w:top w:val="single" w:color="auto" w:sz="4" w:space="0"/>
              <w:left w:val="single" w:color="auto" w:sz="4" w:space="0"/>
              <w:bottom w:val="single" w:color="auto" w:sz="4" w:space="0"/>
            </w:tcBorders>
            <w:shd w:val="clear" w:color="auto" w:fill="FFFFFF"/>
            <w:vAlign w:val="center"/>
          </w:tcPr>
          <w:p>
            <w:pPr>
              <w:pStyle w:val="9"/>
              <w:jc w:val="center"/>
              <w:rPr>
                <w:rFonts w:ascii="Times New Roman"/>
                <w:sz w:val="18"/>
              </w:rPr>
            </w:pPr>
          </w:p>
        </w:tc>
        <w:tc>
          <w:tcPr>
            <w:tcW w:w="439" w:type="dxa"/>
            <w:gridSpan w:val="2"/>
            <w:tcBorders>
              <w:top w:val="single" w:color="auto" w:sz="4" w:space="0"/>
              <w:left w:val="single" w:color="auto" w:sz="4" w:space="0"/>
              <w:bottom w:val="single" w:color="auto" w:sz="4" w:space="0"/>
            </w:tcBorders>
            <w:shd w:val="clear" w:color="auto" w:fill="FFFFFF"/>
            <w:vAlign w:val="center"/>
          </w:tcPr>
          <w:p>
            <w:pPr>
              <w:pStyle w:val="9"/>
              <w:spacing w:before="1"/>
              <w:ind w:left="16"/>
              <w:jc w:val="center"/>
              <w:rPr>
                <w:sz w:val="18"/>
              </w:rPr>
            </w:pPr>
            <w:r>
              <w:rPr>
                <w:sz w:val="18"/>
              </w:rPr>
              <w:t>√</w:t>
            </w:r>
          </w:p>
        </w:tc>
        <w:tc>
          <w:tcPr>
            <w:tcW w:w="463" w:type="dxa"/>
            <w:tcBorders>
              <w:top w:val="single" w:color="auto" w:sz="4" w:space="0"/>
              <w:left w:val="single" w:color="auto" w:sz="4" w:space="0"/>
              <w:bottom w:val="single" w:color="auto" w:sz="4" w:space="0"/>
            </w:tcBorders>
            <w:shd w:val="clear" w:color="auto" w:fill="FFFFFF"/>
            <w:vAlign w:val="center"/>
          </w:tcPr>
          <w:p>
            <w:pPr>
              <w:pStyle w:val="9"/>
              <w:jc w:val="center"/>
              <w:rPr>
                <w:rFonts w:ascii="Times New Roman"/>
                <w:sz w:val="18"/>
              </w:rPr>
            </w:pPr>
          </w:p>
        </w:tc>
        <w:tc>
          <w:tcPr>
            <w:tcW w:w="455" w:type="dxa"/>
            <w:tcBorders>
              <w:top w:val="single" w:color="auto" w:sz="4" w:space="0"/>
              <w:left w:val="single" w:color="auto" w:sz="4" w:space="0"/>
              <w:bottom w:val="single" w:color="auto" w:sz="4" w:space="0"/>
            </w:tcBorders>
            <w:shd w:val="clear" w:color="auto" w:fill="FFFFFF"/>
            <w:vAlign w:val="center"/>
          </w:tcPr>
          <w:p>
            <w:pPr>
              <w:pStyle w:val="9"/>
              <w:spacing w:before="1"/>
              <w:ind w:left="12"/>
              <w:jc w:val="center"/>
              <w:rPr>
                <w:sz w:val="18"/>
              </w:rPr>
            </w:pPr>
            <w:r>
              <w:rPr>
                <w:sz w:val="18"/>
              </w:rPr>
              <w:t>√</w:t>
            </w:r>
          </w:p>
        </w:tc>
        <w:tc>
          <w:tcPr>
            <w:tcW w:w="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jc w:val="center"/>
              <w:rPr>
                <w:rFonts w:ascii="Times New Roman"/>
                <w:sz w:val="18"/>
              </w:rPr>
            </w:pPr>
          </w:p>
        </w:tc>
      </w:tr>
    </w:tbl>
    <w:p/>
    <w:sectPr>
      <w:pgSz w:w="16840" w:h="11910" w:orient="landscape"/>
      <w:pgMar w:top="660" w:right="460" w:bottom="720" w:left="460" w:header="0" w:footer="52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19"/>
      </w:rPr>
    </w:pPr>
    <w:r>
      <mc:AlternateContent>
        <mc:Choice Requires="wps">
          <w:drawing>
            <wp:anchor distT="0" distB="0" distL="114300" distR="114300" simplePos="0" relativeHeight="251659264" behindDoc="1" locked="0" layoutInCell="1" allowOverlap="1">
              <wp:simplePos x="0" y="0"/>
              <wp:positionH relativeFrom="page">
                <wp:posOffset>4768850</wp:posOffset>
              </wp:positionH>
              <wp:positionV relativeFrom="page">
                <wp:posOffset>7030085</wp:posOffset>
              </wp:positionV>
              <wp:extent cx="1146175"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6175" cy="165100"/>
                      </a:xfrm>
                      <a:prstGeom prst="rect">
                        <a:avLst/>
                      </a:prstGeom>
                      <a:noFill/>
                      <a:ln>
                        <a:noFill/>
                      </a:ln>
                    </wps:spPr>
                    <wps:txbx>
                      <w:txbxContent>
                        <w:p>
                          <w:pPr>
                            <w:spacing w:line="260" w:lineRule="exact"/>
                            <w:ind w:left="20"/>
                          </w:pPr>
                          <w:r>
                            <w:t xml:space="preserve">第 </w:t>
                          </w:r>
                          <w:r>
                            <w:fldChar w:fldCharType="begin"/>
                          </w:r>
                          <w:r>
                            <w:instrText xml:space="preserve"> PAGE </w:instrText>
                          </w:r>
                          <w:r>
                            <w:fldChar w:fldCharType="separate"/>
                          </w:r>
                          <w:r>
                            <w:t>7</w:t>
                          </w:r>
                          <w:r>
                            <w:fldChar w:fldCharType="end"/>
                          </w:r>
                          <w:r>
                            <w:t xml:space="preserve"> 页，共 7 页</w:t>
                          </w:r>
                        </w:p>
                      </w:txbxContent>
                    </wps:txbx>
                    <wps:bodyPr lIns="0" tIns="0" rIns="0" bIns="0" upright="1"/>
                  </wps:wsp>
                </a:graphicData>
              </a:graphic>
            </wp:anchor>
          </w:drawing>
        </mc:Choice>
        <mc:Fallback>
          <w:pict>
            <v:shape id="_x0000_s1026" o:spid="_x0000_s1026" o:spt="202" type="#_x0000_t202" style="position:absolute;left:0pt;margin-left:375.5pt;margin-top:553.55pt;height:13pt;width:90.25pt;mso-position-horizontal-relative:page;mso-position-vertical-relative:page;z-index:-251657216;mso-width-relative:page;mso-height-relative:page;" filled="f" stroked="f" coordsize="21600,21600" o:gfxdata="UEsDBAoAAAAAAIdO4kAAAAAAAAAAAAAAAAAEAAAAZHJzL1BLAwQUAAAACACHTuJAHlQjONoAAAAN&#10;AQAADwAAAGRycy9kb3ducmV2LnhtbE2PzU7DMBCE70i8g7VI3KhtorY0xKkQghNS1TQcODrxNrEa&#10;r0Ps/vD2uCc47sxo9ptifXEDO+EUrCcFciaAIbXeWOoUfNbvD0/AQtRk9OAJFfxggHV5e1Po3Pgz&#10;VXjaxY6lEgq5VtDHOOach7ZHp8PMj0jJ2/vJ6ZjOqeNm0udU7gb+KMSCO20pfej1iK89tofd0Sl4&#10;+aLqzX5vmm21r2xdrwR9LA5K3d9J8Qws4iX+heGKn9ChTEyNP5IJbFCwnMu0JSZDiqUEliKrTM6B&#10;NVcpyyTwsuD/V5S/UEsDBBQAAAAIAIdO4kDkOZ2qugEAAHIDAAAOAAAAZHJzL2Uyb0RvYy54bWyt&#10;U0tu2zAQ3RfIHQjua0pB4xaC5QCBkaBAkRZIewCaIi0C/IFDW/IF0ht01U33PZfP0SEtO226ySIb&#10;ajgcvnnvDbW4Hq0hOxlBe9fSelZRIp3wnXabln77evv2AyWQuOu48U62dC+BXi8v3iyG0MhL33vT&#10;yUgQxEEzhJb2KYWGMRC9tBxmPkiHh8pHyxNu44Z1kQ+Ibg27rKo5G3zsQvRCAmB2dTykE2J8CaBX&#10;Sgu58mJrpUtH1CgNTygJeh2ALgtbpaRIn5UCmYhpKSpNZcUmGK/zypYL3mwiD70WEwX+EgrPNFmu&#10;HTY9Q6144mQb9X9QVovowas0E96yo5DiCKqoq2fePPQ8yKIFrYZwNh1eD1bc775Eojt8CZQ4bnHg&#10;hx/fDz9/H349kjrbMwRosOohYF0ab/yYS6c8YDKrHlW0+Yt6CJ6jufuzuXJMRORL9bt5/f6KEoFn&#10;9fyqror77Ol2iJDupLckBy2NOLziKd99goQdsfRUkps5f6uNKQM07p8EFuYMy9SPFHOUxvU48V77&#10;bo9yzEeHVuZncQriKVifgm2IetMjnSK6QOIoCpnp2eRZ/70vjZ9+l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lQjONoAAAANAQAADwAAAAAAAAABACAAAAAiAAAAZHJzL2Rvd25yZXYueG1sUEsB&#10;AhQAFAAAAAgAh07iQOQ5naq6AQAAcgMAAA4AAAAAAAAAAQAgAAAAKQEAAGRycy9lMm9Eb2MueG1s&#10;UEsFBgAAAAAGAAYAWQEAAFUFAAAAAA==&#10;">
              <v:fill on="f" focussize="0,0"/>
              <v:stroke on="f"/>
              <v:imagedata o:title=""/>
              <o:lock v:ext="edit" aspectratio="f"/>
              <v:textbox inset="0mm,0mm,0mm,0mm">
                <w:txbxContent>
                  <w:p>
                    <w:pPr>
                      <w:spacing w:line="260" w:lineRule="exact"/>
                      <w:ind w:left="20"/>
                    </w:pPr>
                    <w:r>
                      <w:t xml:space="preserve">第 </w:t>
                    </w:r>
                    <w:r>
                      <w:fldChar w:fldCharType="begin"/>
                    </w:r>
                    <w:r>
                      <w:instrText xml:space="preserve"> PAGE </w:instrText>
                    </w:r>
                    <w:r>
                      <w:fldChar w:fldCharType="separate"/>
                    </w:r>
                    <w:r>
                      <w:t>7</w:t>
                    </w:r>
                    <w:r>
                      <w:fldChar w:fldCharType="end"/>
                    </w:r>
                    <w:r>
                      <w:t xml:space="preserve"> 页，共 7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3">
    <w:nsid w:val="8CAEB125"/>
    <w:multiLevelType w:val="multilevel"/>
    <w:tmpl w:val="8CAEB12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
    <w:nsid w:val="91995D4F"/>
    <w:multiLevelType w:val="multilevel"/>
    <w:tmpl w:val="91995D4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5">
    <w:nsid w:val="9239341B"/>
    <w:multiLevelType w:val="multilevel"/>
    <w:tmpl w:val="9239341B"/>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6">
    <w:nsid w:val="9288B902"/>
    <w:multiLevelType w:val="multilevel"/>
    <w:tmpl w:val="9288B902"/>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7">
    <w:nsid w:val="9C8AC8EF"/>
    <w:multiLevelType w:val="multilevel"/>
    <w:tmpl w:val="9C8AC8E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8">
    <w:nsid w:val="B0F1ACD9"/>
    <w:multiLevelType w:val="multilevel"/>
    <w:tmpl w:val="B0F1ACD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9">
    <w:nsid w:val="B5E306ED"/>
    <w:multiLevelType w:val="multilevel"/>
    <w:tmpl w:val="B5E306E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10">
    <w:nsid w:val="B8CEF35B"/>
    <w:multiLevelType w:val="multilevel"/>
    <w:tmpl w:val="B8CEF35B"/>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11">
    <w:nsid w:val="BB64CFA9"/>
    <w:multiLevelType w:val="multilevel"/>
    <w:tmpl w:val="BB64CFA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12">
    <w:nsid w:val="BE923771"/>
    <w:multiLevelType w:val="multilevel"/>
    <w:tmpl w:val="BE923771"/>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13">
    <w:nsid w:val="BF205925"/>
    <w:multiLevelType w:val="multilevel"/>
    <w:tmpl w:val="BF20592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14">
    <w:nsid w:val="C8879AEF"/>
    <w:multiLevelType w:val="multilevel"/>
    <w:tmpl w:val="C8879AEF"/>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15">
    <w:nsid w:val="CF092B84"/>
    <w:multiLevelType w:val="multilevel"/>
    <w:tmpl w:val="CF092B8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16">
    <w:nsid w:val="D7F9FE59"/>
    <w:multiLevelType w:val="multilevel"/>
    <w:tmpl w:val="D7F9FE59"/>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8" w:hanging="181"/>
      </w:pPr>
      <w:rPr>
        <w:rFonts w:hint="default"/>
        <w:lang w:val="zh-CN" w:eastAsia="zh-CN" w:bidi="zh-CN"/>
      </w:rPr>
    </w:lvl>
    <w:lvl w:ilvl="2" w:tentative="0">
      <w:start w:val="0"/>
      <w:numFmt w:val="bullet"/>
      <w:lvlText w:val="•"/>
      <w:lvlJc w:val="left"/>
      <w:pPr>
        <w:ind w:left="737" w:hanging="181"/>
      </w:pPr>
      <w:rPr>
        <w:rFonts w:hint="default"/>
        <w:lang w:val="zh-CN" w:eastAsia="zh-CN" w:bidi="zh-CN"/>
      </w:rPr>
    </w:lvl>
    <w:lvl w:ilvl="3" w:tentative="0">
      <w:start w:val="0"/>
      <w:numFmt w:val="bullet"/>
      <w:lvlText w:val="•"/>
      <w:lvlJc w:val="left"/>
      <w:pPr>
        <w:ind w:left="1086" w:hanging="181"/>
      </w:pPr>
      <w:rPr>
        <w:rFonts w:hint="default"/>
        <w:lang w:val="zh-CN" w:eastAsia="zh-CN" w:bidi="zh-CN"/>
      </w:rPr>
    </w:lvl>
    <w:lvl w:ilvl="4" w:tentative="0">
      <w:start w:val="0"/>
      <w:numFmt w:val="bullet"/>
      <w:lvlText w:val="•"/>
      <w:lvlJc w:val="left"/>
      <w:pPr>
        <w:ind w:left="1435" w:hanging="181"/>
      </w:pPr>
      <w:rPr>
        <w:rFonts w:hint="default"/>
        <w:lang w:val="zh-CN" w:eastAsia="zh-CN" w:bidi="zh-CN"/>
      </w:rPr>
    </w:lvl>
    <w:lvl w:ilvl="5" w:tentative="0">
      <w:start w:val="0"/>
      <w:numFmt w:val="bullet"/>
      <w:lvlText w:val="•"/>
      <w:lvlJc w:val="left"/>
      <w:pPr>
        <w:ind w:left="1784" w:hanging="181"/>
      </w:pPr>
      <w:rPr>
        <w:rFonts w:hint="default"/>
        <w:lang w:val="zh-CN" w:eastAsia="zh-CN" w:bidi="zh-CN"/>
      </w:rPr>
    </w:lvl>
    <w:lvl w:ilvl="6" w:tentative="0">
      <w:start w:val="0"/>
      <w:numFmt w:val="bullet"/>
      <w:lvlText w:val="•"/>
      <w:lvlJc w:val="left"/>
      <w:pPr>
        <w:ind w:left="2132" w:hanging="181"/>
      </w:pPr>
      <w:rPr>
        <w:rFonts w:hint="default"/>
        <w:lang w:val="zh-CN" w:eastAsia="zh-CN" w:bidi="zh-CN"/>
      </w:rPr>
    </w:lvl>
    <w:lvl w:ilvl="7" w:tentative="0">
      <w:start w:val="0"/>
      <w:numFmt w:val="bullet"/>
      <w:lvlText w:val="•"/>
      <w:lvlJc w:val="left"/>
      <w:pPr>
        <w:ind w:left="2481" w:hanging="181"/>
      </w:pPr>
      <w:rPr>
        <w:rFonts w:hint="default"/>
        <w:lang w:val="zh-CN" w:eastAsia="zh-CN" w:bidi="zh-CN"/>
      </w:rPr>
    </w:lvl>
    <w:lvl w:ilvl="8" w:tentative="0">
      <w:start w:val="0"/>
      <w:numFmt w:val="bullet"/>
      <w:lvlText w:val="•"/>
      <w:lvlJc w:val="left"/>
      <w:pPr>
        <w:ind w:left="2830" w:hanging="181"/>
      </w:pPr>
      <w:rPr>
        <w:rFonts w:hint="default"/>
        <w:lang w:val="zh-CN" w:eastAsia="zh-CN" w:bidi="zh-CN"/>
      </w:rPr>
    </w:lvl>
  </w:abstractNum>
  <w:abstractNum w:abstractNumId="17">
    <w:nsid w:val="DCBA6B53"/>
    <w:multiLevelType w:val="multilevel"/>
    <w:tmpl w:val="DCBA6B53"/>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18">
    <w:nsid w:val="E093A4B0"/>
    <w:multiLevelType w:val="multilevel"/>
    <w:tmpl w:val="E093A4B0"/>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19">
    <w:nsid w:val="F4B5D9F5"/>
    <w:multiLevelType w:val="multilevel"/>
    <w:tmpl w:val="F4B5D9F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20">
    <w:nsid w:val="F7735DC9"/>
    <w:multiLevelType w:val="multilevel"/>
    <w:tmpl w:val="F7735DC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21">
    <w:nsid w:val="0053208E"/>
    <w:multiLevelType w:val="multilevel"/>
    <w:tmpl w:val="0053208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22">
    <w:nsid w:val="0248C179"/>
    <w:multiLevelType w:val="multilevel"/>
    <w:tmpl w:val="0248C17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23">
    <w:nsid w:val="03D62ECE"/>
    <w:multiLevelType w:val="multilevel"/>
    <w:tmpl w:val="03D62EC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24">
    <w:nsid w:val="0E640482"/>
    <w:multiLevelType w:val="multilevel"/>
    <w:tmpl w:val="0E64048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25">
    <w:nsid w:val="1ACDE60F"/>
    <w:multiLevelType w:val="multilevel"/>
    <w:tmpl w:val="1ACDE60F"/>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26">
    <w:nsid w:val="243FCF68"/>
    <w:multiLevelType w:val="multilevel"/>
    <w:tmpl w:val="243FCF6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27">
    <w:nsid w:val="2470EC97"/>
    <w:multiLevelType w:val="multilevel"/>
    <w:tmpl w:val="2470EC9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28">
    <w:nsid w:val="25B654F3"/>
    <w:multiLevelType w:val="multilevel"/>
    <w:tmpl w:val="25B654F3"/>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29">
    <w:nsid w:val="2A8F537B"/>
    <w:multiLevelType w:val="multilevel"/>
    <w:tmpl w:val="2A8F537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30">
    <w:nsid w:val="30FC5B15"/>
    <w:multiLevelType w:val="multilevel"/>
    <w:tmpl w:val="30FC5B1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31">
    <w:nsid w:val="322D85CA"/>
    <w:multiLevelType w:val="multilevel"/>
    <w:tmpl w:val="322D85C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32">
    <w:nsid w:val="39A0D9AC"/>
    <w:multiLevelType w:val="multilevel"/>
    <w:tmpl w:val="39A0D9AC"/>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33">
    <w:nsid w:val="46A08BB8"/>
    <w:multiLevelType w:val="multilevel"/>
    <w:tmpl w:val="46A08BB8"/>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34">
    <w:nsid w:val="4C1BAE26"/>
    <w:multiLevelType w:val="multilevel"/>
    <w:tmpl w:val="4C1BAE26"/>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35">
    <w:nsid w:val="4C3D7A74"/>
    <w:multiLevelType w:val="multilevel"/>
    <w:tmpl w:val="4C3D7A74"/>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36">
    <w:nsid w:val="4D4DC07F"/>
    <w:multiLevelType w:val="multilevel"/>
    <w:tmpl w:val="4D4DC07F"/>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37">
    <w:nsid w:val="4D94DA66"/>
    <w:multiLevelType w:val="multilevel"/>
    <w:tmpl w:val="4D94DA66"/>
    <w:lvl w:ilvl="0" w:tentative="0">
      <w:start w:val="0"/>
      <w:numFmt w:val="bullet"/>
      <w:lvlText w:val="●"/>
      <w:lvlJc w:val="left"/>
      <w:pPr>
        <w:ind w:left="38"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88" w:hanging="181"/>
      </w:pPr>
      <w:rPr>
        <w:rFonts w:hint="default"/>
        <w:lang w:val="zh-CN" w:eastAsia="zh-CN" w:bidi="zh-CN"/>
      </w:rPr>
    </w:lvl>
    <w:lvl w:ilvl="2" w:tentative="0">
      <w:start w:val="0"/>
      <w:numFmt w:val="bullet"/>
      <w:lvlText w:val="•"/>
      <w:lvlJc w:val="left"/>
      <w:pPr>
        <w:ind w:left="737" w:hanging="181"/>
      </w:pPr>
      <w:rPr>
        <w:rFonts w:hint="default"/>
        <w:lang w:val="zh-CN" w:eastAsia="zh-CN" w:bidi="zh-CN"/>
      </w:rPr>
    </w:lvl>
    <w:lvl w:ilvl="3" w:tentative="0">
      <w:start w:val="0"/>
      <w:numFmt w:val="bullet"/>
      <w:lvlText w:val="•"/>
      <w:lvlJc w:val="left"/>
      <w:pPr>
        <w:ind w:left="1086" w:hanging="181"/>
      </w:pPr>
      <w:rPr>
        <w:rFonts w:hint="default"/>
        <w:lang w:val="zh-CN" w:eastAsia="zh-CN" w:bidi="zh-CN"/>
      </w:rPr>
    </w:lvl>
    <w:lvl w:ilvl="4" w:tentative="0">
      <w:start w:val="0"/>
      <w:numFmt w:val="bullet"/>
      <w:lvlText w:val="•"/>
      <w:lvlJc w:val="left"/>
      <w:pPr>
        <w:ind w:left="1435" w:hanging="181"/>
      </w:pPr>
      <w:rPr>
        <w:rFonts w:hint="default"/>
        <w:lang w:val="zh-CN" w:eastAsia="zh-CN" w:bidi="zh-CN"/>
      </w:rPr>
    </w:lvl>
    <w:lvl w:ilvl="5" w:tentative="0">
      <w:start w:val="0"/>
      <w:numFmt w:val="bullet"/>
      <w:lvlText w:val="•"/>
      <w:lvlJc w:val="left"/>
      <w:pPr>
        <w:ind w:left="1784" w:hanging="181"/>
      </w:pPr>
      <w:rPr>
        <w:rFonts w:hint="default"/>
        <w:lang w:val="zh-CN" w:eastAsia="zh-CN" w:bidi="zh-CN"/>
      </w:rPr>
    </w:lvl>
    <w:lvl w:ilvl="6" w:tentative="0">
      <w:start w:val="0"/>
      <w:numFmt w:val="bullet"/>
      <w:lvlText w:val="•"/>
      <w:lvlJc w:val="left"/>
      <w:pPr>
        <w:ind w:left="2132" w:hanging="181"/>
      </w:pPr>
      <w:rPr>
        <w:rFonts w:hint="default"/>
        <w:lang w:val="zh-CN" w:eastAsia="zh-CN" w:bidi="zh-CN"/>
      </w:rPr>
    </w:lvl>
    <w:lvl w:ilvl="7" w:tentative="0">
      <w:start w:val="0"/>
      <w:numFmt w:val="bullet"/>
      <w:lvlText w:val="•"/>
      <w:lvlJc w:val="left"/>
      <w:pPr>
        <w:ind w:left="2481" w:hanging="181"/>
      </w:pPr>
      <w:rPr>
        <w:rFonts w:hint="default"/>
        <w:lang w:val="zh-CN" w:eastAsia="zh-CN" w:bidi="zh-CN"/>
      </w:rPr>
    </w:lvl>
    <w:lvl w:ilvl="8" w:tentative="0">
      <w:start w:val="0"/>
      <w:numFmt w:val="bullet"/>
      <w:lvlText w:val="•"/>
      <w:lvlJc w:val="left"/>
      <w:pPr>
        <w:ind w:left="2830" w:hanging="181"/>
      </w:pPr>
      <w:rPr>
        <w:rFonts w:hint="default"/>
        <w:lang w:val="zh-CN" w:eastAsia="zh-CN" w:bidi="zh-CN"/>
      </w:rPr>
    </w:lvl>
  </w:abstractNum>
  <w:abstractNum w:abstractNumId="38">
    <w:nsid w:val="58765686"/>
    <w:multiLevelType w:val="multilevel"/>
    <w:tmpl w:val="58765686"/>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39">
    <w:nsid w:val="59ADCABA"/>
    <w:multiLevelType w:val="multilevel"/>
    <w:tmpl w:val="59ADCAB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0">
    <w:nsid w:val="5A241D34"/>
    <w:multiLevelType w:val="multilevel"/>
    <w:tmpl w:val="5A241D34"/>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1">
    <w:nsid w:val="5E29AB5A"/>
    <w:multiLevelType w:val="multilevel"/>
    <w:tmpl w:val="5E29AB5A"/>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42">
    <w:nsid w:val="5FFFB1A7"/>
    <w:multiLevelType w:val="multilevel"/>
    <w:tmpl w:val="5FFFB1A7"/>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3">
    <w:nsid w:val="60382F6E"/>
    <w:multiLevelType w:val="multilevel"/>
    <w:tmpl w:val="60382F6E"/>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44">
    <w:nsid w:val="629F7852"/>
    <w:multiLevelType w:val="multilevel"/>
    <w:tmpl w:val="629F7852"/>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5">
    <w:nsid w:val="72183CF9"/>
    <w:multiLevelType w:val="multilevel"/>
    <w:tmpl w:val="72183CF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50" w:hanging="181"/>
      </w:pPr>
      <w:rPr>
        <w:rFonts w:hint="default"/>
        <w:lang w:val="zh-CN" w:eastAsia="zh-CN" w:bidi="zh-CN"/>
      </w:rPr>
    </w:lvl>
    <w:lvl w:ilvl="2" w:tentative="0">
      <w:start w:val="0"/>
      <w:numFmt w:val="bullet"/>
      <w:lvlText w:val="•"/>
      <w:lvlJc w:val="left"/>
      <w:pPr>
        <w:ind w:left="881" w:hanging="181"/>
      </w:pPr>
      <w:rPr>
        <w:rFonts w:hint="default"/>
        <w:lang w:val="zh-CN" w:eastAsia="zh-CN" w:bidi="zh-CN"/>
      </w:rPr>
    </w:lvl>
    <w:lvl w:ilvl="3" w:tentative="0">
      <w:start w:val="0"/>
      <w:numFmt w:val="bullet"/>
      <w:lvlText w:val="•"/>
      <w:lvlJc w:val="left"/>
      <w:pPr>
        <w:ind w:left="1212" w:hanging="181"/>
      </w:pPr>
      <w:rPr>
        <w:rFonts w:hint="default"/>
        <w:lang w:val="zh-CN" w:eastAsia="zh-CN" w:bidi="zh-CN"/>
      </w:rPr>
    </w:lvl>
    <w:lvl w:ilvl="4" w:tentative="0">
      <w:start w:val="0"/>
      <w:numFmt w:val="bullet"/>
      <w:lvlText w:val="•"/>
      <w:lvlJc w:val="left"/>
      <w:pPr>
        <w:ind w:left="1543" w:hanging="181"/>
      </w:pPr>
      <w:rPr>
        <w:rFonts w:hint="default"/>
        <w:lang w:val="zh-CN" w:eastAsia="zh-CN" w:bidi="zh-CN"/>
      </w:rPr>
    </w:lvl>
    <w:lvl w:ilvl="5" w:tentative="0">
      <w:start w:val="0"/>
      <w:numFmt w:val="bullet"/>
      <w:lvlText w:val="•"/>
      <w:lvlJc w:val="left"/>
      <w:pPr>
        <w:ind w:left="1874" w:hanging="181"/>
      </w:pPr>
      <w:rPr>
        <w:rFonts w:hint="default"/>
        <w:lang w:val="zh-CN" w:eastAsia="zh-CN" w:bidi="zh-CN"/>
      </w:rPr>
    </w:lvl>
    <w:lvl w:ilvl="6" w:tentative="0">
      <w:start w:val="0"/>
      <w:numFmt w:val="bullet"/>
      <w:lvlText w:val="•"/>
      <w:lvlJc w:val="left"/>
      <w:pPr>
        <w:ind w:left="2204" w:hanging="181"/>
      </w:pPr>
      <w:rPr>
        <w:rFonts w:hint="default"/>
        <w:lang w:val="zh-CN" w:eastAsia="zh-CN" w:bidi="zh-CN"/>
      </w:rPr>
    </w:lvl>
    <w:lvl w:ilvl="7" w:tentative="0">
      <w:start w:val="0"/>
      <w:numFmt w:val="bullet"/>
      <w:lvlText w:val="•"/>
      <w:lvlJc w:val="left"/>
      <w:pPr>
        <w:ind w:left="2535" w:hanging="181"/>
      </w:pPr>
      <w:rPr>
        <w:rFonts w:hint="default"/>
        <w:lang w:val="zh-CN" w:eastAsia="zh-CN" w:bidi="zh-CN"/>
      </w:rPr>
    </w:lvl>
    <w:lvl w:ilvl="8" w:tentative="0">
      <w:start w:val="0"/>
      <w:numFmt w:val="bullet"/>
      <w:lvlText w:val="•"/>
      <w:lvlJc w:val="left"/>
      <w:pPr>
        <w:ind w:left="2866" w:hanging="181"/>
      </w:pPr>
      <w:rPr>
        <w:rFonts w:hint="default"/>
        <w:lang w:val="zh-CN" w:eastAsia="zh-CN" w:bidi="zh-CN"/>
      </w:rPr>
    </w:lvl>
  </w:abstractNum>
  <w:abstractNum w:abstractNumId="46">
    <w:nsid w:val="74C28B35"/>
    <w:multiLevelType w:val="multilevel"/>
    <w:tmpl w:val="74C28B35"/>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47">
    <w:nsid w:val="77ECEA79"/>
    <w:multiLevelType w:val="multilevel"/>
    <w:tmpl w:val="77ECEA79"/>
    <w:lvl w:ilvl="0" w:tentative="0">
      <w:start w:val="0"/>
      <w:numFmt w:val="bullet"/>
      <w:lvlText w:val="●"/>
      <w:lvlJc w:val="left"/>
      <w:pPr>
        <w:ind w:left="38" w:hanging="183"/>
      </w:pPr>
      <w:rPr>
        <w:rFonts w:hint="default" w:ascii="宋体" w:hAnsi="宋体" w:eastAsia="宋体" w:cs="宋体"/>
        <w:spacing w:val="3"/>
        <w:w w:val="100"/>
        <w:sz w:val="16"/>
        <w:szCs w:val="16"/>
        <w:lang w:val="zh-CN" w:eastAsia="zh-CN" w:bidi="zh-CN"/>
      </w:rPr>
    </w:lvl>
    <w:lvl w:ilvl="1" w:tentative="0">
      <w:start w:val="0"/>
      <w:numFmt w:val="bullet"/>
      <w:lvlText w:val="•"/>
      <w:lvlJc w:val="left"/>
      <w:pPr>
        <w:ind w:left="388" w:hanging="183"/>
      </w:pPr>
      <w:rPr>
        <w:rFonts w:hint="default"/>
        <w:lang w:val="zh-CN" w:eastAsia="zh-CN" w:bidi="zh-CN"/>
      </w:rPr>
    </w:lvl>
    <w:lvl w:ilvl="2" w:tentative="0">
      <w:start w:val="0"/>
      <w:numFmt w:val="bullet"/>
      <w:lvlText w:val="•"/>
      <w:lvlJc w:val="left"/>
      <w:pPr>
        <w:ind w:left="737" w:hanging="183"/>
      </w:pPr>
      <w:rPr>
        <w:rFonts w:hint="default"/>
        <w:lang w:val="zh-CN" w:eastAsia="zh-CN" w:bidi="zh-CN"/>
      </w:rPr>
    </w:lvl>
    <w:lvl w:ilvl="3" w:tentative="0">
      <w:start w:val="0"/>
      <w:numFmt w:val="bullet"/>
      <w:lvlText w:val="•"/>
      <w:lvlJc w:val="left"/>
      <w:pPr>
        <w:ind w:left="1086" w:hanging="183"/>
      </w:pPr>
      <w:rPr>
        <w:rFonts w:hint="default"/>
        <w:lang w:val="zh-CN" w:eastAsia="zh-CN" w:bidi="zh-CN"/>
      </w:rPr>
    </w:lvl>
    <w:lvl w:ilvl="4" w:tentative="0">
      <w:start w:val="0"/>
      <w:numFmt w:val="bullet"/>
      <w:lvlText w:val="•"/>
      <w:lvlJc w:val="left"/>
      <w:pPr>
        <w:ind w:left="1435" w:hanging="183"/>
      </w:pPr>
      <w:rPr>
        <w:rFonts w:hint="default"/>
        <w:lang w:val="zh-CN" w:eastAsia="zh-CN" w:bidi="zh-CN"/>
      </w:rPr>
    </w:lvl>
    <w:lvl w:ilvl="5" w:tentative="0">
      <w:start w:val="0"/>
      <w:numFmt w:val="bullet"/>
      <w:lvlText w:val="•"/>
      <w:lvlJc w:val="left"/>
      <w:pPr>
        <w:ind w:left="1784" w:hanging="183"/>
      </w:pPr>
      <w:rPr>
        <w:rFonts w:hint="default"/>
        <w:lang w:val="zh-CN" w:eastAsia="zh-CN" w:bidi="zh-CN"/>
      </w:rPr>
    </w:lvl>
    <w:lvl w:ilvl="6" w:tentative="0">
      <w:start w:val="0"/>
      <w:numFmt w:val="bullet"/>
      <w:lvlText w:val="•"/>
      <w:lvlJc w:val="left"/>
      <w:pPr>
        <w:ind w:left="2132" w:hanging="183"/>
      </w:pPr>
      <w:rPr>
        <w:rFonts w:hint="default"/>
        <w:lang w:val="zh-CN" w:eastAsia="zh-CN" w:bidi="zh-CN"/>
      </w:rPr>
    </w:lvl>
    <w:lvl w:ilvl="7" w:tentative="0">
      <w:start w:val="0"/>
      <w:numFmt w:val="bullet"/>
      <w:lvlText w:val="•"/>
      <w:lvlJc w:val="left"/>
      <w:pPr>
        <w:ind w:left="2481" w:hanging="183"/>
      </w:pPr>
      <w:rPr>
        <w:rFonts w:hint="default"/>
        <w:lang w:val="zh-CN" w:eastAsia="zh-CN" w:bidi="zh-CN"/>
      </w:rPr>
    </w:lvl>
    <w:lvl w:ilvl="8" w:tentative="0">
      <w:start w:val="0"/>
      <w:numFmt w:val="bullet"/>
      <w:lvlText w:val="•"/>
      <w:lvlJc w:val="left"/>
      <w:pPr>
        <w:ind w:left="2830" w:hanging="183"/>
      </w:pPr>
      <w:rPr>
        <w:rFonts w:hint="default"/>
        <w:lang w:val="zh-CN" w:eastAsia="zh-CN" w:bidi="zh-CN"/>
      </w:rPr>
    </w:lvl>
  </w:abstractNum>
  <w:abstractNum w:abstractNumId="48">
    <w:nsid w:val="79AA4FA4"/>
    <w:multiLevelType w:val="multilevel"/>
    <w:tmpl w:val="79AA4FA4"/>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49">
    <w:nsid w:val="7C246926"/>
    <w:multiLevelType w:val="multilevel"/>
    <w:tmpl w:val="7C246926"/>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abstractNum w:abstractNumId="50">
    <w:nsid w:val="7DEC2089"/>
    <w:multiLevelType w:val="multilevel"/>
    <w:tmpl w:val="7DEC2089"/>
    <w:lvl w:ilvl="0" w:tentative="0">
      <w:start w:val="0"/>
      <w:numFmt w:val="bullet"/>
      <w:lvlText w:val="■"/>
      <w:lvlJc w:val="left"/>
      <w:pPr>
        <w:ind w:left="21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7"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20" w:hanging="181"/>
      </w:pPr>
      <w:rPr>
        <w:rFonts w:hint="default"/>
        <w:lang w:val="zh-CN" w:eastAsia="zh-CN" w:bidi="zh-CN"/>
      </w:rPr>
    </w:lvl>
    <w:lvl w:ilvl="8" w:tentative="0">
      <w:start w:val="0"/>
      <w:numFmt w:val="bullet"/>
      <w:lvlText w:val="•"/>
      <w:lvlJc w:val="left"/>
      <w:pPr>
        <w:ind w:left="2734" w:hanging="181"/>
      </w:pPr>
      <w:rPr>
        <w:rFonts w:hint="default"/>
        <w:lang w:val="zh-CN" w:eastAsia="zh-CN" w:bidi="zh-CN"/>
      </w:rPr>
    </w:lvl>
  </w:abstractNum>
  <w:num w:numId="1">
    <w:abstractNumId w:val="21"/>
  </w:num>
  <w:num w:numId="2">
    <w:abstractNumId w:val="15"/>
  </w:num>
  <w:num w:numId="3">
    <w:abstractNumId w:val="39"/>
  </w:num>
  <w:num w:numId="4">
    <w:abstractNumId w:val="13"/>
  </w:num>
  <w:num w:numId="5">
    <w:abstractNumId w:val="9"/>
  </w:num>
  <w:num w:numId="6">
    <w:abstractNumId w:val="23"/>
  </w:num>
  <w:num w:numId="7">
    <w:abstractNumId w:val="28"/>
  </w:num>
  <w:num w:numId="8">
    <w:abstractNumId w:val="45"/>
  </w:num>
  <w:num w:numId="9">
    <w:abstractNumId w:val="22"/>
  </w:num>
  <w:num w:numId="10">
    <w:abstractNumId w:val="5"/>
  </w:num>
  <w:num w:numId="11">
    <w:abstractNumId w:val="29"/>
  </w:num>
  <w:num w:numId="12">
    <w:abstractNumId w:val="40"/>
  </w:num>
  <w:num w:numId="13">
    <w:abstractNumId w:val="14"/>
  </w:num>
  <w:num w:numId="14">
    <w:abstractNumId w:val="36"/>
  </w:num>
  <w:num w:numId="15">
    <w:abstractNumId w:val="19"/>
  </w:num>
  <w:num w:numId="16">
    <w:abstractNumId w:val="27"/>
  </w:num>
  <w:num w:numId="17">
    <w:abstractNumId w:val="17"/>
  </w:num>
  <w:num w:numId="18">
    <w:abstractNumId w:val="16"/>
  </w:num>
  <w:num w:numId="19">
    <w:abstractNumId w:val="7"/>
  </w:num>
  <w:num w:numId="20">
    <w:abstractNumId w:val="34"/>
  </w:num>
  <w:num w:numId="21">
    <w:abstractNumId w:val="43"/>
  </w:num>
  <w:num w:numId="22">
    <w:abstractNumId w:val="24"/>
  </w:num>
  <w:num w:numId="23">
    <w:abstractNumId w:val="33"/>
  </w:num>
  <w:num w:numId="24">
    <w:abstractNumId w:val="8"/>
  </w:num>
  <w:num w:numId="25">
    <w:abstractNumId w:val="49"/>
  </w:num>
  <w:num w:numId="26">
    <w:abstractNumId w:val="47"/>
  </w:num>
  <w:num w:numId="27">
    <w:abstractNumId w:val="12"/>
  </w:num>
  <w:num w:numId="28">
    <w:abstractNumId w:val="44"/>
  </w:num>
  <w:num w:numId="29">
    <w:abstractNumId w:val="6"/>
  </w:num>
  <w:num w:numId="30">
    <w:abstractNumId w:val="32"/>
  </w:num>
  <w:num w:numId="31">
    <w:abstractNumId w:val="2"/>
  </w:num>
  <w:num w:numId="32">
    <w:abstractNumId w:val="38"/>
  </w:num>
  <w:num w:numId="33">
    <w:abstractNumId w:val="50"/>
  </w:num>
  <w:num w:numId="34">
    <w:abstractNumId w:val="0"/>
  </w:num>
  <w:num w:numId="35">
    <w:abstractNumId w:val="26"/>
  </w:num>
  <w:num w:numId="36">
    <w:abstractNumId w:val="37"/>
  </w:num>
  <w:num w:numId="37">
    <w:abstractNumId w:val="20"/>
  </w:num>
  <w:num w:numId="38">
    <w:abstractNumId w:val="18"/>
  </w:num>
  <w:num w:numId="39">
    <w:abstractNumId w:val="30"/>
  </w:num>
  <w:num w:numId="40">
    <w:abstractNumId w:val="48"/>
  </w:num>
  <w:num w:numId="41">
    <w:abstractNumId w:val="11"/>
  </w:num>
  <w:num w:numId="42">
    <w:abstractNumId w:val="4"/>
  </w:num>
  <w:num w:numId="43">
    <w:abstractNumId w:val="10"/>
  </w:num>
  <w:num w:numId="44">
    <w:abstractNumId w:val="41"/>
  </w:num>
  <w:num w:numId="45">
    <w:abstractNumId w:val="1"/>
  </w:num>
  <w:num w:numId="46">
    <w:abstractNumId w:val="25"/>
  </w:num>
  <w:num w:numId="47">
    <w:abstractNumId w:val="3"/>
  </w:num>
  <w:num w:numId="48">
    <w:abstractNumId w:val="42"/>
  </w:num>
  <w:num w:numId="49">
    <w:abstractNumId w:val="46"/>
  </w:num>
  <w:num w:numId="50">
    <w:abstractNumId w:val="35"/>
  </w:num>
  <w:num w:numId="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30DB"/>
    <w:rsid w:val="00172A27"/>
    <w:rsid w:val="00197A20"/>
    <w:rsid w:val="004A151B"/>
    <w:rsid w:val="00926412"/>
    <w:rsid w:val="00974E3F"/>
    <w:rsid w:val="009E5BC6"/>
    <w:rsid w:val="00C02C13"/>
    <w:rsid w:val="00ED170C"/>
    <w:rsid w:val="00FA5093"/>
    <w:rsid w:val="0DAA3847"/>
    <w:rsid w:val="0DCB4E24"/>
    <w:rsid w:val="1BFC26E5"/>
    <w:rsid w:val="32E60514"/>
    <w:rsid w:val="46024B81"/>
    <w:rsid w:val="716B0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b/>
      <w:bCs/>
      <w:sz w:val="40"/>
      <w:szCs w:val="40"/>
    </w:rPr>
  </w:style>
  <w:style w:type="paragraph" w:styleId="3">
    <w:name w:val="footer"/>
    <w:basedOn w:val="1"/>
    <w:link w:val="13"/>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paragraph" w:customStyle="1" w:styleId="10">
    <w:name w:val="Other|1"/>
    <w:basedOn w:val="1"/>
    <w:uiPriority w:val="0"/>
    <w:pPr>
      <w:spacing w:line="158" w:lineRule="exact"/>
    </w:pPr>
    <w:rPr>
      <w:color w:val="6A6A6A"/>
      <w:sz w:val="12"/>
      <w:szCs w:val="12"/>
      <w:lang w:val="zh-TW" w:eastAsia="zh-TW" w:bidi="zh-TW"/>
    </w:rPr>
  </w:style>
  <w:style w:type="paragraph" w:customStyle="1" w:styleId="11">
    <w:name w:val="Other|2"/>
    <w:basedOn w:val="1"/>
    <w:uiPriority w:val="0"/>
    <w:pPr>
      <w:spacing w:line="148" w:lineRule="exact"/>
    </w:pPr>
    <w:rPr>
      <w:color w:val="6A6A6A"/>
      <w:sz w:val="13"/>
      <w:szCs w:val="13"/>
      <w:lang w:val="zh-TW" w:eastAsia="zh-TW" w:bidi="zh-TW"/>
    </w:rPr>
  </w:style>
  <w:style w:type="character" w:customStyle="1" w:styleId="12">
    <w:name w:val="页眉 Char"/>
    <w:basedOn w:val="6"/>
    <w:link w:val="4"/>
    <w:qFormat/>
    <w:uiPriority w:val="0"/>
    <w:rPr>
      <w:rFonts w:ascii="宋体" w:hAnsi="宋体" w:eastAsia="宋体" w:cs="宋体"/>
      <w:sz w:val="18"/>
      <w:szCs w:val="18"/>
      <w:lang w:val="zh-CN" w:bidi="zh-CN"/>
    </w:rPr>
  </w:style>
  <w:style w:type="character" w:customStyle="1" w:styleId="13">
    <w:name w:val="页脚 Char"/>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7086</Words>
  <Characters>7143</Characters>
  <Lines>66</Lines>
  <Paragraphs>18</Paragraphs>
  <TotalTime>7</TotalTime>
  <ScaleCrop>false</ScaleCrop>
  <LinksUpToDate>false</LinksUpToDate>
  <CharactersWithSpaces>7455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2020-11-10T06:56:00Z</dcterms:created>
  <dc:creator>hp</dc:creator>
  <cp:lastModifiedBy>舍-得</cp:lastModifiedBy>
  <dcterms:modified xsi:type="dcterms:W3CDTF">2022-05-31T09:06:12Z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WPS 表格</vt:lpwstr>
  </property>
  <property fmtid="{D5CDD505-2E9C-101B-9397-08002B2CF9AE}" pid="4" name="LastSaved">
    <vt:filetime>2020-11-10T00:00:00Z</vt:filetime>
  </property>
  <property fmtid="{D5CDD505-2E9C-101B-9397-08002B2CF9AE}" pid="5" name="KSOProductBuildVer">
    <vt:lpwstr>2052-11.1.0.11744</vt:lpwstr>
  </property>
  <property fmtid="{D5CDD505-2E9C-101B-9397-08002B2CF9AE}" pid="6" name="ICV">
    <vt:lpwstr>CAEB470CF128455DB3285C344C60006D</vt:lpwstr>
  </property>
</Properties>
</file>