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object>
          <v:shape id="_x0000_i1025" o:spt="75" type="#_x0000_t75" style="height:759.35pt;width:510.85pt;" o:ole="t" filled="f" o:preferrelative="t" stroked="f" coordsize="21600,21600">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bookmarkStart w:id="0" w:name="_GoBack"/>
      <w:r>
        <w:rPr>
          <w:rFonts w:hint="eastAsia" w:ascii="微软雅黑" w:hAnsi="微软雅黑" w:eastAsia="微软雅黑" w:cs="微软雅黑"/>
          <w:b/>
          <w:i w:val="0"/>
          <w:caps w:val="0"/>
          <w:color w:val="2D66A5"/>
          <w:spacing w:val="0"/>
          <w:kern w:val="0"/>
          <w:sz w:val="48"/>
          <w:szCs w:val="48"/>
          <w:shd w:val="clear" w:fill="FFFFFF"/>
          <w:lang w:val="en-US" w:eastAsia="zh-CN" w:bidi="ar"/>
        </w:rPr>
        <w:t>三门峡市陕州区司法局政府信息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仿宋_GB2312" w:cs="Times New Roman"/>
          <w:snapToGrid w:val="0"/>
          <w:kern w:val="0"/>
          <w:sz w:val="32"/>
          <w:szCs w:val="32"/>
          <w:u w:val="none"/>
          <w:lang w:val="en-US" w:eastAsia="zh-CN"/>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本行政机关自2020年11月24日起正式受理政府信息公开申请,受理机构为陕州区司法局。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办公地址:陕州区陕州大道中段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联系电话∶0398-3833061</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传真号码∶0398-3833061</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通讯地址∶陕州区陕州大道中段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 邮政编码∶0398-472100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微软雅黑" w:hAnsi="微软雅黑" w:eastAsia="微软雅黑" w:cs="微软雅黑"/>
          <w:i w:val="0"/>
          <w:caps w:val="0"/>
          <w:color w:val="444444"/>
          <w:spacing w:val="0"/>
          <w:sz w:val="27"/>
          <w:szCs w:val="27"/>
          <w:lang w:val="en-US"/>
        </w:rPr>
      </w:pPr>
      <w:r>
        <w:rPr>
          <w:rFonts w:hint="eastAsia" w:ascii="Times New Roman" w:hAnsi="Times New Roman" w:eastAsia="仿宋_GB2312" w:cs="Times New Roman"/>
          <w:snapToGrid w:val="0"/>
          <w:kern w:val="0"/>
          <w:sz w:val="32"/>
          <w:szCs w:val="32"/>
          <w:u w:val="none"/>
          <w:lang w:val="en-US" w:eastAsia="zh-CN"/>
        </w:rPr>
        <w:t> 电子邮箱∶sxsfjbgs@163.com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   </w:t>
      </w:r>
    </w:p>
    <w:tbl>
      <w:tblPr>
        <w:tblStyle w:val="3"/>
        <w:tblpPr w:vertAnchor="text" w:tblpXSpec="left"/>
        <w:tblW w:w="8314" w:type="dxa"/>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603"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871"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 3.公开形式。公开形式是指政府公开信息的种类,分为主动公开、依申请公开和免于公开三类。</w:t>
      </w:r>
      <w:r>
        <w:rPr>
          <w:rFonts w:hint="eastAsia" w:ascii="Times New Roman" w:hAnsi="Times New Roman" w:eastAsia="仿宋_GB2312" w:cs="Times New Roman"/>
          <w:snapToGrid w:val="0"/>
          <w:kern w:val="0"/>
          <w:sz w:val="32"/>
          <w:szCs w:val="32"/>
          <w:u w:val="none"/>
          <w:lang w:val="en-US" w:eastAsia="zh-CN" w:bidi="ar-SA"/>
        </w:rPr>
        <w:br w:type="textWrapping"/>
      </w:r>
      <w:r>
        <w:rPr>
          <w:rFonts w:hint="eastAsia" w:ascii="Times New Roman" w:hAnsi="Times New Roman" w:eastAsia="仿宋_GB2312" w:cs="Times New Roman"/>
          <w:snapToGrid w:val="0"/>
          <w:kern w:val="0"/>
          <w:sz w:val="32"/>
          <w:szCs w:val="32"/>
          <w:u w:val="none"/>
          <w:lang w:val="en-US" w:eastAsia="zh-CN" w:bidi="ar-SA"/>
        </w:rPr>
        <w:t>      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黑体" w:cs="Times New Roman"/>
          <w:b/>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文星楷体" w:cs="Times New Roman"/>
          <w:snapToGrid w:val="0"/>
          <w:kern w:val="0"/>
          <w:sz w:val="32"/>
          <w:szCs w:val="32"/>
          <w:lang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文星楷体" w:cs="Times New Roman"/>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文星楷体" w:cs="Times New Roman"/>
          <w:snapToGrid w:val="0"/>
          <w:kern w:val="0"/>
          <w:sz w:val="32"/>
          <w:szCs w:val="32"/>
          <w:lang w:val="en-US" w:eastAsia="zh-CN"/>
        </w:rPr>
        <w:t>(二)公开形式</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1.陕州区司法局门户网站(网站网址)。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2.微信公众号以及报刊、广播、电视等其他形式。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r>
        <w:rPr>
          <w:rFonts w:hint="eastAsia" w:ascii="文星楷体" w:hAnsi="文星楷体" w:eastAsia="文星楷体" w:cs="文星楷体"/>
          <w:snapToGrid w:val="0"/>
          <w:kern w:val="0"/>
          <w:sz w:val="32"/>
          <w:szCs w:val="32"/>
          <w:lang w:val="en-US" w:eastAsia="zh-CN" w:bidi="ar-SA"/>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1" w:firstLineChars="100"/>
        <w:jc w:val="both"/>
        <w:rPr>
          <w:rFonts w:hint="eastAsia" w:ascii="Times New Roman" w:hAnsi="Times New Roman" w:eastAsia="文星楷体" w:cs="Times New Roman"/>
          <w:snapToGrid w:val="0"/>
          <w:kern w:val="0"/>
          <w:sz w:val="32"/>
          <w:szCs w:val="32"/>
          <w:lang w:val="en-US" w:eastAsia="zh-CN" w:bidi="ar-SA"/>
        </w:rPr>
      </w:pPr>
      <w:r>
        <w:rPr>
          <w:rFonts w:hint="eastAsia" w:ascii="Times New Roman" w:hAnsi="Times New Roman" w:eastAsia="黑体" w:cs="Times New Roman"/>
          <w:b/>
          <w:i w:val="0"/>
          <w:caps w:val="0"/>
          <w:snapToGrid w:val="0"/>
          <w:color w:val="000000"/>
          <w:spacing w:val="0"/>
          <w:kern w:val="0"/>
          <w:sz w:val="32"/>
          <w:szCs w:val="32"/>
          <w:lang w:val="en-US" w:eastAsia="zh-CN"/>
        </w:rPr>
        <w:t>四、依申请公开</w:t>
      </w:r>
      <w:r>
        <w:rPr>
          <w:rFonts w:hint="eastAsia" w:ascii="Times New Roman" w:hAnsi="Times New Roman" w:eastAsia="黑体" w:cs="Times New Roman"/>
          <w:b/>
          <w:i w:val="0"/>
          <w:caps w:val="0"/>
          <w:snapToGrid w:val="0"/>
          <w:color w:val="000000"/>
          <w:spacing w:val="0"/>
          <w:kern w:val="0"/>
          <w:sz w:val="32"/>
          <w:szCs w:val="32"/>
          <w:lang w:val="en-US" w:eastAsia="zh-CN"/>
        </w:rPr>
        <w:br w:type="textWrapping"/>
      </w:r>
      <w:r>
        <w:rPr>
          <w:rFonts w:hint="eastAsia" w:ascii="Times New Roman" w:hAnsi="Times New Roman" w:eastAsia="文星楷体" w:cs="Times New Roman"/>
          <w:snapToGrid w:val="0"/>
          <w:kern w:val="0"/>
          <w:sz w:val="32"/>
          <w:szCs w:val="32"/>
          <w:lang w:val="en-US" w:eastAsia="zh-CN" w:bidi="ar-SA"/>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（1）通过互联网申请。申请人可以通过三门峡市政府信息公开在线申请系统填写电子版申请表通过网上报送即可。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（2）通过信函申请。通过信函方式提出申请的,应当将《政府信息公开申请表》邮政寄送至受理机构，并在信封左下角注明“政府信息公开申请”字样。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（3）当面提出申请。申请人到受理机构直接申请。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文星楷体" w:cs="Times New Roman"/>
          <w:snapToGrid w:val="0"/>
          <w:kern w:val="0"/>
          <w:sz w:val="32"/>
          <w:szCs w:val="32"/>
          <w:lang w:val="en-US" w:eastAsia="zh-CN" w:bidi="ar-SA"/>
        </w:rPr>
      </w:pPr>
      <w:r>
        <w:rPr>
          <w:rFonts w:hint="default" w:ascii="Times New Roman" w:hAnsi="Times New Roman" w:eastAsia="文星楷体" w:cs="Times New Roman"/>
          <w:snapToGrid w:val="0"/>
          <w:kern w:val="0"/>
          <w:sz w:val="32"/>
          <w:szCs w:val="32"/>
          <w:lang w:val="en-US" w:eastAsia="zh-CN" w:bidi="ar-SA"/>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黑体" w:cs="Times New Roman"/>
          <w:b/>
          <w:i w:val="0"/>
          <w:caps w:val="0"/>
          <w:snapToGrid w:val="0"/>
          <w:color w:val="000000"/>
          <w:spacing w:val="0"/>
          <w:kern w:val="0"/>
          <w:sz w:val="32"/>
          <w:szCs w:val="32"/>
          <w:lang w:val="en-US" w:eastAsia="zh-CN"/>
        </w:rPr>
        <w:t>五</w:t>
      </w:r>
      <w:r>
        <w:rPr>
          <w:rFonts w:hint="default" w:ascii="Times New Roman" w:hAnsi="Times New Roman" w:eastAsia="黑体" w:cs="Times New Roman"/>
          <w:b/>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eastAsia" w:ascii="微软雅黑" w:hAnsi="微软雅黑" w:eastAsia="微软雅黑" w:cs="微软雅黑"/>
          <w:i w:val="0"/>
          <w:caps w:val="0"/>
          <w:color w:val="535353"/>
          <w:spacing w:val="0"/>
          <w:sz w:val="27"/>
          <w:szCs w:val="27"/>
          <w:u w:val="none"/>
          <w:shd w:val="clear" w:fill="FFFFFF"/>
        </w:rPr>
      </w:pPr>
      <w:r>
        <w:rPr>
          <w:rFonts w:hint="eastAsia" w:ascii="Times New Roman" w:hAnsi="Times New Roman" w:eastAsia="黑体" w:cs="Times New Roman"/>
          <w:b/>
          <w:i w:val="0"/>
          <w:caps w:val="0"/>
          <w:snapToGrid w:val="0"/>
          <w:color w:val="000000"/>
          <w:spacing w:val="0"/>
          <w:kern w:val="0"/>
          <w:sz w:val="32"/>
          <w:szCs w:val="32"/>
          <w:lang w:val="en-US" w:eastAsia="zh-CN" w:bidi="ar"/>
        </w:rPr>
        <w:t>附件：</w:t>
      </w:r>
      <w:r>
        <w:rPr>
          <w:rFonts w:hint="eastAsia" w:ascii="Times New Roman" w:hAnsi="Times New Roman" w:eastAsia="黑体" w:cs="Times New Roman"/>
          <w:b/>
          <w:i w:val="0"/>
          <w:caps w:val="0"/>
          <w:snapToGrid w:val="0"/>
          <w:color w:val="000000"/>
          <w:spacing w:val="0"/>
          <w:kern w:val="0"/>
          <w:sz w:val="32"/>
          <w:szCs w:val="32"/>
          <w:lang w:val="en-US" w:eastAsia="zh-CN" w:bidi="ar"/>
        </w:rPr>
        <w:br w:type="textWrapping"/>
      </w:r>
      <w:r>
        <w:rPr>
          <w:rFonts w:ascii="sans-serif" w:hAnsi="sans-serif" w:eastAsia="sans-serif" w:cs="sans-serif"/>
          <w:i w:val="0"/>
          <w:caps w:val="0"/>
          <w:color w:val="0066CC"/>
          <w:spacing w:val="0"/>
          <w:sz w:val="18"/>
          <w:szCs w:val="18"/>
          <w:u w:val="none"/>
          <w:shd w:val="clear" w:fill="FFFFFF"/>
        </w:rPr>
        <w:fldChar w:fldCharType="begin"/>
      </w:r>
      <w:r>
        <w:rPr>
          <w:rFonts w:ascii="sans-serif" w:hAnsi="sans-serif" w:eastAsia="sans-serif" w:cs="sans-serif"/>
          <w:i w:val="0"/>
          <w:caps w:val="0"/>
          <w:color w:val="0066CC"/>
          <w:spacing w:val="0"/>
          <w:sz w:val="18"/>
          <w:szCs w:val="18"/>
          <w:u w:val="none"/>
          <w:shd w:val="clear" w:fill="FFFFFF"/>
        </w:rPr>
        <w:instrText xml:space="preserve"> HYPERLINK "http://www.smx.gov.cn/group1/M00/00/F3/CqDI21-JQF-AF5FyAAB0APC148Y389.doc" \o "三门峡市人民政府办公室政府信息公开申请表.doc" </w:instrText>
      </w:r>
      <w:r>
        <w:rPr>
          <w:rFonts w:ascii="sans-serif" w:hAnsi="sans-serif" w:eastAsia="sans-serif" w:cs="sans-serif"/>
          <w:i w:val="0"/>
          <w:caps w:val="0"/>
          <w:color w:val="0066CC"/>
          <w:spacing w:val="0"/>
          <w:sz w:val="18"/>
          <w:szCs w:val="18"/>
          <w:u w:val="none"/>
          <w:shd w:val="clear" w:fill="FFFFFF"/>
        </w:rPr>
        <w:fldChar w:fldCharType="separate"/>
      </w:r>
      <w:r>
        <w:rPr>
          <w:rFonts w:hint="default" w:ascii="sans-serif" w:hAnsi="sans-serif" w:eastAsia="sans-serif" w:cs="sans-serif"/>
          <w:i w:val="0"/>
          <w:caps w:val="0"/>
          <w:color w:val="0066CC"/>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"http://www.smx.gov.cn/group1/M00/01/06/CqDI21-on1eATa7OAAByAAFARWE494.doc" \o "三门峡市人民政府办公室政府信息公开申请表.doc"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三门峡市</w:t>
      </w:r>
      <w:r>
        <w:rPr>
          <w:rStyle w:val="6"/>
          <w:rFonts w:hint="eastAsia" w:ascii="微软雅黑" w:hAnsi="微软雅黑" w:eastAsia="微软雅黑" w:cs="微软雅黑"/>
          <w:i w:val="0"/>
          <w:caps w:val="0"/>
          <w:color w:val="535353"/>
          <w:spacing w:val="0"/>
          <w:sz w:val="27"/>
          <w:szCs w:val="27"/>
          <w:u w:val="none"/>
          <w:shd w:val="clear" w:fill="FFFFFF"/>
          <w:lang w:val="en-US" w:eastAsia="zh-CN"/>
        </w:rPr>
        <w:t>陕州区司法局</w:t>
      </w:r>
      <w:r>
        <w:rPr>
          <w:rStyle w:val="6"/>
          <w:rFonts w:hint="eastAsia" w:ascii="微软雅黑" w:hAnsi="微软雅黑" w:eastAsia="微软雅黑" w:cs="微软雅黑"/>
          <w:i w:val="0"/>
          <w:caps w:val="0"/>
          <w:color w:val="535353"/>
          <w:spacing w:val="0"/>
          <w:sz w:val="27"/>
          <w:szCs w:val="27"/>
          <w:u w:val="none"/>
          <w:shd w:val="clear" w:fill="FFFFFF"/>
        </w:rPr>
        <w:t>政府信息公开申请表.doc</w:t>
      </w:r>
      <w:r>
        <w:rPr>
          <w:rFonts w:hint="eastAsia" w:ascii="微软雅黑" w:hAnsi="微软雅黑" w:eastAsia="微软雅黑" w:cs="微软雅黑"/>
          <w:i w:val="0"/>
          <w:caps w:val="0"/>
          <w:color w:val="535353"/>
          <w:spacing w:val="0"/>
          <w:sz w:val="27"/>
          <w:szCs w:val="27"/>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"http://www.smx.gov.cn/group1/M00/00/F3/CqDIKV-JQIWAFSm6AAB6b7NP56Y557.png" \o "三门峡市人民政府办公室依申请公开政府信息流程图.png"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三门峡市</w:t>
      </w:r>
      <w:r>
        <w:rPr>
          <w:rStyle w:val="6"/>
          <w:rFonts w:hint="eastAsia" w:ascii="微软雅黑" w:hAnsi="微软雅黑" w:eastAsia="微软雅黑" w:cs="微软雅黑"/>
          <w:i w:val="0"/>
          <w:caps w:val="0"/>
          <w:color w:val="535353"/>
          <w:spacing w:val="0"/>
          <w:sz w:val="27"/>
          <w:szCs w:val="27"/>
          <w:u w:val="none"/>
          <w:shd w:val="clear" w:fill="FFFFFF"/>
          <w:lang w:val="en-US" w:eastAsia="zh-CN"/>
        </w:rPr>
        <w:t>陕州区司法局</w:t>
      </w:r>
      <w:r>
        <w:rPr>
          <w:rStyle w:val="6"/>
          <w:rFonts w:hint="eastAsia" w:ascii="微软雅黑" w:hAnsi="微软雅黑" w:eastAsia="微软雅黑" w:cs="微软雅黑"/>
          <w:i w:val="0"/>
          <w:caps w:val="0"/>
          <w:color w:val="535353"/>
          <w:spacing w:val="0"/>
          <w:sz w:val="27"/>
          <w:szCs w:val="27"/>
          <w:u w:val="none"/>
          <w:shd w:val="clear" w:fill="FFFFFF"/>
        </w:rPr>
        <w:t>依申请公开政府信息流程图.png</w:t>
      </w:r>
      <w:r>
        <w:rPr>
          <w:rFonts w:hint="eastAsia" w:ascii="微软雅黑" w:hAnsi="微软雅黑" w:eastAsia="微软雅黑" w:cs="微软雅黑"/>
          <w:i w:val="0"/>
          <w:caps w:val="0"/>
          <w:color w:val="53535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firstLine="210"/>
      </w:pPr>
      <w:r>
        <w:rPr>
          <w:rFonts w:hint="eastAsia" w:ascii="微软雅黑" w:hAnsi="微软雅黑" w:eastAsia="微软雅黑" w:cs="微软雅黑"/>
          <w:i w:val="0"/>
          <w:caps w:val="0"/>
          <w:color w:val="444444"/>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最后更新：2020年</w:t>
      </w:r>
      <w:r>
        <w:rPr>
          <w:rFonts w:hint="eastAsia" w:ascii="微软雅黑" w:hAnsi="微软雅黑" w:eastAsia="微软雅黑" w:cs="微软雅黑"/>
          <w:i w:val="0"/>
          <w:caps w:val="0"/>
          <w:color w:val="000000"/>
          <w:spacing w:val="0"/>
          <w:sz w:val="27"/>
          <w:szCs w:val="27"/>
          <w:shd w:val="clear" w:fill="FFFFFF"/>
          <w:lang w:val="en-US" w:eastAsia="zh-CN"/>
        </w:rPr>
        <w:t>11</w:t>
      </w:r>
      <w:r>
        <w:rPr>
          <w:rFonts w:hint="eastAsia" w:ascii="微软雅黑" w:hAnsi="微软雅黑" w:eastAsia="微软雅黑" w:cs="微软雅黑"/>
          <w:i w:val="0"/>
          <w:caps w:val="0"/>
          <w:color w:val="000000"/>
          <w:spacing w:val="0"/>
          <w:sz w:val="27"/>
          <w:szCs w:val="27"/>
          <w:shd w:val="clear" w:fill="FFFFFF"/>
        </w:rPr>
        <w:t>月</w:t>
      </w:r>
      <w:r>
        <w:rPr>
          <w:rFonts w:hint="eastAsia" w:ascii="微软雅黑" w:hAnsi="微软雅黑" w:eastAsia="微软雅黑" w:cs="微软雅黑"/>
          <w:i w:val="0"/>
          <w:caps w:val="0"/>
          <w:color w:val="000000"/>
          <w:spacing w:val="0"/>
          <w:sz w:val="27"/>
          <w:szCs w:val="27"/>
          <w:shd w:val="clear" w:fill="FFFFFF"/>
          <w:lang w:val="en-US" w:eastAsia="zh-CN"/>
        </w:rPr>
        <w:t>24</w:t>
      </w:r>
      <w:r>
        <w:rPr>
          <w:rFonts w:hint="eastAsia" w:ascii="微软雅黑" w:hAnsi="微软雅黑" w:eastAsia="微软雅黑" w:cs="微软雅黑"/>
          <w:i w:val="0"/>
          <w:caps w:val="0"/>
          <w:color w:val="000000"/>
          <w:spacing w:val="0"/>
          <w:sz w:val="27"/>
          <w:szCs w:val="27"/>
          <w:shd w:val="clear" w:fill="FFFFFF"/>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8C739B4"/>
    <w:rsid w:val="14DB0C75"/>
    <w:rsid w:val="2E835B55"/>
    <w:rsid w:val="3B507225"/>
    <w:rsid w:val="6A76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lenovo</cp:lastModifiedBy>
  <dcterms:modified xsi:type="dcterms:W3CDTF">2020-12-04T03:50:52Z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