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张汴乡基层政</w:t>
      </w:r>
      <w:bookmarkStart w:id="0" w:name="_GoBack"/>
      <w:bookmarkEnd w:id="0"/>
      <w:r>
        <w:rPr>
          <w:rFonts w:hint="eastAsia" w:ascii="黑体" w:hAnsi="宋体" w:eastAsia="黑体" w:cs="黑体"/>
          <w:i w:val="0"/>
          <w:color w:val="000000"/>
          <w:kern w:val="0"/>
          <w:sz w:val="32"/>
          <w:szCs w:val="32"/>
          <w:u w:val="none"/>
          <w:lang w:val="en-US" w:eastAsia="zh-CN" w:bidi="ar"/>
        </w:rPr>
        <w:t>务公开标准目录（试行）</w:t>
      </w:r>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4"/>
                <w:lang w:val="en-US" w:eastAsia="zh-CN" w:bidi="ar"/>
              </w:rPr>
            </w:pPr>
            <w:r>
              <w:rPr>
                <w:rStyle w:val="4"/>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名单确定后</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文件印发后</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spacing w:after="180" w:afterAutospacing="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《中华人民共和国预算法》</w:t>
            </w:r>
          </w:p>
          <w:p>
            <w:pPr>
              <w:keepNext w:val="0"/>
              <w:keepLines w:val="0"/>
              <w:widowControl/>
              <w:suppressLineNumbers w:val="0"/>
              <w:spacing w:after="180" w:afterAutospacing="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spacing w:after="180" w:afterAutospacing="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p>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决策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6"/>
                <w:lang w:val="en-US" w:eastAsia="zh-CN" w:bidi="ar"/>
              </w:rPr>
            </w:pPr>
            <w:r>
              <w:rPr>
                <w:rStyle w:val="6"/>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出生</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新生儿出生</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●所需材料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《国籍法》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收养</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《收养法》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《中国公民收养子女登记办法》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《国籍法》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恢复</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●所需材料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●受理部门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●所需材料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《户口登记条例》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《临时居民身份证管理办法》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《居民身份证法》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7"/>
                <w:lang w:val="en-US" w:eastAsia="zh-CN" w:bidi="ar"/>
              </w:rPr>
            </w:pPr>
            <w:r>
              <w:rPr>
                <w:rStyle w:val="7"/>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●《中华人民共和国教育法》（2015）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●《中华人民共和国义务教育法》（2015）</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●《中华人民共和国民办教育促进法》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（2016）</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●《中华人民共和国教师法》（2009）</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●《中华人民共和国国家通用语言文字法》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●部门和地方政府规章</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教育</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●学校名称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●学校地址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●办学层次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●办学类型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●财务管理及监督办法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●年度经费预决算信息</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招生</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●办学性质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●办学地点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●办学规模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●办学基本条件</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招生</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●各校招生工作实施方案</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●随迁子女入学办法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学生</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《新时代高校教师职业行为十项准则》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《新时代中小学教师职业行为十项准则</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教师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●评审政策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●评审通知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●学校拟推荐人选名单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●评审结果</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行政法规、</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9"/>
                <w:lang w:val="en-US" w:eastAsia="zh-CN" w:bidi="ar"/>
              </w:rPr>
            </w:pPr>
            <w:r>
              <w:rPr>
                <w:rStyle w:val="9"/>
                <w:lang w:val="en-US" w:eastAsia="zh-CN" w:bidi="ar"/>
              </w:rPr>
              <w:t>●中央及地方政府涉及扶贫领域的行政法规</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●识别标准（ 国定标准、省定标准）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●识别程序(农户申请、民主评议、公示公告、逐级审核）</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●退出计划</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●扶贫小额信贷的贷款对象、用途</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、额度、期限、利率等情况</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●经区脱贫攻坚领导小组审定的脱贫攻坚项目库（项目库</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●项目建设完成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●资金使用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●建设任务</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信息形成</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监督</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备灾</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灾害</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灾害</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款物</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工作</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隐患</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应急</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●气象及灾害预警信息</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动态</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办事纪律和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本单位的办事纪律,受理投诉、举</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检查和巡查发现安全监管监</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（“■”表示必选项，</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行政</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备案</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类事</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●法法律法规和政策文件</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●法律法规和政策文件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●受理范围及条件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《中华人民共和国人口与计划生育法》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●法律法规和政策文件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●受理范围及条件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《中华人民共和国人口与计划生育法》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●法律法规和政策文件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●服务机构信息，包括名称、地点、服务时间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●服务项目和内容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●服务要求</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《农村妇女“两癌”检查项目管理方案</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●活动时间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●活动单位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●活动地址</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●联系电话</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●临时停止活动</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《非物质文化遗产法》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综合</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●《社会救助暂行办法》（国务院令第649号）</w:t>
            </w:r>
          </w:p>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●社会救助信访通讯地址</w:t>
            </w:r>
          </w:p>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临时</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法规</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●《国务院关于全面建立临时救助制度的通知》（国发〔2014〕47号）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●《河南省人民政府关于全面实施临时救助制度的意见》(豫政〔2015〕32号)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（豫民文〔2019〕194号）</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临时</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办事</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●办理事项</w:t>
            </w:r>
          </w:p>
          <w:p>
            <w:pPr>
              <w:keepNext w:val="0"/>
              <w:keepLines w:val="0"/>
              <w:widowControl/>
              <w:suppressLineNumbers w:val="0"/>
              <w:jc w:val="left"/>
              <w:textAlignment w:val="center"/>
              <w:rPr>
                <w:rStyle w:val="12"/>
                <w:lang w:val="en-US" w:eastAsia="zh-CN" w:bidi="ar"/>
              </w:rPr>
            </w:pPr>
            <w:r>
              <w:rPr>
                <w:rStyle w:val="12"/>
                <w:lang w:val="en-US" w:eastAsia="zh-CN" w:bidi="ar"/>
              </w:rPr>
              <w:t>●办理条件</w:t>
            </w:r>
          </w:p>
          <w:p>
            <w:pPr>
              <w:keepNext w:val="0"/>
              <w:keepLines w:val="0"/>
              <w:widowControl/>
              <w:suppressLineNumbers w:val="0"/>
              <w:jc w:val="left"/>
              <w:textAlignment w:val="center"/>
              <w:rPr>
                <w:rStyle w:val="12"/>
                <w:lang w:val="en-US" w:eastAsia="zh-CN" w:bidi="ar"/>
              </w:rPr>
            </w:pPr>
            <w:r>
              <w:rPr>
                <w:rStyle w:val="12"/>
                <w:lang w:val="en-US" w:eastAsia="zh-CN" w:bidi="ar"/>
              </w:rPr>
              <w:t>●救助标准</w:t>
            </w:r>
          </w:p>
          <w:p>
            <w:pPr>
              <w:keepNext w:val="0"/>
              <w:keepLines w:val="0"/>
              <w:widowControl/>
              <w:suppressLineNumbers w:val="0"/>
              <w:jc w:val="left"/>
              <w:textAlignment w:val="center"/>
              <w:rPr>
                <w:rStyle w:val="12"/>
                <w:lang w:val="en-US" w:eastAsia="zh-CN" w:bidi="ar"/>
              </w:rPr>
            </w:pPr>
            <w:r>
              <w:rPr>
                <w:rStyle w:val="12"/>
                <w:lang w:val="en-US" w:eastAsia="zh-CN" w:bidi="ar"/>
              </w:rPr>
              <w:t>●申请材料</w:t>
            </w:r>
          </w:p>
          <w:p>
            <w:pPr>
              <w:keepNext w:val="0"/>
              <w:keepLines w:val="0"/>
              <w:widowControl/>
              <w:suppressLineNumbers w:val="0"/>
              <w:jc w:val="left"/>
              <w:textAlignment w:val="center"/>
              <w:rPr>
                <w:rStyle w:val="12"/>
                <w:lang w:val="en-US" w:eastAsia="zh-CN" w:bidi="ar"/>
              </w:rPr>
            </w:pPr>
            <w:r>
              <w:rPr>
                <w:rStyle w:val="12"/>
                <w:lang w:val="en-US" w:eastAsia="zh-CN" w:bidi="ar"/>
              </w:rPr>
              <w:t>●办理流程</w:t>
            </w:r>
          </w:p>
          <w:p>
            <w:pPr>
              <w:keepNext w:val="0"/>
              <w:keepLines w:val="0"/>
              <w:widowControl/>
              <w:suppressLineNumbers w:val="0"/>
              <w:jc w:val="left"/>
              <w:textAlignment w:val="center"/>
              <w:rPr>
                <w:rStyle w:val="12"/>
                <w:lang w:val="en-US" w:eastAsia="zh-CN" w:bidi="ar"/>
              </w:rPr>
            </w:pPr>
            <w:r>
              <w:rPr>
                <w:rStyle w:val="12"/>
                <w:lang w:val="en-US" w:eastAsia="zh-CN" w:bidi="ar"/>
              </w:rPr>
              <w:t>●办理时间、地点</w:t>
            </w:r>
          </w:p>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审核</w:t>
            </w:r>
          </w:p>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审批</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●支出型临时救助对象名单</w:t>
            </w:r>
          </w:p>
          <w:p>
            <w:pPr>
              <w:keepNext w:val="0"/>
              <w:keepLines w:val="0"/>
              <w:widowControl/>
              <w:suppressLineNumbers w:val="0"/>
              <w:jc w:val="left"/>
              <w:textAlignment w:val="center"/>
              <w:rPr>
                <w:rStyle w:val="12"/>
                <w:lang w:val="en-US" w:eastAsia="zh-CN" w:bidi="ar"/>
              </w:rPr>
            </w:pPr>
            <w:r>
              <w:rPr>
                <w:rStyle w:val="12"/>
                <w:lang w:val="en-US" w:eastAsia="zh-CN" w:bidi="ar"/>
              </w:rPr>
              <w:t>●救助金额</w:t>
            </w:r>
          </w:p>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法规</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●《最低生活保障审核审批办法（试行）》（民发〔2012〕220号）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最低</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生活</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办事</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●办理事项</w:t>
            </w:r>
          </w:p>
          <w:p>
            <w:pPr>
              <w:keepNext w:val="0"/>
              <w:keepLines w:val="0"/>
              <w:widowControl/>
              <w:suppressLineNumbers w:val="0"/>
              <w:jc w:val="left"/>
              <w:textAlignment w:val="center"/>
              <w:rPr>
                <w:rStyle w:val="12"/>
                <w:lang w:val="en-US" w:eastAsia="zh-CN" w:bidi="ar"/>
              </w:rPr>
            </w:pPr>
            <w:r>
              <w:rPr>
                <w:rStyle w:val="12"/>
                <w:lang w:val="en-US" w:eastAsia="zh-CN" w:bidi="ar"/>
              </w:rPr>
              <w:t>●办理条件</w:t>
            </w:r>
          </w:p>
          <w:p>
            <w:pPr>
              <w:keepNext w:val="0"/>
              <w:keepLines w:val="0"/>
              <w:widowControl/>
              <w:suppressLineNumbers w:val="0"/>
              <w:jc w:val="left"/>
              <w:textAlignment w:val="center"/>
              <w:rPr>
                <w:rStyle w:val="12"/>
                <w:lang w:val="en-US" w:eastAsia="zh-CN" w:bidi="ar"/>
              </w:rPr>
            </w:pPr>
            <w:r>
              <w:rPr>
                <w:rStyle w:val="12"/>
                <w:lang w:val="en-US" w:eastAsia="zh-CN" w:bidi="ar"/>
              </w:rPr>
              <w:t>●最低生活保障标准</w:t>
            </w:r>
          </w:p>
          <w:p>
            <w:pPr>
              <w:keepNext w:val="0"/>
              <w:keepLines w:val="0"/>
              <w:widowControl/>
              <w:suppressLineNumbers w:val="0"/>
              <w:jc w:val="left"/>
              <w:textAlignment w:val="center"/>
              <w:rPr>
                <w:rStyle w:val="12"/>
                <w:lang w:val="en-US" w:eastAsia="zh-CN" w:bidi="ar"/>
              </w:rPr>
            </w:pPr>
            <w:r>
              <w:rPr>
                <w:rStyle w:val="12"/>
                <w:lang w:val="en-US" w:eastAsia="zh-CN" w:bidi="ar"/>
              </w:rPr>
              <w:t>●申请材料</w:t>
            </w:r>
          </w:p>
          <w:p>
            <w:pPr>
              <w:keepNext w:val="0"/>
              <w:keepLines w:val="0"/>
              <w:widowControl/>
              <w:suppressLineNumbers w:val="0"/>
              <w:jc w:val="left"/>
              <w:textAlignment w:val="center"/>
              <w:rPr>
                <w:rStyle w:val="12"/>
                <w:lang w:val="en-US" w:eastAsia="zh-CN" w:bidi="ar"/>
              </w:rPr>
            </w:pPr>
            <w:r>
              <w:rPr>
                <w:rStyle w:val="12"/>
                <w:lang w:val="en-US" w:eastAsia="zh-CN" w:bidi="ar"/>
              </w:rPr>
              <w:t>●办理流程</w:t>
            </w:r>
          </w:p>
          <w:p>
            <w:pPr>
              <w:keepNext w:val="0"/>
              <w:keepLines w:val="0"/>
              <w:widowControl/>
              <w:suppressLineNumbers w:val="0"/>
              <w:jc w:val="left"/>
              <w:textAlignment w:val="center"/>
              <w:rPr>
                <w:rStyle w:val="12"/>
                <w:lang w:val="en-US" w:eastAsia="zh-CN" w:bidi="ar"/>
              </w:rPr>
            </w:pPr>
            <w:r>
              <w:rPr>
                <w:rStyle w:val="12"/>
                <w:lang w:val="en-US" w:eastAsia="zh-CN" w:bidi="ar"/>
              </w:rPr>
              <w:t>●办理时间、地点</w:t>
            </w:r>
          </w:p>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审核</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政策</w:t>
            </w:r>
          </w:p>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法规</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●民政部关于印发《特困人员认定办法的通知（民发〔2016〕178号）</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办事</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2"/>
                <w:lang w:val="en-US" w:eastAsia="zh-CN" w:bidi="ar"/>
              </w:rPr>
            </w:pPr>
            <w:r>
              <w:rPr>
                <w:rStyle w:val="12"/>
                <w:lang w:val="en-US" w:eastAsia="zh-CN" w:bidi="ar"/>
              </w:rPr>
              <w:t>●办理事项</w:t>
            </w:r>
          </w:p>
          <w:p>
            <w:pPr>
              <w:keepNext w:val="0"/>
              <w:keepLines w:val="0"/>
              <w:widowControl/>
              <w:suppressLineNumbers w:val="0"/>
              <w:jc w:val="left"/>
              <w:textAlignment w:val="center"/>
              <w:rPr>
                <w:rStyle w:val="12"/>
                <w:lang w:val="en-US" w:eastAsia="zh-CN" w:bidi="ar"/>
              </w:rPr>
            </w:pPr>
            <w:r>
              <w:rPr>
                <w:rStyle w:val="12"/>
                <w:lang w:val="en-US" w:eastAsia="zh-CN" w:bidi="ar"/>
              </w:rPr>
              <w:t>●办理条件</w:t>
            </w:r>
          </w:p>
          <w:p>
            <w:pPr>
              <w:keepNext w:val="0"/>
              <w:keepLines w:val="0"/>
              <w:widowControl/>
              <w:suppressLineNumbers w:val="0"/>
              <w:jc w:val="left"/>
              <w:textAlignment w:val="center"/>
              <w:rPr>
                <w:rStyle w:val="12"/>
                <w:lang w:val="en-US" w:eastAsia="zh-CN" w:bidi="ar"/>
              </w:rPr>
            </w:pPr>
            <w:r>
              <w:rPr>
                <w:rStyle w:val="12"/>
                <w:lang w:val="en-US" w:eastAsia="zh-CN" w:bidi="ar"/>
              </w:rPr>
              <w:t>●最低生活保障标准</w:t>
            </w:r>
          </w:p>
          <w:p>
            <w:pPr>
              <w:keepNext w:val="0"/>
              <w:keepLines w:val="0"/>
              <w:widowControl/>
              <w:suppressLineNumbers w:val="0"/>
              <w:jc w:val="left"/>
              <w:textAlignment w:val="center"/>
              <w:rPr>
                <w:rStyle w:val="12"/>
                <w:lang w:val="en-US" w:eastAsia="zh-CN" w:bidi="ar"/>
              </w:rPr>
            </w:pPr>
            <w:r>
              <w:rPr>
                <w:rStyle w:val="12"/>
                <w:lang w:val="en-US" w:eastAsia="zh-CN" w:bidi="ar"/>
              </w:rPr>
              <w:t>●申请材料</w:t>
            </w:r>
          </w:p>
          <w:p>
            <w:pPr>
              <w:keepNext w:val="0"/>
              <w:keepLines w:val="0"/>
              <w:widowControl/>
              <w:suppressLineNumbers w:val="0"/>
              <w:jc w:val="left"/>
              <w:textAlignment w:val="center"/>
              <w:rPr>
                <w:rStyle w:val="12"/>
                <w:lang w:val="en-US" w:eastAsia="zh-CN" w:bidi="ar"/>
              </w:rPr>
            </w:pPr>
            <w:r>
              <w:rPr>
                <w:rStyle w:val="12"/>
                <w:lang w:val="en-US" w:eastAsia="zh-CN" w:bidi="ar"/>
              </w:rPr>
              <w:t>●办理流程</w:t>
            </w:r>
          </w:p>
          <w:p>
            <w:pPr>
              <w:keepNext w:val="0"/>
              <w:keepLines w:val="0"/>
              <w:widowControl/>
              <w:suppressLineNumbers w:val="0"/>
              <w:jc w:val="left"/>
              <w:textAlignment w:val="center"/>
              <w:rPr>
                <w:rStyle w:val="12"/>
                <w:lang w:val="en-US" w:eastAsia="zh-CN" w:bidi="ar"/>
              </w:rPr>
            </w:pPr>
            <w:r>
              <w:rPr>
                <w:rStyle w:val="12"/>
                <w:lang w:val="en-US" w:eastAsia="zh-CN" w:bidi="ar"/>
              </w:rPr>
              <w:t>●办理时间、地点</w:t>
            </w:r>
          </w:p>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审核</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●初审对象名单及相关信息</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审核</w:t>
            </w:r>
          </w:p>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国家和地方层面养老服务相关法律、法规</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●文件名称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●文号</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●扶持政策措施名称</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●扶持对象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●实施部门</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养老机构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●本区域养老机构投资环境简介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●养老机构投资审批条件及依据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●养老机构投资审批流程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●备案申请材料清单及样式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●备案流程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●办理部门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●办理时间、地点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●养老服务扶持补贴名称（建设补贴、运营补贴等）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●各项养老服务扶持补贴依据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●各项养老服务扶持补贴对象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●各项养老服务扶持补贴申请条件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●各项养老服务扶持补贴内容和标准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●各项养老服务扶持补贴方式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●补贴申请材料清单及样式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●办理部门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●办理时间、地点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●各项老年人补贴依据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●各项老年人补贴对象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●各项老年人补贴内容和标准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●各项老年人补贴方式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●补贴申请材料清单及格式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●办理部门</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●办理时间、地点</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养老机构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●本行政区域已备案养老机构案数量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●本行政区域各项养老服务扶持补贴申请数量</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●本行政区域各项养老服务扶持补贴申请审核通过数量</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●本行政区域各项老年人补贴申领数量</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●本行政区域各项老年人补贴申领审核通过数量</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●本行政区域各项老年人补贴申领审核通过名单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●政策依据；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●补贴结果；</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张汴乡政府、各行政村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两微一端    □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广播电视    □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公开查阅点  □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便民服务站  □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●政策依据：</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●补贴结果：</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●法律法规资讯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●普法动态资讯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●辖区内法治文化阵地信息</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养老保险待遇发放账户维护</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■政府网站      □政府公报</w:t>
            </w:r>
          </w:p>
          <w:p>
            <w:pPr>
              <w:keepNext w:val="0"/>
              <w:keepLines w:val="0"/>
              <w:widowControl/>
              <w:suppressLineNumbers w:val="0"/>
              <w:jc w:val="left"/>
              <w:textAlignment w:val="center"/>
              <w:rPr>
                <w:rStyle w:val="13"/>
                <w:lang w:val="en-US" w:eastAsia="zh-CN" w:bidi="ar"/>
              </w:rPr>
            </w:pPr>
            <w:r>
              <w:rPr>
                <w:rStyle w:val="13"/>
                <w:lang w:val="en-US" w:eastAsia="zh-CN" w:bidi="ar"/>
              </w:rPr>
              <w:t xml:space="preserve">□两微一端      □发布会/听证会 </w:t>
            </w:r>
          </w:p>
          <w:p>
            <w:pPr>
              <w:keepNext w:val="0"/>
              <w:keepLines w:val="0"/>
              <w:widowControl/>
              <w:suppressLineNumbers w:val="0"/>
              <w:jc w:val="left"/>
              <w:textAlignment w:val="center"/>
              <w:rPr>
                <w:rStyle w:val="13"/>
                <w:lang w:val="en-US" w:eastAsia="zh-CN" w:bidi="ar"/>
              </w:rPr>
            </w:pPr>
            <w:r>
              <w:rPr>
                <w:rStyle w:val="13"/>
                <w:lang w:val="en-US" w:eastAsia="zh-CN" w:bidi="ar"/>
              </w:rPr>
              <w:t>□广播电视      □纸质媒体</w:t>
            </w:r>
          </w:p>
          <w:p>
            <w:pPr>
              <w:keepNext w:val="0"/>
              <w:keepLines w:val="0"/>
              <w:widowControl/>
              <w:suppressLineNumbers w:val="0"/>
              <w:jc w:val="left"/>
              <w:textAlignment w:val="center"/>
              <w:rPr>
                <w:rStyle w:val="13"/>
                <w:lang w:val="en-US" w:eastAsia="zh-CN" w:bidi="ar"/>
              </w:rPr>
            </w:pPr>
            <w:r>
              <w:rPr>
                <w:rStyle w:val="13"/>
                <w:lang w:val="en-US" w:eastAsia="zh-CN" w:bidi="ar"/>
              </w:rPr>
              <w:t>□公开查阅点    ■便民服务中心</w:t>
            </w:r>
          </w:p>
          <w:p>
            <w:pPr>
              <w:keepNext w:val="0"/>
              <w:keepLines w:val="0"/>
              <w:widowControl/>
              <w:suppressLineNumbers w:val="0"/>
              <w:jc w:val="left"/>
              <w:textAlignment w:val="center"/>
              <w:rPr>
                <w:rStyle w:val="13"/>
                <w:lang w:val="en-US" w:eastAsia="zh-CN" w:bidi="ar"/>
              </w:rPr>
            </w:pPr>
            <w:r>
              <w:rPr>
                <w:rStyle w:val="13"/>
                <w:lang w:val="en-US" w:eastAsia="zh-CN" w:bidi="ar"/>
              </w:rPr>
              <w:t>■便民服务站    □入户/现场</w:t>
            </w:r>
          </w:p>
          <w:p>
            <w:pPr>
              <w:keepNext w:val="0"/>
              <w:keepLines w:val="0"/>
              <w:widowControl/>
              <w:suppressLineNumbers w:val="0"/>
              <w:jc w:val="left"/>
              <w:textAlignment w:val="center"/>
              <w:rPr>
                <w:rStyle w:val="13"/>
                <w:lang w:val="en-US" w:eastAsia="zh-CN" w:bidi="ar"/>
              </w:rPr>
            </w:pPr>
            <w:r>
              <w:rPr>
                <w:rStyle w:val="13"/>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1.《政府信息公开条例》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2.《社会保险法》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■政府网站      □政府公报</w:t>
            </w:r>
          </w:p>
          <w:p>
            <w:pPr>
              <w:keepNext w:val="0"/>
              <w:keepLines w:val="0"/>
              <w:widowControl/>
              <w:suppressLineNumbers w:val="0"/>
              <w:jc w:val="left"/>
              <w:textAlignment w:val="center"/>
              <w:rPr>
                <w:rStyle w:val="13"/>
                <w:lang w:val="en-US" w:eastAsia="zh-CN" w:bidi="ar"/>
              </w:rPr>
            </w:pPr>
            <w:r>
              <w:rPr>
                <w:rStyle w:val="13"/>
                <w:lang w:val="en-US" w:eastAsia="zh-CN" w:bidi="ar"/>
              </w:rPr>
              <w:t xml:space="preserve">□两微一端      □发布会/听证会 </w:t>
            </w:r>
          </w:p>
          <w:p>
            <w:pPr>
              <w:keepNext w:val="0"/>
              <w:keepLines w:val="0"/>
              <w:widowControl/>
              <w:suppressLineNumbers w:val="0"/>
              <w:jc w:val="left"/>
              <w:textAlignment w:val="center"/>
              <w:rPr>
                <w:rStyle w:val="13"/>
                <w:lang w:val="en-US" w:eastAsia="zh-CN" w:bidi="ar"/>
              </w:rPr>
            </w:pPr>
            <w:r>
              <w:rPr>
                <w:rStyle w:val="13"/>
                <w:lang w:val="en-US" w:eastAsia="zh-CN" w:bidi="ar"/>
              </w:rPr>
              <w:t>□广播电视      □纸质媒体</w:t>
            </w:r>
          </w:p>
          <w:p>
            <w:pPr>
              <w:keepNext w:val="0"/>
              <w:keepLines w:val="0"/>
              <w:widowControl/>
              <w:suppressLineNumbers w:val="0"/>
              <w:jc w:val="left"/>
              <w:textAlignment w:val="center"/>
              <w:rPr>
                <w:rStyle w:val="13"/>
                <w:lang w:val="en-US" w:eastAsia="zh-CN" w:bidi="ar"/>
              </w:rPr>
            </w:pPr>
            <w:r>
              <w:rPr>
                <w:rStyle w:val="13"/>
                <w:lang w:val="en-US" w:eastAsia="zh-CN" w:bidi="ar"/>
              </w:rPr>
              <w:t>□公开查阅点    ■便民服务中心</w:t>
            </w:r>
          </w:p>
          <w:p>
            <w:pPr>
              <w:keepNext w:val="0"/>
              <w:keepLines w:val="0"/>
              <w:widowControl/>
              <w:suppressLineNumbers w:val="0"/>
              <w:jc w:val="left"/>
              <w:textAlignment w:val="center"/>
              <w:rPr>
                <w:rStyle w:val="13"/>
                <w:lang w:val="en-US" w:eastAsia="zh-CN" w:bidi="ar"/>
              </w:rPr>
            </w:pPr>
            <w:r>
              <w:rPr>
                <w:rStyle w:val="13"/>
                <w:lang w:val="en-US" w:eastAsia="zh-CN" w:bidi="ar"/>
              </w:rPr>
              <w:t>■便民服务站    □入户/现场</w:t>
            </w:r>
          </w:p>
          <w:p>
            <w:pPr>
              <w:keepNext w:val="0"/>
              <w:keepLines w:val="0"/>
              <w:widowControl/>
              <w:suppressLineNumbers w:val="0"/>
              <w:jc w:val="left"/>
              <w:textAlignment w:val="center"/>
              <w:rPr>
                <w:rStyle w:val="13"/>
                <w:lang w:val="en-US" w:eastAsia="zh-CN" w:bidi="ar"/>
              </w:rPr>
            </w:pPr>
            <w:r>
              <w:rPr>
                <w:rStyle w:val="13"/>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社会保障卡启用（含社会保障卡银行账户</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社会保障卡信息变更（非关</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社会保障卡补换、换领、换</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1.就业创业政策项目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2.对象范围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3.政策申请条件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4.政策申请材料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6.办理地点（方式）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1.招聘单位</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2.岗位要求</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3.福利待遇</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4.招聘流程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5.应聘方式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1.服务对象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2.提交材料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4.服务时间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5.服务地点（方式）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1.培训项目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2.对象范围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3.培训内容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4.培训课时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5.授课地点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6.补贴标准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7.报名材料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8.报名地点（方式）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1.服务内容</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2.服务对象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3.提交材料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4.服务时间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5.服务地点（方式）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1.活动通知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2.活动时间</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3.参与方式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4.相关材料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5.活动地址</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创业</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1.文件依据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2.政策对象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3.补贴标准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4.申请条件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5.申请材料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7.办理时限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8.办理地点（方式）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9.办理结果告知方式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对就业困难人员</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1.文件依据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2.政策对象</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3.补贴标准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4.申请条件</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5.申请材料</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6.办理流程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7.办理时限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8.办理地点（方式）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9.办理结果</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《土地管理法》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《政府信息公开条例》</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公开渠道和载体               </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1.《国有土地上房屋征收与补偿条例》；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2.《国有土地上房屋征收评估办法》；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法规</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1.地方性法规；</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2.地方政府规章；</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1.入户调查通知；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2.调查结果；</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《国有土地上房屋征收评估办法》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1.论证结论；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2.征求意见情况；</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《国有土地上房屋征收与补偿条例》</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张汴乡</w:t>
            </w:r>
          </w:p>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张汴乡政府、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《国有土地上房屋征收与补偿条例》</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《国有土地上房屋征收评估办法》</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《关于推进国有土地上房屋征收与补偿信息公开工作的实施意见》</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《国有土地上房屋征收与补偿条例》</w:t>
            </w:r>
          </w:p>
          <w:p>
            <w:pPr>
              <w:keepNext w:val="0"/>
              <w:keepLines w:val="0"/>
              <w:widowControl/>
              <w:suppressLineNumbers w:val="0"/>
              <w:jc w:val="left"/>
              <w:textAlignment w:val="center"/>
              <w:rPr>
                <w:rFonts w:ascii="宋体" w:hAnsi="宋体" w:eastAsia="宋体" w:cs="宋体"/>
                <w:i w:val="0"/>
                <w:color w:val="000000"/>
                <w:kern w:val="0"/>
                <w:sz w:val="18"/>
                <w:szCs w:val="18"/>
                <w:u w:val="none"/>
                <w:lang w:val="en-US" w:eastAsia="zh-CN" w:bidi="ar"/>
              </w:rPr>
            </w:pPr>
            <w:r>
              <w:rPr>
                <w:rFonts w:ascii="宋体" w:hAnsi="宋体" w:eastAsia="宋体" w:cs="宋体"/>
                <w:i w:val="0"/>
                <w:color w:val="000000"/>
                <w:kern w:val="0"/>
                <w:sz w:val="18"/>
                <w:szCs w:val="18"/>
                <w:u w:val="none"/>
                <w:lang w:val="en-US" w:eastAsia="zh-CN" w:bidi="ar"/>
              </w:rPr>
              <w:t>《关于推进国有土地上房屋征收与补偿信息公开工作的实施意见》</w:t>
            </w:r>
          </w:p>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□便民服务中心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1.房源信息；</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2.选房办法；</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OTU2ZWY2YTRlNzViN2ZjZTY5ODcyYmUzM2NiZWIifQ=="/>
  </w:docVars>
  <w:rsids>
    <w:rsidRoot w:val="6EE0578C"/>
    <w:rsid w:val="14F55191"/>
    <w:rsid w:val="1599437B"/>
    <w:rsid w:val="200E7248"/>
    <w:rsid w:val="677411D9"/>
    <w:rsid w:val="6A2F1087"/>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qFormat/>
    <w:uiPriority w:val="0"/>
    <w:rPr>
      <w:rFonts w:hint="eastAsia" w:ascii="宋体" w:hAnsi="宋体" w:eastAsia="宋体" w:cs="宋体"/>
      <w:b/>
      <w:color w:val="000000"/>
      <w:sz w:val="18"/>
      <w:szCs w:val="18"/>
      <w:u w:val="none"/>
    </w:rPr>
  </w:style>
  <w:style w:type="character" w:customStyle="1" w:styleId="7">
    <w:name w:val="font41"/>
    <w:basedOn w:val="3"/>
    <w:qFormat/>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27310</Words>
  <Characters>27901</Characters>
  <Lines>0</Lines>
  <Paragraphs>0</Paragraphs>
  <TotalTime>2</TotalTime>
  <ScaleCrop>false</ScaleCrop>
  <LinksUpToDate>false</LinksUpToDate>
  <CharactersWithSpaces>32519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Hasee</cp:lastModifiedBy>
  <dcterms:modified xsi:type="dcterms:W3CDTF">2022-05-30T08:48:28Z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3C0D7D2FE1F449488EF32EC9D4D2D71A</vt:lpwstr>
  </property>
</Properties>
</file>