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三门峡市陕州区店子乡中心学校</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三门峡市陕州区店子乡中心学校</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三门峡市陕州区店子乡中心学校</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三门峡市陕州区店子乡中心学校</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三门峡市陕州区店子乡中心学校部门（单位）概况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一、三门峡市陕州区店子乡中心学校部门（单位）主要职责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三门峡市陕州区店子乡中心学校</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三门峡市陕州区店子乡中心学校是三门峡市陕州区教育体育局下属二级机构，主要职责是：</w:t>
        <w:br/>
        <w:t xml:space="preserve">1、贯彻实施党和国家的教育体育方针政策、有关法律、法规；拟定全乡教育体育发展政策并监督实施；负责教育体育理论研究和宣传工作。</w:t>
        <w:br/>
        <w:t xml:space="preserve">2、全面实施义务教育，促进基础教育发展。</w:t>
        <w:br/>
        <w:t xml:space="preserve">3、中、小学学历教育，幼儿保育及幼儿教育。</w:t>
        <w:br/>
        <w:t xml:space="preserve">4、相关社会服务。</w:t>
        <w:br/>
        <w:t xml:space="preserve">5、</w:t>
        <w:tab/>
        <w:t xml:space="preserve">承办区教育体育局交办的其他事项。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1、办公室（政务服务科）   </w:t>
        <w:br/>
        <w:t xml:space="preserve">2、教务处（教育教学）  </w:t>
        <w:br/>
        <w:t xml:space="preserve">3、政教处  </w:t>
        <w:br/>
        <w:t xml:space="preserve">4、后勤处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三、三门峡市陕州区店子乡中心学校预算单位构成情况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三门峡市陕州区店子乡中心学校部门预算为本级预算，没有设立下属二级预算单位。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三门峡市陕州区店子乡中心学校2024年部门（单位）预算情况说明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三门峡市陕州区店子乡中心学校</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240.90</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240.90</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减少226.43万元，下降48.45%</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人员减少，人员工资和教护龄津贴等津补贴减少</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减少226.43万元，下降48.45%</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人员减少，人员工资和教护龄津贴等津补贴减少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三门峡市陕州区店子乡中心学校</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240.90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一般公共预算240.90万元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三门峡市陕州区店子乡中心学校</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240.90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基本支出240.90万元，占100.00%</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三门峡市陕州区店子乡中心学校</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240.90</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减少226.43万元，下降48.45%</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人员减少，人员工资和教护龄津贴等津补贴减少</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政府性基金收支增加0万元，增长0%，本单位未使用政府性基金预算拨款安排的支出</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本单位未使用国有资本经营预算拨款安排的支出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三门峡市陕州区店子乡中心学校</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240.90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基本支出240.90万元，占100.00%</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教育支出181.08万元，占75.17%；社会保障和就业支出25.89万元，占10.75%；卫生健康支出12.43万元，占5.16%；住房保障支出21.50万元，占8.92%</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三门峡市陕州区店子乡中心学校</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240.90</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237.71</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98.68</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3.19</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1.32</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三门峡市陕州区店子乡中心学校</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三门峡市陕州区店子乡中心学校</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2024年无政府性基金预算支出，故此项为0</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三门峡市陕州区店子乡中心学校</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事业单位没有运行经费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240.90</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237.71</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3.19</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三门峡市陕州区店子乡中心学校</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无专项转移支付支付项目</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三门峡市陕州区店子乡中心学校</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部门：三门峡市陕州区店子乡中心学校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240.90</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240.90</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jc w:val="right"/>
            </w:pPr>
            <w:r>
              <w:rPr>
                <w:rFonts w:ascii="宋体" w:eastAsia="宋体" w:hAnsi="宋体" w:cs="宋体"/>
                <w:b w:val="0"/>
                <w:i w:val="0"/>
                <w:color w:val="000000"/>
                <w:sz w:val="27"/>
              </w:rPr>
              <w:t xml:space="preserve">181.08</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25.89</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12.43</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21.50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240.90</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240.90</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240.90</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240.90</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部门：三门峡市陕州区店子乡中心学校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240.90</w:t>
            </w:r>
          </w:p>
        </w:tc>
        <w:tc>
          <w:tcPr>
            <w:tcW w:w="660" w:type="dxa"/>
            <w:tcBorders/>
            <w:vAlign w:val="center"/>
          </w:tcPr>
          <w:p>
            <w:pPr>
              <w:jc w:val="right"/>
            </w:pPr>
            <w:r>
              <w:rPr>
                <w:rFonts w:ascii="宋体" w:eastAsia="宋体" w:hAnsi="宋体" w:cs="宋体"/>
                <w:b w:val="0"/>
                <w:i w:val="0"/>
                <w:color w:val="000000"/>
                <w:sz w:val="8"/>
              </w:rPr>
              <w:t xml:space="preserve">240.90</w:t>
            </w:r>
          </w:p>
        </w:tc>
        <w:tc>
          <w:tcPr>
            <w:tcW w:w="600" w:type="dxa"/>
            <w:tcBorders/>
            <w:vAlign w:val="center"/>
          </w:tcPr>
          <w:p>
            <w:pPr>
              <w:jc w:val="right"/>
            </w:pPr>
            <w:r>
              <w:rPr>
                <w:rFonts w:ascii="宋体" w:eastAsia="宋体" w:hAnsi="宋体" w:cs="宋体"/>
                <w:b w:val="0"/>
                <w:i w:val="0"/>
                <w:color w:val="000000"/>
                <w:sz w:val="8"/>
              </w:rPr>
              <w:t xml:space="preserve">240.90</w:t>
            </w:r>
          </w:p>
        </w:tc>
        <w:tc>
          <w:tcPr>
            <w:tcW w:w="720" w:type="dxa"/>
            <w:tcBorders/>
            <w:vAlign w:val="center"/>
          </w:tcPr>
          <w:p>
            <w:pPr>
              <w:jc w:val="right"/>
            </w:pPr>
            <w:r>
              <w:rPr>
                <w:rFonts w:ascii="宋体" w:eastAsia="宋体" w:hAnsi="宋体" w:cs="宋体"/>
                <w:b w:val="0"/>
                <w:i w:val="0"/>
                <w:color w:val="000000"/>
                <w:sz w:val="8"/>
              </w:rPr>
              <w:t xml:space="preserve">240.90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212070</w:t>
            </w:r>
          </w:p>
        </w:tc>
        <w:tc>
          <w:tcPr>
            <w:tcW w:w="1540" w:type="dxa"/>
            <w:tcBorders/>
            <w:vAlign w:val="center"/>
          </w:tcPr>
          <w:p>
            <w:pPr>
              <w:jc w:val="left"/>
            </w:pPr>
            <w:r>
              <w:rPr>
                <w:rFonts w:ascii="宋体" w:eastAsia="宋体" w:hAnsi="宋体" w:cs="宋体"/>
                <w:b w:val="0"/>
                <w:i w:val="0"/>
                <w:color w:val="000000"/>
                <w:sz w:val="8"/>
              </w:rPr>
              <w:t xml:space="preserve">三门峡市陕州区店子乡中心学校</w:t>
            </w:r>
          </w:p>
        </w:tc>
        <w:tc>
          <w:tcPr>
            <w:tcW w:w="660" w:type="dxa"/>
            <w:tcBorders/>
            <w:vAlign w:val="center"/>
          </w:tcPr>
          <w:p>
            <w:pPr>
              <w:jc w:val="right"/>
            </w:pPr>
            <w:r>
              <w:rPr>
                <w:rFonts w:ascii="宋体" w:eastAsia="宋体" w:hAnsi="宋体" w:cs="宋体"/>
                <w:b w:val="0"/>
                <w:i w:val="0"/>
                <w:color w:val="000000"/>
                <w:sz w:val="8"/>
              </w:rPr>
              <w:t xml:space="preserve">240.90</w:t>
            </w:r>
          </w:p>
        </w:tc>
        <w:tc>
          <w:tcPr>
            <w:tcW w:w="660" w:type="dxa"/>
            <w:tcBorders/>
            <w:vAlign w:val="center"/>
          </w:tcPr>
          <w:p>
            <w:pPr>
              <w:jc w:val="right"/>
            </w:pPr>
            <w:r>
              <w:rPr>
                <w:rFonts w:ascii="宋体" w:eastAsia="宋体" w:hAnsi="宋体" w:cs="宋体"/>
                <w:b w:val="0"/>
                <w:i w:val="0"/>
                <w:color w:val="000000"/>
                <w:sz w:val="8"/>
              </w:rPr>
              <w:t xml:space="preserve">240.90</w:t>
            </w:r>
          </w:p>
        </w:tc>
        <w:tc>
          <w:tcPr>
            <w:tcW w:w="600" w:type="dxa"/>
            <w:tcBorders/>
            <w:vAlign w:val="center"/>
          </w:tcPr>
          <w:p>
            <w:pPr>
              <w:jc w:val="right"/>
            </w:pPr>
            <w:r>
              <w:rPr>
                <w:rFonts w:ascii="宋体" w:eastAsia="宋体" w:hAnsi="宋体" w:cs="宋体"/>
                <w:b w:val="0"/>
                <w:i w:val="0"/>
                <w:color w:val="000000"/>
                <w:sz w:val="8"/>
              </w:rPr>
              <w:t xml:space="preserve">240.90</w:t>
            </w:r>
          </w:p>
        </w:tc>
        <w:tc>
          <w:tcPr>
            <w:tcW w:w="720" w:type="dxa"/>
            <w:tcBorders/>
            <w:vAlign w:val="center"/>
          </w:tcPr>
          <w:p>
            <w:pPr>
              <w:jc w:val="right"/>
            </w:pPr>
            <w:r>
              <w:rPr>
                <w:rFonts w:ascii="宋体" w:eastAsia="宋体" w:hAnsi="宋体" w:cs="宋体"/>
                <w:b w:val="0"/>
                <w:i w:val="0"/>
                <w:color w:val="000000"/>
                <w:sz w:val="8"/>
              </w:rPr>
              <w:t xml:space="preserve">240.90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部门：三门峡市陕州区店子乡中心学校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240.90</w:t>
            </w:r>
          </w:p>
        </w:tc>
        <w:tc>
          <w:tcPr>
            <w:tcW w:w="1060" w:type="dxa"/>
            <w:tcBorders/>
            <w:vAlign w:val="center"/>
          </w:tcPr>
          <w:p>
            <w:pPr>
              <w:jc w:val="right"/>
            </w:pPr>
            <w:r>
              <w:rPr>
                <w:rFonts w:ascii="宋体" w:eastAsia="宋体" w:hAnsi="宋体" w:cs="宋体"/>
                <w:b w:val="0"/>
                <w:i w:val="0"/>
                <w:color w:val="000000"/>
                <w:sz w:val="13"/>
              </w:rPr>
              <w:t xml:space="preserve">240.90</w:t>
            </w:r>
          </w:p>
        </w:tc>
        <w:tc>
          <w:tcPr>
            <w:tcW w:w="1140" w:type="dxa"/>
            <w:tcBorders/>
            <w:vAlign w:val="center"/>
          </w:tcPr>
          <w:p>
            <w:pPr>
              <w:jc w:val="right"/>
            </w:pPr>
            <w:r>
              <w:rPr>
                <w:rFonts w:ascii="宋体" w:eastAsia="宋体" w:hAnsi="宋体" w:cs="宋体"/>
                <w:b w:val="0"/>
                <w:i w:val="0"/>
                <w:color w:val="000000"/>
                <w:sz w:val="13"/>
              </w:rPr>
              <w:t xml:space="preserve">235.88</w:t>
            </w:r>
          </w:p>
        </w:tc>
        <w:tc>
          <w:tcPr>
            <w:tcW w:w="1140" w:type="dxa"/>
            <w:tcBorders/>
            <w:vAlign w:val="center"/>
          </w:tcPr>
          <w:p>
            <w:pPr>
              <w:jc w:val="right"/>
            </w:pPr>
            <w:r>
              <w:rPr>
                <w:rFonts w:ascii="宋体" w:eastAsia="宋体" w:hAnsi="宋体" w:cs="宋体"/>
                <w:b w:val="0"/>
                <w:i w:val="0"/>
                <w:color w:val="000000"/>
                <w:sz w:val="13"/>
              </w:rPr>
              <w:t xml:space="preserve">1.83</w:t>
            </w:r>
          </w:p>
        </w:tc>
        <w:tc>
          <w:tcPr>
            <w:tcW w:w="1140" w:type="dxa"/>
            <w:tcBorders/>
            <w:vAlign w:val="center"/>
          </w:tcPr>
          <w:p>
            <w:pPr>
              <w:jc w:val="right"/>
            </w:pPr>
            <w:r>
              <w:rPr>
                <w:rFonts w:ascii="宋体" w:eastAsia="宋体" w:hAnsi="宋体" w:cs="宋体"/>
                <w:b w:val="0"/>
                <w:i w:val="0"/>
                <w:color w:val="000000"/>
                <w:sz w:val="13"/>
              </w:rPr>
              <w:t xml:space="preserve">3.19</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0.00</w:t>
            </w:r>
          </w:p>
        </w:tc>
        <w:tc>
          <w:tcPr>
            <w:tcW w:w="1140" w:type="dxa"/>
            <w:tcBorders/>
            <w:vAlign w:val="center"/>
          </w:tcPr>
          <w:p>
            <w:pPr>
              <w:jc w:val="right"/>
            </w:pPr>
            <w:r>
              <w:rPr>
                <w:rFonts w:ascii="宋体" w:eastAsia="宋体" w:hAnsi="宋体" w:cs="宋体"/>
                <w:b w:val="0"/>
                <w:i w:val="0"/>
                <w:color w:val="000000"/>
                <w:sz w:val="13"/>
              </w:rPr>
              <w:t xml:space="preserve">0.00</w:t>
            </w:r>
          </w:p>
        </w:tc>
        <w:tc>
          <w:tcPr>
            <w:tcW w:w="1158" w:type="dxa"/>
            <w:tcBorders/>
            <w:vAlign w:val="center"/>
          </w:tcPr>
          <w:p>
            <w:pPr>
              <w:jc w:val="right"/>
            </w:pPr>
            <w:r>
              <w:rPr>
                <w:rFonts w:ascii="宋体" w:eastAsia="宋体" w:hAnsi="宋体" w:cs="宋体"/>
                <w:b w:val="0"/>
                <w:i w:val="0"/>
                <w:color w:val="000000"/>
                <w:sz w:val="13"/>
              </w:rPr>
              <w:t xml:space="preserve">0.00</w:t>
            </w: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212070</w:t>
            </w:r>
          </w:p>
        </w:tc>
        <w:tc>
          <w:tcPr>
            <w:tcW w:w="1720" w:type="dxa"/>
            <w:tcBorders/>
            <w:vAlign w:val="center"/>
          </w:tcPr>
          <w:p>
            <w:pPr>
              <w:jc w:val="left"/>
            </w:pPr>
            <w:r>
              <w:rPr>
                <w:rFonts w:ascii="宋体" w:eastAsia="宋体" w:hAnsi="宋体" w:cs="宋体"/>
                <w:b w:val="0"/>
                <w:i w:val="0"/>
                <w:color w:val="000000"/>
                <w:sz w:val="13"/>
              </w:rPr>
              <w:t xml:space="preserve">三门峡市陕州区店子乡中心学校</w:t>
            </w:r>
          </w:p>
        </w:tc>
        <w:tc>
          <w:tcPr>
            <w:tcW w:w="1060" w:type="dxa"/>
            <w:tcBorders/>
            <w:vAlign w:val="center"/>
          </w:tcPr>
          <w:p>
            <w:pPr>
              <w:jc w:val="right"/>
            </w:pPr>
            <w:r>
              <w:rPr>
                <w:rFonts w:ascii="宋体" w:eastAsia="宋体" w:hAnsi="宋体" w:cs="宋体"/>
                <w:b w:val="0"/>
                <w:i w:val="0"/>
                <w:color w:val="000000"/>
                <w:sz w:val="13"/>
              </w:rPr>
              <w:t xml:space="preserve">240.90</w:t>
            </w:r>
          </w:p>
        </w:tc>
        <w:tc>
          <w:tcPr>
            <w:tcW w:w="1060" w:type="dxa"/>
            <w:tcBorders/>
            <w:vAlign w:val="center"/>
          </w:tcPr>
          <w:p>
            <w:pPr>
              <w:jc w:val="right"/>
            </w:pPr>
            <w:r>
              <w:rPr>
                <w:rFonts w:ascii="宋体" w:eastAsia="宋体" w:hAnsi="宋体" w:cs="宋体"/>
                <w:b w:val="0"/>
                <w:i w:val="0"/>
                <w:color w:val="000000"/>
                <w:sz w:val="13"/>
              </w:rPr>
              <w:t xml:space="preserve">240.90</w:t>
            </w:r>
          </w:p>
        </w:tc>
        <w:tc>
          <w:tcPr>
            <w:tcW w:w="1140" w:type="dxa"/>
            <w:tcBorders/>
            <w:vAlign w:val="center"/>
          </w:tcPr>
          <w:p>
            <w:pPr>
              <w:jc w:val="right"/>
            </w:pPr>
            <w:r>
              <w:rPr>
                <w:rFonts w:ascii="宋体" w:eastAsia="宋体" w:hAnsi="宋体" w:cs="宋体"/>
                <w:b w:val="0"/>
                <w:i w:val="0"/>
                <w:color w:val="000000"/>
                <w:sz w:val="13"/>
              </w:rPr>
              <w:t xml:space="preserve">235.88</w:t>
            </w:r>
          </w:p>
        </w:tc>
        <w:tc>
          <w:tcPr>
            <w:tcW w:w="1140" w:type="dxa"/>
            <w:tcBorders/>
            <w:vAlign w:val="center"/>
          </w:tcPr>
          <w:p>
            <w:pPr>
              <w:jc w:val="right"/>
            </w:pPr>
            <w:r>
              <w:rPr>
                <w:rFonts w:ascii="宋体" w:eastAsia="宋体" w:hAnsi="宋体" w:cs="宋体"/>
                <w:b w:val="0"/>
                <w:i w:val="0"/>
                <w:color w:val="000000"/>
                <w:sz w:val="13"/>
              </w:rPr>
              <w:t xml:space="preserve">1.83</w:t>
            </w:r>
          </w:p>
        </w:tc>
        <w:tc>
          <w:tcPr>
            <w:tcW w:w="1140" w:type="dxa"/>
            <w:tcBorders/>
            <w:vAlign w:val="center"/>
          </w:tcPr>
          <w:p>
            <w:pPr>
              <w:jc w:val="right"/>
            </w:pPr>
            <w:r>
              <w:rPr>
                <w:rFonts w:ascii="宋体" w:eastAsia="宋体" w:hAnsi="宋体" w:cs="宋体"/>
                <w:b w:val="0"/>
                <w:i w:val="0"/>
                <w:color w:val="000000"/>
                <w:sz w:val="13"/>
              </w:rPr>
              <w:t xml:space="preserve">3.19</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0.00</w:t>
            </w:r>
          </w:p>
        </w:tc>
        <w:tc>
          <w:tcPr>
            <w:tcW w:w="1140" w:type="dxa"/>
            <w:tcBorders/>
            <w:vAlign w:val="center"/>
          </w:tcPr>
          <w:p>
            <w:pPr>
              <w:jc w:val="right"/>
            </w:pPr>
            <w:r>
              <w:rPr>
                <w:rFonts w:ascii="宋体" w:eastAsia="宋体" w:hAnsi="宋体" w:cs="宋体"/>
                <w:b w:val="0"/>
                <w:i w:val="0"/>
                <w:color w:val="000000"/>
                <w:sz w:val="13"/>
              </w:rPr>
              <w:t xml:space="preserve">0.00</w:t>
            </w:r>
          </w:p>
        </w:tc>
        <w:tc>
          <w:tcPr>
            <w:tcW w:w="1158" w:type="dxa"/>
            <w:tcBorders/>
            <w:vAlign w:val="center"/>
          </w:tcPr>
          <w:p>
            <w:pPr>
              <w:jc w:val="right"/>
            </w:pPr>
            <w:r>
              <w:rPr>
                <w:rFonts w:ascii="宋体" w:eastAsia="宋体" w:hAnsi="宋体" w:cs="宋体"/>
                <w:b w:val="0"/>
                <w:i w:val="0"/>
                <w:color w:val="000000"/>
                <w:sz w:val="13"/>
              </w:rPr>
              <w:t xml:space="preserve">0.00</w:t>
            </w: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小学教育</w:t>
            </w:r>
          </w:p>
        </w:tc>
        <w:tc>
          <w:tcPr>
            <w:tcW w:w="1060" w:type="dxa"/>
            <w:tcBorders/>
            <w:vAlign w:val="center"/>
          </w:tcPr>
          <w:p>
            <w:pPr>
              <w:jc w:val="right"/>
            </w:pPr>
            <w:r>
              <w:rPr>
                <w:rFonts w:ascii="宋体" w:eastAsia="宋体" w:hAnsi="宋体" w:cs="宋体"/>
                <w:b w:val="0"/>
                <w:i w:val="0"/>
                <w:color w:val="000000"/>
                <w:sz w:val="13"/>
              </w:rPr>
              <w:t xml:space="preserve">181.08</w:t>
            </w:r>
          </w:p>
        </w:tc>
        <w:tc>
          <w:tcPr>
            <w:tcW w:w="1060" w:type="dxa"/>
            <w:tcBorders/>
            <w:vAlign w:val="center"/>
          </w:tcPr>
          <w:p>
            <w:pPr>
              <w:jc w:val="right"/>
            </w:pPr>
            <w:r>
              <w:rPr>
                <w:rFonts w:ascii="宋体" w:eastAsia="宋体" w:hAnsi="宋体" w:cs="宋体"/>
                <w:b w:val="0"/>
                <w:i w:val="0"/>
                <w:color w:val="000000"/>
                <w:sz w:val="13"/>
              </w:rPr>
              <w:t xml:space="preserve">181.08</w:t>
            </w:r>
          </w:p>
        </w:tc>
        <w:tc>
          <w:tcPr>
            <w:tcW w:w="1140" w:type="dxa"/>
            <w:tcBorders/>
            <w:vAlign w:val="center"/>
          </w:tcPr>
          <w:p>
            <w:pPr>
              <w:jc w:val="right"/>
            </w:pPr>
            <w:r>
              <w:rPr>
                <w:rFonts w:ascii="宋体" w:eastAsia="宋体" w:hAnsi="宋体" w:cs="宋体"/>
                <w:b w:val="0"/>
                <w:i w:val="0"/>
                <w:color w:val="000000"/>
                <w:sz w:val="13"/>
              </w:rPr>
              <w:t xml:space="preserve">176.06</w:t>
            </w:r>
          </w:p>
        </w:tc>
        <w:tc>
          <w:tcPr>
            <w:tcW w:w="1140" w:type="dxa"/>
            <w:tcBorders/>
            <w:vAlign w:val="center"/>
          </w:tcPr>
          <w:p>
            <w:pPr>
              <w:jc w:val="right"/>
            </w:pPr>
            <w:r>
              <w:rPr>
                <w:rFonts w:ascii="宋体" w:eastAsia="宋体" w:hAnsi="宋体" w:cs="宋体"/>
                <w:b w:val="0"/>
                <w:i w:val="0"/>
                <w:color w:val="000000"/>
                <w:sz w:val="13"/>
              </w:rPr>
              <w:t xml:space="preserve">1.83</w:t>
            </w:r>
          </w:p>
        </w:tc>
        <w:tc>
          <w:tcPr>
            <w:tcW w:w="1140" w:type="dxa"/>
            <w:tcBorders/>
            <w:vAlign w:val="center"/>
          </w:tcPr>
          <w:p>
            <w:pPr>
              <w:jc w:val="right"/>
            </w:pPr>
            <w:r>
              <w:rPr>
                <w:rFonts w:ascii="宋体" w:eastAsia="宋体" w:hAnsi="宋体" w:cs="宋体"/>
                <w:b w:val="0"/>
                <w:i w:val="0"/>
                <w:color w:val="000000"/>
                <w:sz w:val="13"/>
              </w:rPr>
              <w:t xml:space="preserve">3.19</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0.00</w:t>
            </w:r>
          </w:p>
        </w:tc>
        <w:tc>
          <w:tcPr>
            <w:tcW w:w="1140" w:type="dxa"/>
            <w:tcBorders/>
            <w:vAlign w:val="center"/>
          </w:tcPr>
          <w:p>
            <w:pPr>
              <w:jc w:val="right"/>
            </w:pPr>
            <w:r>
              <w:rPr>
                <w:rFonts w:ascii="宋体" w:eastAsia="宋体" w:hAnsi="宋体" w:cs="宋体"/>
                <w:b w:val="0"/>
                <w:i w:val="0"/>
                <w:color w:val="000000"/>
                <w:sz w:val="13"/>
              </w:rPr>
              <w:t xml:space="preserve">0.00</w:t>
            </w:r>
          </w:p>
        </w:tc>
        <w:tc>
          <w:tcPr>
            <w:tcW w:w="1158" w:type="dxa"/>
            <w:tcBorders/>
            <w:vAlign w:val="center"/>
          </w:tcPr>
          <w:p>
            <w:pPr>
              <w:jc w:val="right"/>
            </w:pPr>
            <w:r>
              <w:rPr>
                <w:rFonts w:ascii="宋体" w:eastAsia="宋体" w:hAnsi="宋体" w:cs="宋体"/>
                <w:b w:val="0"/>
                <w:i w:val="0"/>
                <w:color w:val="000000"/>
                <w:sz w:val="13"/>
              </w:rPr>
              <w:t xml:space="preserve">0.00</w:t>
            </w: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25.89</w:t>
            </w:r>
          </w:p>
        </w:tc>
        <w:tc>
          <w:tcPr>
            <w:tcW w:w="1060" w:type="dxa"/>
            <w:tcBorders/>
            <w:vAlign w:val="center"/>
          </w:tcPr>
          <w:p>
            <w:pPr>
              <w:jc w:val="right"/>
            </w:pPr>
            <w:r>
              <w:rPr>
                <w:rFonts w:ascii="宋体" w:eastAsia="宋体" w:hAnsi="宋体" w:cs="宋体"/>
                <w:b w:val="0"/>
                <w:i w:val="0"/>
                <w:color w:val="000000"/>
                <w:sz w:val="13"/>
              </w:rPr>
              <w:t xml:space="preserve">25.89</w:t>
            </w:r>
          </w:p>
        </w:tc>
        <w:tc>
          <w:tcPr>
            <w:tcW w:w="1140" w:type="dxa"/>
            <w:tcBorders/>
            <w:vAlign w:val="center"/>
          </w:tcPr>
          <w:p>
            <w:pPr>
              <w:jc w:val="right"/>
            </w:pPr>
            <w:r>
              <w:rPr>
                <w:rFonts w:ascii="宋体" w:eastAsia="宋体" w:hAnsi="宋体" w:cs="宋体"/>
                <w:b w:val="0"/>
                <w:i w:val="0"/>
                <w:color w:val="000000"/>
                <w:sz w:val="13"/>
              </w:rPr>
              <w:t xml:space="preserve">25.89</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0.00</w:t>
            </w:r>
          </w:p>
        </w:tc>
        <w:tc>
          <w:tcPr>
            <w:tcW w:w="1140" w:type="dxa"/>
            <w:tcBorders/>
            <w:vAlign w:val="center"/>
          </w:tcPr>
          <w:p>
            <w:pPr>
              <w:jc w:val="right"/>
            </w:pPr>
            <w:r>
              <w:rPr>
                <w:rFonts w:ascii="宋体" w:eastAsia="宋体" w:hAnsi="宋体" w:cs="宋体"/>
                <w:b w:val="0"/>
                <w:i w:val="0"/>
                <w:color w:val="000000"/>
                <w:sz w:val="13"/>
              </w:rPr>
              <w:t xml:space="preserve">0.00</w:t>
            </w:r>
          </w:p>
        </w:tc>
        <w:tc>
          <w:tcPr>
            <w:tcW w:w="1158" w:type="dxa"/>
            <w:tcBorders/>
            <w:vAlign w:val="center"/>
          </w:tcPr>
          <w:p>
            <w:pPr>
              <w:jc w:val="right"/>
            </w:pPr>
            <w:r>
              <w:rPr>
                <w:rFonts w:ascii="宋体" w:eastAsia="宋体" w:hAnsi="宋体" w:cs="宋体"/>
                <w:b w:val="0"/>
                <w:i w:val="0"/>
                <w:color w:val="000000"/>
                <w:sz w:val="13"/>
              </w:rPr>
              <w:t xml:space="preserve">0.00</w:t>
            </w: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12.43</w:t>
            </w:r>
          </w:p>
        </w:tc>
        <w:tc>
          <w:tcPr>
            <w:tcW w:w="1060" w:type="dxa"/>
            <w:tcBorders/>
            <w:vAlign w:val="center"/>
          </w:tcPr>
          <w:p>
            <w:pPr>
              <w:jc w:val="right"/>
            </w:pPr>
            <w:r>
              <w:rPr>
                <w:rFonts w:ascii="宋体" w:eastAsia="宋体" w:hAnsi="宋体" w:cs="宋体"/>
                <w:b w:val="0"/>
                <w:i w:val="0"/>
                <w:color w:val="000000"/>
                <w:sz w:val="13"/>
              </w:rPr>
              <w:t xml:space="preserve">12.43</w:t>
            </w:r>
          </w:p>
        </w:tc>
        <w:tc>
          <w:tcPr>
            <w:tcW w:w="1140" w:type="dxa"/>
            <w:tcBorders/>
            <w:vAlign w:val="center"/>
          </w:tcPr>
          <w:p>
            <w:pPr>
              <w:jc w:val="right"/>
            </w:pPr>
            <w:r>
              <w:rPr>
                <w:rFonts w:ascii="宋体" w:eastAsia="宋体" w:hAnsi="宋体" w:cs="宋体"/>
                <w:b w:val="0"/>
                <w:i w:val="0"/>
                <w:color w:val="000000"/>
                <w:sz w:val="13"/>
              </w:rPr>
              <w:t xml:space="preserve">12.43</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0.00</w:t>
            </w:r>
          </w:p>
        </w:tc>
        <w:tc>
          <w:tcPr>
            <w:tcW w:w="1140" w:type="dxa"/>
            <w:tcBorders/>
            <w:vAlign w:val="center"/>
          </w:tcPr>
          <w:p>
            <w:pPr>
              <w:jc w:val="right"/>
            </w:pPr>
            <w:r>
              <w:rPr>
                <w:rFonts w:ascii="宋体" w:eastAsia="宋体" w:hAnsi="宋体" w:cs="宋体"/>
                <w:b w:val="0"/>
                <w:i w:val="0"/>
                <w:color w:val="000000"/>
                <w:sz w:val="13"/>
              </w:rPr>
              <w:t xml:space="preserve">0.00</w:t>
            </w:r>
          </w:p>
        </w:tc>
        <w:tc>
          <w:tcPr>
            <w:tcW w:w="1158" w:type="dxa"/>
            <w:tcBorders/>
            <w:vAlign w:val="center"/>
          </w:tcPr>
          <w:p>
            <w:pPr>
              <w:jc w:val="right"/>
            </w:pPr>
            <w:r>
              <w:rPr>
                <w:rFonts w:ascii="宋体" w:eastAsia="宋体" w:hAnsi="宋体" w:cs="宋体"/>
                <w:b w:val="0"/>
                <w:i w:val="0"/>
                <w:color w:val="000000"/>
                <w:sz w:val="13"/>
              </w:rPr>
              <w:t xml:space="preserve">0.00</w:t>
            </w: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21.50</w:t>
            </w:r>
          </w:p>
        </w:tc>
        <w:tc>
          <w:tcPr>
            <w:tcW w:w="1060" w:type="dxa"/>
            <w:tcBorders/>
            <w:vAlign w:val="center"/>
          </w:tcPr>
          <w:p>
            <w:pPr>
              <w:jc w:val="right"/>
            </w:pPr>
            <w:r>
              <w:rPr>
                <w:rFonts w:ascii="宋体" w:eastAsia="宋体" w:hAnsi="宋体" w:cs="宋体"/>
                <w:b w:val="0"/>
                <w:i w:val="0"/>
                <w:color w:val="000000"/>
                <w:sz w:val="13"/>
              </w:rPr>
              <w:t xml:space="preserve">21.50</w:t>
            </w:r>
          </w:p>
        </w:tc>
        <w:tc>
          <w:tcPr>
            <w:tcW w:w="1140" w:type="dxa"/>
            <w:tcBorders/>
            <w:vAlign w:val="center"/>
          </w:tcPr>
          <w:p>
            <w:pPr>
              <w:jc w:val="right"/>
            </w:pPr>
            <w:r>
              <w:rPr>
                <w:rFonts w:ascii="宋体" w:eastAsia="宋体" w:hAnsi="宋体" w:cs="宋体"/>
                <w:b w:val="0"/>
                <w:i w:val="0"/>
                <w:color w:val="000000"/>
                <w:sz w:val="13"/>
              </w:rPr>
              <w:t xml:space="preserve">21.50</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0.00</w:t>
            </w:r>
          </w:p>
        </w:tc>
        <w:tc>
          <w:tcPr>
            <w:tcW w:w="1140" w:type="dxa"/>
            <w:tcBorders/>
            <w:vAlign w:val="center"/>
          </w:tcPr>
          <w:p>
            <w:pPr>
              <w:jc w:val="right"/>
            </w:pPr>
            <w:r>
              <w:rPr>
                <w:rFonts w:ascii="宋体" w:eastAsia="宋体" w:hAnsi="宋体" w:cs="宋体"/>
                <w:b w:val="0"/>
                <w:i w:val="0"/>
                <w:color w:val="000000"/>
                <w:sz w:val="13"/>
              </w:rPr>
              <w:t xml:space="preserve">0.00</w:t>
            </w:r>
          </w:p>
        </w:tc>
        <w:tc>
          <w:tcPr>
            <w:tcW w:w="1158" w:type="dxa"/>
            <w:tcBorders/>
            <w:vAlign w:val="center"/>
          </w:tcPr>
          <w:p>
            <w:pPr>
              <w:jc w:val="right"/>
            </w:pPr>
            <w:r>
              <w:rPr>
                <w:rFonts w:ascii="宋体" w:eastAsia="宋体" w:hAnsi="宋体" w:cs="宋体"/>
                <w:b w:val="0"/>
                <w:i w:val="0"/>
                <w:color w:val="000000"/>
                <w:sz w:val="13"/>
              </w:rPr>
              <w:t xml:space="preserve">0.00</w:t>
            </w: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部门：三门峡市陕州区店子乡中心学校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240.90</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240.90</w:t>
            </w:r>
          </w:p>
        </w:tc>
        <w:tc>
          <w:tcPr>
            <w:tcW w:w="1380" w:type="dxa"/>
            <w:tcBorders/>
            <w:vAlign w:val="center"/>
          </w:tcPr>
          <w:p>
            <w:pPr>
              <w:jc w:val="right"/>
            </w:pPr>
            <w:r>
              <w:rPr>
                <w:rFonts w:ascii="宋体" w:eastAsia="宋体" w:hAnsi="宋体" w:cs="宋体"/>
                <w:b w:val="0"/>
                <w:i w:val="0"/>
                <w:color w:val="000000"/>
                <w:sz w:val="16"/>
              </w:rPr>
              <w:t xml:space="preserve">240.90</w:t>
            </w:r>
          </w:p>
        </w:tc>
        <w:tc>
          <w:tcPr>
            <w:tcW w:w="1380" w:type="dxa"/>
            <w:tcBorders/>
            <w:vAlign w:val="center"/>
          </w:tcPr>
          <w:p>
            <w:pPr>
              <w:jc w:val="right"/>
            </w:pPr>
            <w:r>
              <w:rPr>
                <w:rFonts w:ascii="宋体" w:eastAsia="宋体" w:hAnsi="宋体" w:cs="宋体"/>
                <w:b w:val="0"/>
                <w:i w:val="0"/>
                <w:color w:val="000000"/>
                <w:sz w:val="16"/>
              </w:rPr>
              <w:t xml:space="preserve">240.90</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240.90</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240.90</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jc w:val="right"/>
            </w:pPr>
            <w:r>
              <w:rPr>
                <w:rFonts w:ascii="宋体" w:eastAsia="宋体" w:hAnsi="宋体" w:cs="宋体"/>
                <w:b w:val="0"/>
                <w:i w:val="0"/>
                <w:color w:val="000000"/>
                <w:sz w:val="16"/>
              </w:rPr>
              <w:t xml:space="preserve">181.08</w:t>
            </w:r>
          </w:p>
        </w:tc>
        <w:tc>
          <w:tcPr>
            <w:tcW w:w="1380" w:type="dxa"/>
            <w:tcBorders/>
            <w:vAlign w:val="center"/>
          </w:tcPr>
          <w:p>
            <w:pPr>
              <w:jc w:val="right"/>
            </w:pPr>
            <w:r>
              <w:rPr>
                <w:rFonts w:ascii="宋体" w:eastAsia="宋体" w:hAnsi="宋体" w:cs="宋体"/>
                <w:b w:val="0"/>
                <w:i w:val="0"/>
                <w:color w:val="000000"/>
                <w:sz w:val="16"/>
              </w:rPr>
              <w:t xml:space="preserve">181.08</w:t>
            </w:r>
          </w:p>
        </w:tc>
        <w:tc>
          <w:tcPr>
            <w:tcW w:w="1380" w:type="dxa"/>
            <w:tcBorders/>
            <w:vAlign w:val="center"/>
          </w:tcPr>
          <w:p>
            <w:pPr>
              <w:jc w:val="right"/>
            </w:pPr>
            <w:r>
              <w:rPr>
                <w:rFonts w:ascii="宋体" w:eastAsia="宋体" w:hAnsi="宋体" w:cs="宋体"/>
                <w:b w:val="0"/>
                <w:i w:val="0"/>
                <w:color w:val="000000"/>
                <w:sz w:val="16"/>
              </w:rPr>
              <w:t xml:space="preserve">181.08</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25.89</w:t>
            </w:r>
          </w:p>
        </w:tc>
        <w:tc>
          <w:tcPr>
            <w:tcW w:w="1380" w:type="dxa"/>
            <w:tcBorders/>
            <w:vAlign w:val="center"/>
          </w:tcPr>
          <w:p>
            <w:pPr>
              <w:jc w:val="right"/>
            </w:pPr>
            <w:r>
              <w:rPr>
                <w:rFonts w:ascii="宋体" w:eastAsia="宋体" w:hAnsi="宋体" w:cs="宋体"/>
                <w:b w:val="0"/>
                <w:i w:val="0"/>
                <w:color w:val="000000"/>
                <w:sz w:val="16"/>
              </w:rPr>
              <w:t xml:space="preserve">25.89</w:t>
            </w:r>
          </w:p>
        </w:tc>
        <w:tc>
          <w:tcPr>
            <w:tcW w:w="1380" w:type="dxa"/>
            <w:tcBorders/>
            <w:vAlign w:val="center"/>
          </w:tcPr>
          <w:p>
            <w:pPr>
              <w:jc w:val="right"/>
            </w:pPr>
            <w:r>
              <w:rPr>
                <w:rFonts w:ascii="宋体" w:eastAsia="宋体" w:hAnsi="宋体" w:cs="宋体"/>
                <w:b w:val="0"/>
                <w:i w:val="0"/>
                <w:color w:val="000000"/>
                <w:sz w:val="16"/>
              </w:rPr>
              <w:t xml:space="preserve">25.89</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12.43</w:t>
            </w:r>
          </w:p>
        </w:tc>
        <w:tc>
          <w:tcPr>
            <w:tcW w:w="1380" w:type="dxa"/>
            <w:tcBorders/>
            <w:vAlign w:val="center"/>
          </w:tcPr>
          <w:p>
            <w:pPr>
              <w:jc w:val="right"/>
            </w:pPr>
            <w:r>
              <w:rPr>
                <w:rFonts w:ascii="宋体" w:eastAsia="宋体" w:hAnsi="宋体" w:cs="宋体"/>
                <w:b w:val="0"/>
                <w:i w:val="0"/>
                <w:color w:val="000000"/>
                <w:sz w:val="16"/>
              </w:rPr>
              <w:t xml:space="preserve">12.43</w:t>
            </w:r>
          </w:p>
        </w:tc>
        <w:tc>
          <w:tcPr>
            <w:tcW w:w="1380" w:type="dxa"/>
            <w:tcBorders/>
            <w:vAlign w:val="center"/>
          </w:tcPr>
          <w:p>
            <w:pPr>
              <w:jc w:val="right"/>
            </w:pPr>
            <w:r>
              <w:rPr>
                <w:rFonts w:ascii="宋体" w:eastAsia="宋体" w:hAnsi="宋体" w:cs="宋体"/>
                <w:b w:val="0"/>
                <w:i w:val="0"/>
                <w:color w:val="000000"/>
                <w:sz w:val="16"/>
              </w:rPr>
              <w:t xml:space="preserve">12.43</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21.50</w:t>
            </w:r>
          </w:p>
        </w:tc>
        <w:tc>
          <w:tcPr>
            <w:tcW w:w="1380" w:type="dxa"/>
            <w:tcBorders/>
            <w:vAlign w:val="center"/>
          </w:tcPr>
          <w:p>
            <w:pPr>
              <w:jc w:val="right"/>
            </w:pPr>
            <w:r>
              <w:rPr>
                <w:rFonts w:ascii="宋体" w:eastAsia="宋体" w:hAnsi="宋体" w:cs="宋体"/>
                <w:b w:val="0"/>
                <w:i w:val="0"/>
                <w:color w:val="000000"/>
                <w:sz w:val="16"/>
              </w:rPr>
              <w:t xml:space="preserve">21.50</w:t>
            </w:r>
          </w:p>
        </w:tc>
        <w:tc>
          <w:tcPr>
            <w:tcW w:w="1380" w:type="dxa"/>
            <w:tcBorders/>
            <w:vAlign w:val="center"/>
          </w:tcPr>
          <w:p>
            <w:pPr>
              <w:jc w:val="right"/>
            </w:pPr>
            <w:r>
              <w:rPr>
                <w:rFonts w:ascii="宋体" w:eastAsia="宋体" w:hAnsi="宋体" w:cs="宋体"/>
                <w:b w:val="0"/>
                <w:i w:val="0"/>
                <w:color w:val="000000"/>
                <w:sz w:val="16"/>
              </w:rPr>
              <w:t xml:space="preserve">21.50</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240.90</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240.90</w:t>
            </w:r>
          </w:p>
        </w:tc>
        <w:tc>
          <w:tcPr>
            <w:tcW w:w="1380" w:type="dxa"/>
            <w:tcBorders/>
            <w:vAlign w:val="center"/>
          </w:tcPr>
          <w:p>
            <w:pPr>
              <w:jc w:val="right"/>
            </w:pPr>
            <w:r>
              <w:rPr>
                <w:rFonts w:ascii="宋体" w:eastAsia="宋体" w:hAnsi="宋体" w:cs="宋体"/>
                <w:b w:val="0"/>
                <w:i w:val="0"/>
                <w:color w:val="000000"/>
                <w:sz w:val="16"/>
              </w:rPr>
              <w:t xml:space="preserve">240.90</w:t>
            </w:r>
          </w:p>
        </w:tc>
        <w:tc>
          <w:tcPr>
            <w:tcW w:w="1380" w:type="dxa"/>
            <w:tcBorders/>
            <w:vAlign w:val="center"/>
          </w:tcPr>
          <w:p>
            <w:pPr>
              <w:jc w:val="right"/>
            </w:pPr>
            <w:r>
              <w:rPr>
                <w:rFonts w:ascii="宋体" w:eastAsia="宋体" w:hAnsi="宋体" w:cs="宋体"/>
                <w:b w:val="0"/>
                <w:i w:val="0"/>
                <w:color w:val="000000"/>
                <w:sz w:val="16"/>
              </w:rPr>
              <w:t xml:space="preserve">240.90</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部门：三门峡市陕州区店子乡中心学校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240.90</w:t>
            </w:r>
          </w:p>
        </w:tc>
        <w:tc>
          <w:tcPr>
            <w:tcW w:w="1160" w:type="dxa"/>
            <w:tcBorders/>
            <w:vAlign w:val="center"/>
          </w:tcPr>
          <w:p>
            <w:pPr>
              <w:jc w:val="right"/>
            </w:pPr>
            <w:r>
              <w:rPr>
                <w:rFonts w:ascii="宋体" w:eastAsia="宋体" w:hAnsi="宋体" w:cs="宋体"/>
                <w:b w:val="0"/>
                <w:i w:val="0"/>
                <w:color w:val="000000"/>
                <w:sz w:val="14"/>
              </w:rPr>
              <w:t xml:space="preserve">240.90</w:t>
            </w:r>
          </w:p>
        </w:tc>
        <w:tc>
          <w:tcPr>
            <w:tcW w:w="1160" w:type="dxa"/>
            <w:tcBorders/>
            <w:vAlign w:val="center"/>
          </w:tcPr>
          <w:p>
            <w:pPr>
              <w:jc w:val="right"/>
            </w:pPr>
            <w:r>
              <w:rPr>
                <w:rFonts w:ascii="宋体" w:eastAsia="宋体" w:hAnsi="宋体" w:cs="宋体"/>
                <w:b w:val="0"/>
                <w:i w:val="0"/>
                <w:color w:val="000000"/>
                <w:sz w:val="14"/>
              </w:rPr>
              <w:t xml:space="preserve">235.88</w:t>
            </w:r>
          </w:p>
        </w:tc>
        <w:tc>
          <w:tcPr>
            <w:tcW w:w="1160" w:type="dxa"/>
            <w:tcBorders/>
            <w:vAlign w:val="center"/>
          </w:tcPr>
          <w:p>
            <w:pPr>
              <w:jc w:val="right"/>
            </w:pPr>
            <w:r>
              <w:rPr>
                <w:rFonts w:ascii="宋体" w:eastAsia="宋体" w:hAnsi="宋体" w:cs="宋体"/>
                <w:b w:val="0"/>
                <w:i w:val="0"/>
                <w:color w:val="000000"/>
                <w:sz w:val="14"/>
              </w:rPr>
              <w:t xml:space="preserve">1.83</w:t>
            </w:r>
          </w:p>
        </w:tc>
        <w:tc>
          <w:tcPr>
            <w:tcW w:w="1160" w:type="dxa"/>
            <w:tcBorders/>
            <w:vAlign w:val="center"/>
          </w:tcPr>
          <w:p>
            <w:pPr>
              <w:jc w:val="right"/>
            </w:pPr>
            <w:r>
              <w:rPr>
                <w:rFonts w:ascii="宋体" w:eastAsia="宋体" w:hAnsi="宋体" w:cs="宋体"/>
                <w:b w:val="0"/>
                <w:i w:val="0"/>
                <w:color w:val="000000"/>
                <w:sz w:val="14"/>
              </w:rPr>
              <w:t xml:space="preserve">3.19</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218" w:type="dxa"/>
            <w:tcBorders/>
            <w:vAlign w:val="center"/>
          </w:tcPr>
          <w:p>
            <w:pPr>
              <w:jc w:val="right"/>
            </w:pPr>
            <w:r>
              <w:rPr>
                <w:rFonts w:ascii="宋体" w:eastAsia="宋体" w:hAnsi="宋体" w:cs="宋体"/>
                <w:b w:val="0"/>
                <w:i w:val="0"/>
                <w:color w:val="000000"/>
                <w:sz w:val="14"/>
              </w:rPr>
              <w:t xml:space="preserve">0.00</w:t>
            </w: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212070</w:t>
            </w:r>
          </w:p>
        </w:tc>
        <w:tc>
          <w:tcPr>
            <w:tcW w:w="1160" w:type="dxa"/>
            <w:tcBorders/>
            <w:vAlign w:val="center"/>
          </w:tcPr>
          <w:p>
            <w:pPr>
              <w:jc w:val="left"/>
            </w:pPr>
            <w:r>
              <w:rPr>
                <w:rFonts w:ascii="宋体" w:eastAsia="宋体" w:hAnsi="宋体" w:cs="宋体"/>
                <w:b w:val="0"/>
                <w:i w:val="0"/>
                <w:color w:val="000000"/>
                <w:sz w:val="14"/>
              </w:rPr>
              <w:t xml:space="preserve">三门峡市陕州区店子乡中心学校</w:t>
            </w:r>
          </w:p>
        </w:tc>
        <w:tc>
          <w:tcPr>
            <w:tcW w:w="1160" w:type="dxa"/>
            <w:tcBorders/>
            <w:vAlign w:val="center"/>
          </w:tcPr>
          <w:p>
            <w:pPr>
              <w:jc w:val="right"/>
            </w:pPr>
            <w:r>
              <w:rPr>
                <w:rFonts w:ascii="宋体" w:eastAsia="宋体" w:hAnsi="宋体" w:cs="宋体"/>
                <w:b w:val="0"/>
                <w:i w:val="0"/>
                <w:color w:val="000000"/>
                <w:sz w:val="14"/>
              </w:rPr>
              <w:t xml:space="preserve">240.90</w:t>
            </w:r>
          </w:p>
        </w:tc>
        <w:tc>
          <w:tcPr>
            <w:tcW w:w="1160" w:type="dxa"/>
            <w:tcBorders/>
            <w:vAlign w:val="center"/>
          </w:tcPr>
          <w:p>
            <w:pPr>
              <w:jc w:val="right"/>
            </w:pPr>
            <w:r>
              <w:rPr>
                <w:rFonts w:ascii="宋体" w:eastAsia="宋体" w:hAnsi="宋体" w:cs="宋体"/>
                <w:b w:val="0"/>
                <w:i w:val="0"/>
                <w:color w:val="000000"/>
                <w:sz w:val="14"/>
              </w:rPr>
              <w:t xml:space="preserve">240.90</w:t>
            </w:r>
          </w:p>
        </w:tc>
        <w:tc>
          <w:tcPr>
            <w:tcW w:w="1160" w:type="dxa"/>
            <w:tcBorders/>
            <w:vAlign w:val="center"/>
          </w:tcPr>
          <w:p>
            <w:pPr>
              <w:jc w:val="right"/>
            </w:pPr>
            <w:r>
              <w:rPr>
                <w:rFonts w:ascii="宋体" w:eastAsia="宋体" w:hAnsi="宋体" w:cs="宋体"/>
                <w:b w:val="0"/>
                <w:i w:val="0"/>
                <w:color w:val="000000"/>
                <w:sz w:val="14"/>
              </w:rPr>
              <w:t xml:space="preserve">235.88</w:t>
            </w:r>
          </w:p>
        </w:tc>
        <w:tc>
          <w:tcPr>
            <w:tcW w:w="1160" w:type="dxa"/>
            <w:tcBorders/>
            <w:vAlign w:val="center"/>
          </w:tcPr>
          <w:p>
            <w:pPr>
              <w:jc w:val="right"/>
            </w:pPr>
            <w:r>
              <w:rPr>
                <w:rFonts w:ascii="宋体" w:eastAsia="宋体" w:hAnsi="宋体" w:cs="宋体"/>
                <w:b w:val="0"/>
                <w:i w:val="0"/>
                <w:color w:val="000000"/>
                <w:sz w:val="14"/>
              </w:rPr>
              <w:t xml:space="preserve">1.83</w:t>
            </w:r>
          </w:p>
        </w:tc>
        <w:tc>
          <w:tcPr>
            <w:tcW w:w="1160" w:type="dxa"/>
            <w:tcBorders/>
            <w:vAlign w:val="center"/>
          </w:tcPr>
          <w:p>
            <w:pPr>
              <w:jc w:val="right"/>
            </w:pPr>
            <w:r>
              <w:rPr>
                <w:rFonts w:ascii="宋体" w:eastAsia="宋体" w:hAnsi="宋体" w:cs="宋体"/>
                <w:b w:val="0"/>
                <w:i w:val="0"/>
                <w:color w:val="000000"/>
                <w:sz w:val="14"/>
              </w:rPr>
              <w:t xml:space="preserve">3.19</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218" w:type="dxa"/>
            <w:tcBorders/>
            <w:vAlign w:val="center"/>
          </w:tcPr>
          <w:p>
            <w:pPr>
              <w:jc w:val="right"/>
            </w:pPr>
            <w:r>
              <w:rPr>
                <w:rFonts w:ascii="宋体" w:eastAsia="宋体" w:hAnsi="宋体" w:cs="宋体"/>
                <w:b w:val="0"/>
                <w:i w:val="0"/>
                <w:color w:val="000000"/>
                <w:sz w:val="14"/>
              </w:rPr>
              <w:t xml:space="preserve">0.00</w:t>
            </w: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181.08</w:t>
            </w:r>
          </w:p>
        </w:tc>
        <w:tc>
          <w:tcPr>
            <w:tcW w:w="1160" w:type="dxa"/>
            <w:tcBorders/>
            <w:vAlign w:val="center"/>
          </w:tcPr>
          <w:p>
            <w:pPr>
              <w:jc w:val="right"/>
            </w:pPr>
            <w:r>
              <w:rPr>
                <w:rFonts w:ascii="宋体" w:eastAsia="宋体" w:hAnsi="宋体" w:cs="宋体"/>
                <w:b w:val="0"/>
                <w:i w:val="0"/>
                <w:color w:val="000000"/>
                <w:sz w:val="14"/>
              </w:rPr>
              <w:t xml:space="preserve">181.08</w:t>
            </w:r>
          </w:p>
        </w:tc>
        <w:tc>
          <w:tcPr>
            <w:tcW w:w="1160" w:type="dxa"/>
            <w:tcBorders/>
            <w:vAlign w:val="center"/>
          </w:tcPr>
          <w:p>
            <w:pPr>
              <w:jc w:val="right"/>
            </w:pPr>
            <w:r>
              <w:rPr>
                <w:rFonts w:ascii="宋体" w:eastAsia="宋体" w:hAnsi="宋体" w:cs="宋体"/>
                <w:b w:val="0"/>
                <w:i w:val="0"/>
                <w:color w:val="000000"/>
                <w:sz w:val="14"/>
              </w:rPr>
              <w:t xml:space="preserve">176.06</w:t>
            </w:r>
          </w:p>
        </w:tc>
        <w:tc>
          <w:tcPr>
            <w:tcW w:w="1160" w:type="dxa"/>
            <w:tcBorders/>
            <w:vAlign w:val="center"/>
          </w:tcPr>
          <w:p>
            <w:pPr>
              <w:jc w:val="right"/>
            </w:pPr>
            <w:r>
              <w:rPr>
                <w:rFonts w:ascii="宋体" w:eastAsia="宋体" w:hAnsi="宋体" w:cs="宋体"/>
                <w:b w:val="0"/>
                <w:i w:val="0"/>
                <w:color w:val="000000"/>
                <w:sz w:val="14"/>
              </w:rPr>
              <w:t xml:space="preserve">1.83</w:t>
            </w:r>
          </w:p>
        </w:tc>
        <w:tc>
          <w:tcPr>
            <w:tcW w:w="1160" w:type="dxa"/>
            <w:tcBorders/>
            <w:vAlign w:val="center"/>
          </w:tcPr>
          <w:p>
            <w:pPr>
              <w:jc w:val="right"/>
            </w:pPr>
            <w:r>
              <w:rPr>
                <w:rFonts w:ascii="宋体" w:eastAsia="宋体" w:hAnsi="宋体" w:cs="宋体"/>
                <w:b w:val="0"/>
                <w:i w:val="0"/>
                <w:color w:val="000000"/>
                <w:sz w:val="14"/>
              </w:rPr>
              <w:t xml:space="preserve">3.19</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p>
        </w:tc>
        <w:tc>
          <w:tcPr>
            <w:tcW w:w="1218" w:type="dxa"/>
            <w:tcBorders/>
            <w:vAlign w:val="center"/>
          </w:tcPr>
          <w:p>
            <w:pPr>
              <w:jc w:val="right"/>
            </w:pPr>
            <w:r>
              <w:rPr>
                <w:rFonts w:ascii="宋体" w:eastAsia="宋体" w:hAnsi="宋体" w:cs="宋体"/>
                <w:b w:val="0"/>
                <w:i w:val="0"/>
                <w:color w:val="000000"/>
                <w:sz w:val="14"/>
              </w:rPr>
              <w:t xml:space="preserve">0.00</w:t>
            </w: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25.89</w:t>
            </w:r>
          </w:p>
        </w:tc>
        <w:tc>
          <w:tcPr>
            <w:tcW w:w="1160" w:type="dxa"/>
            <w:tcBorders/>
            <w:vAlign w:val="center"/>
          </w:tcPr>
          <w:p>
            <w:pPr>
              <w:jc w:val="right"/>
            </w:pPr>
            <w:r>
              <w:rPr>
                <w:rFonts w:ascii="宋体" w:eastAsia="宋体" w:hAnsi="宋体" w:cs="宋体"/>
                <w:b w:val="0"/>
                <w:i w:val="0"/>
                <w:color w:val="000000"/>
                <w:sz w:val="14"/>
              </w:rPr>
              <w:t xml:space="preserve">25.89</w:t>
            </w:r>
          </w:p>
        </w:tc>
        <w:tc>
          <w:tcPr>
            <w:tcW w:w="1160" w:type="dxa"/>
            <w:tcBorders/>
            <w:vAlign w:val="center"/>
          </w:tcPr>
          <w:p>
            <w:pPr>
              <w:jc w:val="right"/>
            </w:pPr>
            <w:r>
              <w:rPr>
                <w:rFonts w:ascii="宋体" w:eastAsia="宋体" w:hAnsi="宋体" w:cs="宋体"/>
                <w:b w:val="0"/>
                <w:i w:val="0"/>
                <w:color w:val="000000"/>
                <w:sz w:val="14"/>
              </w:rPr>
              <w:t xml:space="preserve">25.89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218" w:type="dxa"/>
            <w:tcBorders/>
            <w:vAlign w:val="center"/>
          </w:tcPr>
          <w:p>
            <w:pPr>
              <w:jc w:val="right"/>
            </w:pPr>
            <w:r>
              <w:rPr>
                <w:rFonts w:ascii="宋体" w:eastAsia="宋体" w:hAnsi="宋体" w:cs="宋体"/>
                <w:b w:val="0"/>
                <w:i w:val="0"/>
                <w:color w:val="000000"/>
                <w:sz w:val="14"/>
              </w:rPr>
              <w:t xml:space="preserve">0.00</w:t>
            </w: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12.43</w:t>
            </w:r>
          </w:p>
        </w:tc>
        <w:tc>
          <w:tcPr>
            <w:tcW w:w="1160" w:type="dxa"/>
            <w:tcBorders/>
            <w:vAlign w:val="center"/>
          </w:tcPr>
          <w:p>
            <w:pPr>
              <w:jc w:val="right"/>
            </w:pPr>
            <w:r>
              <w:rPr>
                <w:rFonts w:ascii="宋体" w:eastAsia="宋体" w:hAnsi="宋体" w:cs="宋体"/>
                <w:b w:val="0"/>
                <w:i w:val="0"/>
                <w:color w:val="000000"/>
                <w:sz w:val="14"/>
              </w:rPr>
              <w:t xml:space="preserve">12.43</w:t>
            </w:r>
          </w:p>
        </w:tc>
        <w:tc>
          <w:tcPr>
            <w:tcW w:w="1160" w:type="dxa"/>
            <w:tcBorders/>
            <w:vAlign w:val="center"/>
          </w:tcPr>
          <w:p>
            <w:pPr>
              <w:jc w:val="right"/>
            </w:pPr>
            <w:r>
              <w:rPr>
                <w:rFonts w:ascii="宋体" w:eastAsia="宋体" w:hAnsi="宋体" w:cs="宋体"/>
                <w:b w:val="0"/>
                <w:i w:val="0"/>
                <w:color w:val="000000"/>
                <w:sz w:val="14"/>
              </w:rPr>
              <w:t xml:space="preserve">12.43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218" w:type="dxa"/>
            <w:tcBorders/>
            <w:vAlign w:val="center"/>
          </w:tcPr>
          <w:p>
            <w:pPr>
              <w:jc w:val="right"/>
            </w:pPr>
            <w:r>
              <w:rPr>
                <w:rFonts w:ascii="宋体" w:eastAsia="宋体" w:hAnsi="宋体" w:cs="宋体"/>
                <w:b w:val="0"/>
                <w:i w:val="0"/>
                <w:color w:val="000000"/>
                <w:sz w:val="14"/>
              </w:rPr>
              <w:t xml:space="preserve">0.00</w:t>
            </w: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21.50</w:t>
            </w:r>
          </w:p>
        </w:tc>
        <w:tc>
          <w:tcPr>
            <w:tcW w:w="1160" w:type="dxa"/>
            <w:tcBorders/>
            <w:vAlign w:val="center"/>
          </w:tcPr>
          <w:p>
            <w:pPr>
              <w:jc w:val="right"/>
            </w:pPr>
            <w:r>
              <w:rPr>
                <w:rFonts w:ascii="宋体" w:eastAsia="宋体" w:hAnsi="宋体" w:cs="宋体"/>
                <w:b w:val="0"/>
                <w:i w:val="0"/>
                <w:color w:val="000000"/>
                <w:sz w:val="14"/>
              </w:rPr>
              <w:t xml:space="preserve">21.50</w:t>
            </w:r>
          </w:p>
        </w:tc>
        <w:tc>
          <w:tcPr>
            <w:tcW w:w="1160" w:type="dxa"/>
            <w:tcBorders/>
            <w:vAlign w:val="center"/>
          </w:tcPr>
          <w:p>
            <w:pPr>
              <w:jc w:val="right"/>
            </w:pPr>
            <w:r>
              <w:rPr>
                <w:rFonts w:ascii="宋体" w:eastAsia="宋体" w:hAnsi="宋体" w:cs="宋体"/>
                <w:b w:val="0"/>
                <w:i w:val="0"/>
                <w:color w:val="000000"/>
                <w:sz w:val="14"/>
              </w:rPr>
              <w:t xml:space="preserve">21.50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218" w:type="dxa"/>
            <w:tcBorders/>
            <w:vAlign w:val="center"/>
          </w:tcPr>
          <w:p>
            <w:pPr>
              <w:jc w:val="right"/>
            </w:pPr>
            <w:r>
              <w:rPr>
                <w:rFonts w:ascii="宋体" w:eastAsia="宋体" w:hAnsi="宋体" w:cs="宋体"/>
                <w:b w:val="0"/>
                <w:i w:val="0"/>
                <w:color w:val="000000"/>
                <w:sz w:val="14"/>
              </w:rPr>
              <w:t xml:space="preserve">0.00</w:t>
            </w: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部门：三门峡市陕州区店子乡中心学校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240.90</w:t>
            </w:r>
          </w:p>
        </w:tc>
        <w:tc>
          <w:tcPr>
            <w:tcW w:w="1440" w:type="dxa"/>
            <w:tcBorders/>
            <w:vAlign w:val="center"/>
          </w:tcPr>
          <w:p>
            <w:pPr>
              <w:jc w:val="right"/>
            </w:pPr>
            <w:r>
              <w:rPr>
                <w:rFonts w:ascii="宋体" w:eastAsia="宋体" w:hAnsi="宋体" w:cs="宋体"/>
                <w:b w:val="0"/>
                <w:i w:val="0"/>
                <w:color w:val="000000"/>
                <w:sz w:val="17"/>
              </w:rPr>
              <w:t xml:space="preserve">237.71</w:t>
            </w:r>
          </w:p>
        </w:tc>
        <w:tc>
          <w:tcPr>
            <w:tcW w:w="1478" w:type="dxa"/>
            <w:tcBorders/>
            <w:vAlign w:val="center"/>
          </w:tcPr>
          <w:p>
            <w:pPr>
              <w:jc w:val="right"/>
            </w:pPr>
            <w:r>
              <w:rPr>
                <w:rFonts w:ascii="宋体" w:eastAsia="宋体" w:hAnsi="宋体" w:cs="宋体"/>
                <w:b w:val="0"/>
                <w:i w:val="0"/>
                <w:color w:val="000000"/>
                <w:sz w:val="17"/>
              </w:rPr>
              <w:t xml:space="preserve">3.19</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1.83</w:t>
            </w:r>
          </w:p>
        </w:tc>
        <w:tc>
          <w:tcPr>
            <w:tcW w:w="1440" w:type="dxa"/>
            <w:tcBorders/>
            <w:vAlign w:val="center"/>
          </w:tcPr>
          <w:p>
            <w:pPr>
              <w:jc w:val="right"/>
            </w:pPr>
            <w:r>
              <w:rPr>
                <w:rFonts w:ascii="宋体" w:eastAsia="宋体" w:hAnsi="宋体" w:cs="宋体"/>
                <w:b w:val="0"/>
                <w:i w:val="0"/>
                <w:color w:val="000000"/>
                <w:sz w:val="17"/>
              </w:rPr>
              <w:t xml:space="preserve">1.83</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1.45</w:t>
            </w:r>
          </w:p>
        </w:tc>
        <w:tc>
          <w:tcPr>
            <w:tcW w:w="1440" w:type="dxa"/>
            <w:tcBorders/>
            <w:vAlign w:val="center"/>
          </w:tcPr>
          <w:p>
            <w:pPr>
              <w:jc w:val="right"/>
            </w:pPr>
            <w:r>
              <w:rPr>
                <w:rFonts w:ascii="宋体" w:eastAsia="宋体" w:hAnsi="宋体" w:cs="宋体"/>
                <w:b w:val="0"/>
                <w:i w:val="0"/>
                <w:color w:val="000000"/>
                <w:sz w:val="17"/>
              </w:rPr>
              <w:t xml:space="preserve">1.45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152.72</w:t>
            </w:r>
          </w:p>
        </w:tc>
        <w:tc>
          <w:tcPr>
            <w:tcW w:w="1440" w:type="dxa"/>
            <w:tcBorders/>
            <w:vAlign w:val="center"/>
          </w:tcPr>
          <w:p>
            <w:pPr>
              <w:jc w:val="right"/>
            </w:pPr>
            <w:r>
              <w:rPr>
                <w:rFonts w:ascii="宋体" w:eastAsia="宋体" w:hAnsi="宋体" w:cs="宋体"/>
                <w:b w:val="0"/>
                <w:i w:val="0"/>
                <w:color w:val="000000"/>
                <w:sz w:val="17"/>
              </w:rPr>
              <w:t xml:space="preserve">152.72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21.89</w:t>
            </w:r>
          </w:p>
        </w:tc>
        <w:tc>
          <w:tcPr>
            <w:tcW w:w="1440" w:type="dxa"/>
            <w:tcBorders/>
            <w:vAlign w:val="center"/>
          </w:tcPr>
          <w:p>
            <w:pPr>
              <w:jc w:val="right"/>
            </w:pPr>
            <w:r>
              <w:rPr>
                <w:rFonts w:ascii="宋体" w:eastAsia="宋体" w:hAnsi="宋体" w:cs="宋体"/>
                <w:b w:val="0"/>
                <w:i w:val="0"/>
                <w:color w:val="000000"/>
                <w:sz w:val="17"/>
              </w:rPr>
              <w:t xml:space="preserve">21.89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3.19</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3.19</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25.89</w:t>
            </w:r>
          </w:p>
        </w:tc>
        <w:tc>
          <w:tcPr>
            <w:tcW w:w="1440" w:type="dxa"/>
            <w:tcBorders/>
            <w:vAlign w:val="center"/>
          </w:tcPr>
          <w:p>
            <w:pPr>
              <w:jc w:val="right"/>
            </w:pPr>
            <w:r>
              <w:rPr>
                <w:rFonts w:ascii="宋体" w:eastAsia="宋体" w:hAnsi="宋体" w:cs="宋体"/>
                <w:b w:val="0"/>
                <w:i w:val="0"/>
                <w:color w:val="000000"/>
                <w:sz w:val="17"/>
              </w:rPr>
              <w:t xml:space="preserve">25.89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12.43</w:t>
            </w:r>
          </w:p>
        </w:tc>
        <w:tc>
          <w:tcPr>
            <w:tcW w:w="1440" w:type="dxa"/>
            <w:tcBorders/>
            <w:vAlign w:val="center"/>
          </w:tcPr>
          <w:p>
            <w:pPr>
              <w:jc w:val="right"/>
            </w:pPr>
            <w:r>
              <w:rPr>
                <w:rFonts w:ascii="宋体" w:eastAsia="宋体" w:hAnsi="宋体" w:cs="宋体"/>
                <w:b w:val="0"/>
                <w:i w:val="0"/>
                <w:color w:val="000000"/>
                <w:sz w:val="17"/>
              </w:rPr>
              <w:t xml:space="preserve">12.43</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21.50</w:t>
            </w:r>
          </w:p>
        </w:tc>
        <w:tc>
          <w:tcPr>
            <w:tcW w:w="1440" w:type="dxa"/>
            <w:tcBorders/>
            <w:vAlign w:val="center"/>
          </w:tcPr>
          <w:p>
            <w:pPr>
              <w:jc w:val="right"/>
            </w:pPr>
            <w:r>
              <w:rPr>
                <w:rFonts w:ascii="宋体" w:eastAsia="宋体" w:hAnsi="宋体" w:cs="宋体"/>
                <w:b w:val="0"/>
                <w:i w:val="0"/>
                <w:color w:val="000000"/>
                <w:sz w:val="17"/>
              </w:rPr>
              <w:t xml:space="preserve">21.50</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部门：三门峡市陕州区店子乡中心学校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240.90</w:t>
            </w:r>
          </w:p>
        </w:tc>
        <w:tc>
          <w:tcPr>
            <w:tcW w:w="920" w:type="dxa"/>
            <w:tcBorders/>
            <w:vAlign w:val="center"/>
          </w:tcPr>
          <w:p>
            <w:pPr>
              <w:jc w:val="right"/>
            </w:pPr>
            <w:r>
              <w:rPr>
                <w:rFonts w:ascii="宋体" w:eastAsia="宋体" w:hAnsi="宋体" w:cs="宋体"/>
                <w:b w:val="0"/>
                <w:i w:val="0"/>
                <w:color w:val="000000"/>
                <w:sz w:val="11"/>
              </w:rPr>
              <w:t xml:space="preserve">240.90</w:t>
            </w:r>
          </w:p>
        </w:tc>
        <w:tc>
          <w:tcPr>
            <w:tcW w:w="920" w:type="dxa"/>
            <w:tcBorders/>
            <w:vAlign w:val="center"/>
          </w:tcPr>
          <w:p>
            <w:pPr>
              <w:jc w:val="right"/>
            </w:pPr>
            <w:r>
              <w:rPr>
                <w:rFonts w:ascii="宋体" w:eastAsia="宋体" w:hAnsi="宋体" w:cs="宋体"/>
                <w:b w:val="0"/>
                <w:i w:val="0"/>
                <w:color w:val="000000"/>
                <w:sz w:val="11"/>
              </w:rPr>
              <w:t xml:space="preserve">240.90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798" w:type="dxa"/>
            <w:tcBorders/>
            <w:vAlign w:val="center"/>
          </w:tcPr>
          <w:p>
            <w:pPr>
              <w:jc w:val="right"/>
            </w:pPr>
            <w:r>
              <w:rPr>
                <w:rFonts w:ascii="宋体" w:eastAsia="宋体" w:hAnsi="宋体" w:cs="宋体"/>
                <w:b w:val="0"/>
                <w:i w:val="0"/>
                <w:color w:val="000000"/>
                <w:sz w:val="11"/>
              </w:rPr>
              <w:t xml:space="preserve">0.00</w:t>
            </w: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212070</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三门峡市陕州区店子乡中心学校</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240.90</w:t>
            </w:r>
          </w:p>
        </w:tc>
        <w:tc>
          <w:tcPr>
            <w:tcW w:w="920" w:type="dxa"/>
            <w:tcBorders/>
            <w:vAlign w:val="center"/>
          </w:tcPr>
          <w:p>
            <w:pPr>
              <w:jc w:val="right"/>
            </w:pPr>
            <w:r>
              <w:rPr>
                <w:rFonts w:ascii="宋体" w:eastAsia="宋体" w:hAnsi="宋体" w:cs="宋体"/>
                <w:b w:val="0"/>
                <w:i w:val="0"/>
                <w:color w:val="000000"/>
                <w:sz w:val="11"/>
              </w:rPr>
              <w:t xml:space="preserve">240.90</w:t>
            </w:r>
          </w:p>
        </w:tc>
        <w:tc>
          <w:tcPr>
            <w:tcW w:w="920" w:type="dxa"/>
            <w:tcBorders/>
            <w:vAlign w:val="center"/>
          </w:tcPr>
          <w:p>
            <w:pPr>
              <w:jc w:val="right"/>
            </w:pPr>
            <w:r>
              <w:rPr>
                <w:rFonts w:ascii="宋体" w:eastAsia="宋体" w:hAnsi="宋体" w:cs="宋体"/>
                <w:b w:val="0"/>
                <w:i w:val="0"/>
                <w:color w:val="000000"/>
                <w:sz w:val="11"/>
              </w:rPr>
              <w:t xml:space="preserve">240.90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798" w:type="dxa"/>
            <w:tcBorders/>
            <w:vAlign w:val="center"/>
          </w:tcPr>
          <w:p>
            <w:pPr>
              <w:jc w:val="right"/>
            </w:pPr>
            <w:r>
              <w:rPr>
                <w:rFonts w:ascii="宋体" w:eastAsia="宋体" w:hAnsi="宋体" w:cs="宋体"/>
                <w:b w:val="0"/>
                <w:i w:val="0"/>
                <w:color w:val="000000"/>
                <w:sz w:val="11"/>
              </w:rPr>
              <w:t xml:space="preserve">0.00</w:t>
            </w: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1.83</w:t>
            </w:r>
          </w:p>
        </w:tc>
        <w:tc>
          <w:tcPr>
            <w:tcW w:w="920" w:type="dxa"/>
            <w:tcBorders/>
            <w:vAlign w:val="center"/>
          </w:tcPr>
          <w:p>
            <w:pPr>
              <w:jc w:val="right"/>
            </w:pPr>
            <w:r>
              <w:rPr>
                <w:rFonts w:ascii="宋体" w:eastAsia="宋体" w:hAnsi="宋体" w:cs="宋体"/>
                <w:b w:val="0"/>
                <w:i w:val="0"/>
                <w:color w:val="000000"/>
                <w:sz w:val="11"/>
              </w:rPr>
              <w:t xml:space="preserve">1.83</w:t>
            </w:r>
          </w:p>
        </w:tc>
        <w:tc>
          <w:tcPr>
            <w:tcW w:w="920" w:type="dxa"/>
            <w:tcBorders/>
            <w:vAlign w:val="center"/>
          </w:tcPr>
          <w:p>
            <w:pPr>
              <w:jc w:val="right"/>
            </w:pPr>
            <w:r>
              <w:rPr>
                <w:rFonts w:ascii="宋体" w:eastAsia="宋体" w:hAnsi="宋体" w:cs="宋体"/>
                <w:b w:val="0"/>
                <w:i w:val="0"/>
                <w:color w:val="000000"/>
                <w:sz w:val="11"/>
              </w:rPr>
              <w:t xml:space="preserve">1.83</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798" w:type="dxa"/>
            <w:tcBorders/>
            <w:vAlign w:val="center"/>
          </w:tcPr>
          <w:p>
            <w:pPr>
              <w:jc w:val="right"/>
            </w:pPr>
            <w:r>
              <w:rPr>
                <w:rFonts w:ascii="宋体" w:eastAsia="宋体" w:hAnsi="宋体" w:cs="宋体"/>
                <w:b w:val="0"/>
                <w:i w:val="0"/>
                <w:color w:val="000000"/>
                <w:sz w:val="11"/>
              </w:rPr>
              <w:t xml:space="preserve">0.00</w:t>
            </w: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1.45</w:t>
            </w:r>
          </w:p>
        </w:tc>
        <w:tc>
          <w:tcPr>
            <w:tcW w:w="920" w:type="dxa"/>
            <w:tcBorders/>
            <w:vAlign w:val="center"/>
          </w:tcPr>
          <w:p>
            <w:pPr>
              <w:jc w:val="right"/>
            </w:pPr>
            <w:r>
              <w:rPr>
                <w:rFonts w:ascii="宋体" w:eastAsia="宋体" w:hAnsi="宋体" w:cs="宋体"/>
                <w:b w:val="0"/>
                <w:i w:val="0"/>
                <w:color w:val="000000"/>
                <w:sz w:val="11"/>
              </w:rPr>
              <w:t xml:space="preserve">1.45</w:t>
            </w:r>
          </w:p>
        </w:tc>
        <w:tc>
          <w:tcPr>
            <w:tcW w:w="920" w:type="dxa"/>
            <w:tcBorders/>
            <w:vAlign w:val="center"/>
          </w:tcPr>
          <w:p>
            <w:pPr>
              <w:jc w:val="right"/>
            </w:pPr>
            <w:r>
              <w:rPr>
                <w:rFonts w:ascii="宋体" w:eastAsia="宋体" w:hAnsi="宋体" w:cs="宋体"/>
                <w:b w:val="0"/>
                <w:i w:val="0"/>
                <w:color w:val="000000"/>
                <w:sz w:val="11"/>
              </w:rPr>
              <w:t xml:space="preserve">1.45</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798" w:type="dxa"/>
            <w:tcBorders/>
            <w:vAlign w:val="center"/>
          </w:tcPr>
          <w:p>
            <w:pPr>
              <w:jc w:val="right"/>
            </w:pPr>
            <w:r>
              <w:rPr>
                <w:rFonts w:ascii="宋体" w:eastAsia="宋体" w:hAnsi="宋体" w:cs="宋体"/>
                <w:b w:val="0"/>
                <w:i w:val="0"/>
                <w:color w:val="000000"/>
                <w:sz w:val="11"/>
              </w:rPr>
              <w:t xml:space="preserve">0.00</w:t>
            </w: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152.72</w:t>
            </w:r>
          </w:p>
        </w:tc>
        <w:tc>
          <w:tcPr>
            <w:tcW w:w="920" w:type="dxa"/>
            <w:tcBorders/>
            <w:vAlign w:val="center"/>
          </w:tcPr>
          <w:p>
            <w:pPr>
              <w:jc w:val="right"/>
            </w:pPr>
            <w:r>
              <w:rPr>
                <w:rFonts w:ascii="宋体" w:eastAsia="宋体" w:hAnsi="宋体" w:cs="宋体"/>
                <w:b w:val="0"/>
                <w:i w:val="0"/>
                <w:color w:val="000000"/>
                <w:sz w:val="11"/>
              </w:rPr>
              <w:t xml:space="preserve">152.72</w:t>
            </w:r>
          </w:p>
        </w:tc>
        <w:tc>
          <w:tcPr>
            <w:tcW w:w="920" w:type="dxa"/>
            <w:tcBorders/>
            <w:vAlign w:val="center"/>
          </w:tcPr>
          <w:p>
            <w:pPr>
              <w:jc w:val="right"/>
            </w:pPr>
            <w:r>
              <w:rPr>
                <w:rFonts w:ascii="宋体" w:eastAsia="宋体" w:hAnsi="宋体" w:cs="宋体"/>
                <w:b w:val="0"/>
                <w:i w:val="0"/>
                <w:color w:val="000000"/>
                <w:sz w:val="11"/>
              </w:rPr>
              <w:t xml:space="preserve">152.72</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798" w:type="dxa"/>
            <w:tcBorders/>
            <w:vAlign w:val="center"/>
          </w:tcPr>
          <w:p>
            <w:pPr>
              <w:jc w:val="right"/>
            </w:pPr>
            <w:r>
              <w:rPr>
                <w:rFonts w:ascii="宋体" w:eastAsia="宋体" w:hAnsi="宋体" w:cs="宋体"/>
                <w:b w:val="0"/>
                <w:i w:val="0"/>
                <w:color w:val="000000"/>
                <w:sz w:val="11"/>
              </w:rPr>
              <w:t xml:space="preserve">0.00</w:t>
            </w: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21.89</w:t>
            </w:r>
          </w:p>
        </w:tc>
        <w:tc>
          <w:tcPr>
            <w:tcW w:w="920" w:type="dxa"/>
            <w:tcBorders/>
            <w:vAlign w:val="center"/>
          </w:tcPr>
          <w:p>
            <w:pPr>
              <w:jc w:val="right"/>
            </w:pPr>
            <w:r>
              <w:rPr>
                <w:rFonts w:ascii="宋体" w:eastAsia="宋体" w:hAnsi="宋体" w:cs="宋体"/>
                <w:b w:val="0"/>
                <w:i w:val="0"/>
                <w:color w:val="000000"/>
                <w:sz w:val="11"/>
              </w:rPr>
              <w:t xml:space="preserve">21.89</w:t>
            </w:r>
          </w:p>
        </w:tc>
        <w:tc>
          <w:tcPr>
            <w:tcW w:w="920" w:type="dxa"/>
            <w:tcBorders/>
            <w:vAlign w:val="center"/>
          </w:tcPr>
          <w:p>
            <w:pPr>
              <w:jc w:val="right"/>
            </w:pPr>
            <w:r>
              <w:rPr>
                <w:rFonts w:ascii="宋体" w:eastAsia="宋体" w:hAnsi="宋体" w:cs="宋体"/>
                <w:b w:val="0"/>
                <w:i w:val="0"/>
                <w:color w:val="000000"/>
                <w:sz w:val="11"/>
              </w:rPr>
              <w:t xml:space="preserve">21.89</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798" w:type="dxa"/>
            <w:tcBorders/>
            <w:vAlign w:val="center"/>
          </w:tcPr>
          <w:p>
            <w:pPr>
              <w:jc w:val="right"/>
            </w:pPr>
            <w:r>
              <w:rPr>
                <w:rFonts w:ascii="宋体" w:eastAsia="宋体" w:hAnsi="宋体" w:cs="宋体"/>
                <w:b w:val="0"/>
                <w:i w:val="0"/>
                <w:color w:val="000000"/>
                <w:sz w:val="11"/>
              </w:rPr>
              <w:t xml:space="preserve">0.00</w:t>
            </w: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3.19</w:t>
            </w:r>
          </w:p>
        </w:tc>
        <w:tc>
          <w:tcPr>
            <w:tcW w:w="920" w:type="dxa"/>
            <w:tcBorders/>
            <w:vAlign w:val="center"/>
          </w:tcPr>
          <w:p>
            <w:pPr>
              <w:jc w:val="right"/>
            </w:pPr>
            <w:r>
              <w:rPr>
                <w:rFonts w:ascii="宋体" w:eastAsia="宋体" w:hAnsi="宋体" w:cs="宋体"/>
                <w:b w:val="0"/>
                <w:i w:val="0"/>
                <w:color w:val="000000"/>
                <w:sz w:val="11"/>
              </w:rPr>
              <w:t xml:space="preserve">3.19</w:t>
            </w:r>
          </w:p>
        </w:tc>
        <w:tc>
          <w:tcPr>
            <w:tcW w:w="920" w:type="dxa"/>
            <w:tcBorders/>
            <w:vAlign w:val="center"/>
          </w:tcPr>
          <w:p>
            <w:pPr>
              <w:jc w:val="right"/>
            </w:pPr>
            <w:r>
              <w:rPr>
                <w:rFonts w:ascii="宋体" w:eastAsia="宋体" w:hAnsi="宋体" w:cs="宋体"/>
                <w:b w:val="0"/>
                <w:i w:val="0"/>
                <w:color w:val="000000"/>
                <w:sz w:val="11"/>
              </w:rPr>
              <w:t xml:space="preserve">3.19</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798" w:type="dxa"/>
            <w:tcBorders/>
            <w:vAlign w:val="center"/>
          </w:tcPr>
          <w:p>
            <w:pPr>
              <w:jc w:val="right"/>
            </w:pPr>
            <w:r>
              <w:rPr>
                <w:rFonts w:ascii="宋体" w:eastAsia="宋体" w:hAnsi="宋体" w:cs="宋体"/>
                <w:b w:val="0"/>
                <w:i w:val="0"/>
                <w:color w:val="000000"/>
                <w:sz w:val="11"/>
              </w:rPr>
              <w:t xml:space="preserve">0.00</w:t>
            </w: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25.89</w:t>
            </w:r>
          </w:p>
        </w:tc>
        <w:tc>
          <w:tcPr>
            <w:tcW w:w="920" w:type="dxa"/>
            <w:tcBorders/>
            <w:vAlign w:val="center"/>
          </w:tcPr>
          <w:p>
            <w:pPr>
              <w:jc w:val="right"/>
            </w:pPr>
            <w:r>
              <w:rPr>
                <w:rFonts w:ascii="宋体" w:eastAsia="宋体" w:hAnsi="宋体" w:cs="宋体"/>
                <w:b w:val="0"/>
                <w:i w:val="0"/>
                <w:color w:val="000000"/>
                <w:sz w:val="11"/>
              </w:rPr>
              <w:t xml:space="preserve">25.89</w:t>
            </w:r>
          </w:p>
        </w:tc>
        <w:tc>
          <w:tcPr>
            <w:tcW w:w="920" w:type="dxa"/>
            <w:tcBorders/>
            <w:vAlign w:val="center"/>
          </w:tcPr>
          <w:p>
            <w:pPr>
              <w:jc w:val="right"/>
            </w:pPr>
            <w:r>
              <w:rPr>
                <w:rFonts w:ascii="宋体" w:eastAsia="宋体" w:hAnsi="宋体" w:cs="宋体"/>
                <w:b w:val="0"/>
                <w:i w:val="0"/>
                <w:color w:val="000000"/>
                <w:sz w:val="11"/>
              </w:rPr>
              <w:t xml:space="preserve">25.89</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798" w:type="dxa"/>
            <w:tcBorders/>
            <w:vAlign w:val="center"/>
          </w:tcPr>
          <w:p>
            <w:pPr>
              <w:jc w:val="right"/>
            </w:pPr>
            <w:r>
              <w:rPr>
                <w:rFonts w:ascii="宋体" w:eastAsia="宋体" w:hAnsi="宋体" w:cs="宋体"/>
                <w:b w:val="0"/>
                <w:i w:val="0"/>
                <w:color w:val="000000"/>
                <w:sz w:val="11"/>
              </w:rPr>
              <w:t xml:space="preserve">0.00</w:t>
            </w: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12.43</w:t>
            </w:r>
          </w:p>
        </w:tc>
        <w:tc>
          <w:tcPr>
            <w:tcW w:w="920" w:type="dxa"/>
            <w:tcBorders/>
            <w:vAlign w:val="center"/>
          </w:tcPr>
          <w:p>
            <w:pPr>
              <w:jc w:val="right"/>
            </w:pPr>
            <w:r>
              <w:rPr>
                <w:rFonts w:ascii="宋体" w:eastAsia="宋体" w:hAnsi="宋体" w:cs="宋体"/>
                <w:b w:val="0"/>
                <w:i w:val="0"/>
                <w:color w:val="000000"/>
                <w:sz w:val="11"/>
              </w:rPr>
              <w:t xml:space="preserve">12.43</w:t>
            </w:r>
          </w:p>
        </w:tc>
        <w:tc>
          <w:tcPr>
            <w:tcW w:w="920" w:type="dxa"/>
            <w:tcBorders/>
            <w:vAlign w:val="center"/>
          </w:tcPr>
          <w:p>
            <w:pPr>
              <w:jc w:val="right"/>
            </w:pPr>
            <w:r>
              <w:rPr>
                <w:rFonts w:ascii="宋体" w:eastAsia="宋体" w:hAnsi="宋体" w:cs="宋体"/>
                <w:b w:val="0"/>
                <w:i w:val="0"/>
                <w:color w:val="000000"/>
                <w:sz w:val="11"/>
              </w:rPr>
              <w:t xml:space="preserve">12.43</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798" w:type="dxa"/>
            <w:tcBorders/>
            <w:vAlign w:val="center"/>
          </w:tcPr>
          <w:p>
            <w:pPr>
              <w:jc w:val="right"/>
            </w:pPr>
            <w:r>
              <w:rPr>
                <w:rFonts w:ascii="宋体" w:eastAsia="宋体" w:hAnsi="宋体" w:cs="宋体"/>
                <w:b w:val="0"/>
                <w:i w:val="0"/>
                <w:color w:val="000000"/>
                <w:sz w:val="11"/>
              </w:rPr>
              <w:t xml:space="preserve">0.00</w:t>
            </w: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21.50</w:t>
            </w:r>
          </w:p>
        </w:tc>
        <w:tc>
          <w:tcPr>
            <w:tcW w:w="920" w:type="dxa"/>
            <w:tcBorders/>
            <w:vAlign w:val="center"/>
          </w:tcPr>
          <w:p>
            <w:pPr>
              <w:jc w:val="right"/>
            </w:pPr>
            <w:r>
              <w:rPr>
                <w:rFonts w:ascii="宋体" w:eastAsia="宋体" w:hAnsi="宋体" w:cs="宋体"/>
                <w:b w:val="0"/>
                <w:i w:val="0"/>
                <w:color w:val="000000"/>
                <w:sz w:val="11"/>
              </w:rPr>
              <w:t xml:space="preserve">21.50</w:t>
            </w:r>
          </w:p>
        </w:tc>
        <w:tc>
          <w:tcPr>
            <w:tcW w:w="920" w:type="dxa"/>
            <w:tcBorders/>
            <w:vAlign w:val="center"/>
          </w:tcPr>
          <w:p>
            <w:pPr>
              <w:jc w:val="right"/>
            </w:pPr>
            <w:r>
              <w:rPr>
                <w:rFonts w:ascii="宋体" w:eastAsia="宋体" w:hAnsi="宋体" w:cs="宋体"/>
                <w:b w:val="0"/>
                <w:i w:val="0"/>
                <w:color w:val="000000"/>
                <w:sz w:val="11"/>
              </w:rPr>
              <w:t xml:space="preserve">21.50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798" w:type="dxa"/>
            <w:tcBorders/>
            <w:vAlign w:val="center"/>
          </w:tcPr>
          <w:p>
            <w:pPr>
              <w:jc w:val="right"/>
            </w:pPr>
            <w:r>
              <w:rPr>
                <w:rFonts w:ascii="宋体" w:eastAsia="宋体" w:hAnsi="宋体" w:cs="宋体"/>
                <w:b w:val="0"/>
                <w:i w:val="0"/>
                <w:color w:val="000000"/>
                <w:sz w:val="11"/>
              </w:rPr>
              <w:t xml:space="preserve">0.00</w:t>
            </w: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部门：三门峡市陕州区店子乡中心学校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58" w:type="dxa"/>
            <w:tcBorders/>
            <w:vAlign w:val="center"/>
          </w:tcPr>
          <w:p>
            <w:pPr>
              <w:jc w:val="right"/>
            </w:pPr>
            <w:r>
              <w:rPr>
                <w:rFonts w:ascii="宋体" w:eastAsia="宋体" w:hAnsi="宋体" w:cs="宋体"/>
                <w:b w:val="0"/>
                <w:i w:val="0"/>
                <w:color w:val="000000"/>
                <w:sz w:val="27"/>
              </w:rPr>
              <w:t xml:space="preserve">0.00</w:t>
            </w: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部门：三门峡市陕州区店子乡中心学校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218" w:type="dxa"/>
            <w:tcBorders/>
            <w:vAlign w:val="center"/>
          </w:tcPr>
          <w:p>
            <w:pPr>
              <w:jc w:val="right"/>
            </w:pPr>
            <w:r>
              <w:rPr>
                <w:rFonts w:ascii="宋体" w:eastAsia="宋体" w:hAnsi="宋体" w:cs="宋体"/>
                <w:b w:val="0"/>
                <w:i w:val="0"/>
                <w:color w:val="000000"/>
                <w:sz w:val="14"/>
              </w:rPr>
              <w:t xml:space="preserve">0.00</w:t>
            </w: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部门：三门峡市陕州区店子乡中心学校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98" w:type="dxa"/>
            <w:tcBorders/>
            <w:vAlign w:val="center"/>
          </w:tcPr>
          <w:p>
            <w:pPr>
              <w:jc w:val="right"/>
            </w:pPr>
            <w:r>
              <w:rPr>
                <w:rFonts w:ascii="宋体" w:eastAsia="宋体" w:hAnsi="宋体" w:cs="宋体"/>
                <w:b w:val="0"/>
                <w:i w:val="0"/>
                <w:color w:val="000000"/>
                <w:sz w:val="14"/>
              </w:rPr>
              <w:t xml:space="preserve">0.00</w:t>
            </w: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部门：三门峡市陕州区店子乡中心学校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218" w:type="dxa"/>
            <w:tcBorders/>
            <w:vAlign w:val="center"/>
          </w:tcPr>
          <w:p>
            <w:pPr>
              <w:jc w:val="right"/>
            </w:pPr>
            <w:r>
              <w:rPr>
                <w:rFonts w:ascii="宋体" w:eastAsia="宋体" w:hAnsi="宋体" w:cs="宋体"/>
                <w:b w:val="0"/>
                <w:i w:val="0"/>
                <w:color w:val="000000"/>
                <w:sz w:val="14"/>
              </w:rPr>
              <w:t xml:space="preserve">0.00</w:t>
            </w: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部门：三门峡市陕州区店子乡中心学校</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jc w:val="left"/>
            </w:pPr>
            <w:r>
              <w:rPr>
                <w:rFonts w:ascii="宋体" w:eastAsia="宋体" w:hAnsi="宋体" w:cs="宋体"/>
                <w:b w:val="0"/>
                <w:i w:val="0"/>
                <w:color w:val="000000"/>
                <w:sz w:val="28"/>
              </w:rPr>
              <w:t xml:space="preserve">0.00</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0"/>
        <w:tblW w:w="5000" w:type="pct"/>
        <w:tblLook w:val="04A0" w:firstRow="1" w:lastRow="0" w:firstColumn="1" w:lastColumn="0" w:noHBand="0" w:noVBand="1"/>
      </w:tblPr>
      <w:tblGrid>
        <w:gridCol w:w="1832"/>
        <w:gridCol w:w="2290"/>
        <w:gridCol w:w="29"/>
        <w:gridCol w:w="2898"/>
        <w:gridCol w:w="38"/>
        <w:gridCol w:w="29"/>
        <w:gridCol w:w="1523"/>
        <w:gridCol w:w="38"/>
        <w:gridCol w:w="29"/>
        <w:gridCol w:w="5401"/>
        <w:gridCol w:w="38"/>
        <w:gridCol w:w="29"/>
      </w:tblGrid>
      <w:tr w:rsidTr="002562AC">
        <w:tblPrEx>
          <w:tblW w:w="5000" w:type="pct"/>
          <w:tblBorders/>
          <w:shd w:val="clear" w:color="auto" w:fill="auto"/>
        </w:tblPrEx>
        <w:trPr>
          <w:trHeight w:val="570"/>
        </w:trPr>
        <w:tc>
          <w:tcPr>
            <w:tcW w:w="5000" w:type="pct"/>
            <w:gridSpan w:val="5"/>
            <w:tcBorders>
              <w:top w:val="nil"/>
              <w:left w:val="nil"/>
              <w:bottom w:val="nil"/>
              <w:right w:val="nil"/>
            </w:tcBorders>
            <w:shd w:val="clear" w:color="auto" w:fill="auto"/>
            <w:noWrap w:val="0"/>
            <w:vAlign w:val="center"/>
            <w:hideMark/>
          </w:tcPr>
          <w:p>
            <w:pPr>
              <w:pStyle w:val="Normal_294b6ac8-e307-4615-9607-b5c90cf6358b"/>
              <w:widowControl/>
              <w:spacing w:line="240" w:lineRule="auto"/>
              <w:jc w:val="center"/>
              <w:rPr>
                <w:rFonts w:ascii="宋体" w:hAnsi="宋体" w:cs="宋体"/>
                <w:b/>
                <w:bCs/>
                <w:kern w:val="0"/>
                <w:sz w:val="38"/>
                <w:szCs w:val="38"/>
              </w:rPr>
            </w:pPr>
            <w:r w:rsidRPr="002562AC" w:rsidR="002562AC">
              <w:rPr>
                <w:rFonts w:ascii="宋体" w:hAnsi="宋体" w:cs="宋体" w:hint="eastAsia"/>
                <w:b/>
                <w:bCs/>
                <w:kern w:val="0"/>
                <w:sz w:val="38"/>
                <w:szCs w:val="38"/>
              </w:rPr>
              <w:t xml:space="preserve">部门（单位）整体绩效目标表</w:t>
            </w:r>
          </w:p>
        </w:tc>
      </w:tr>
      <w:tr w:rsidTr="002562AC">
        <w:tblPrEx>
          <w:tblW w:w="5000" w:type="pct"/>
          <w:tblBorders/>
          <w:shd w:val="clear" w:color="auto" w:fill="auto"/>
        </w:tblPrEx>
        <w:trPr>
          <w:trHeight w:val="285"/>
        </w:trPr>
        <w:tc>
          <w:tcPr>
            <w:tcW w:w="5000" w:type="pct"/>
            <w:gridSpan w:val="5"/>
            <w:tcBorders>
              <w:top w:val="nil"/>
              <w:left w:val="nil"/>
              <w:bottom w:val="nil"/>
              <w:right w:val="nil"/>
            </w:tcBorders>
            <w:shd w:val="clear" w:color="auto" w:fill="auto"/>
            <w:noWrap w:val="0"/>
            <w:vAlign w:val="center"/>
            <w:hideMark/>
          </w:tcPr>
          <w:p>
            <w:pPr>
              <w:pStyle w:val="Normal_294b6ac8-e307-4615-9607-b5c90cf6358b"/>
              <w:widowControl/>
              <w:spacing w:line="240" w:lineRule="auto"/>
              <w:jc w:val="center"/>
              <w:rPr>
                <w:rFonts w:ascii="宋体" w:hAnsi="宋体" w:cs="宋体"/>
                <w:b/>
                <w:bCs/>
                <w:kern w:val="0"/>
                <w:sz w:val="24"/>
                <w:szCs w:val="24"/>
              </w:rPr>
            </w:pPr>
            <w:r w:rsidRPr="002562AC" w:rsidR="002562AC">
              <w:rPr>
                <w:rFonts w:ascii="宋体" w:hAnsi="宋体" w:cs="宋体" w:hint="eastAsia"/>
                <w:b/>
                <w:bCs/>
                <w:kern w:val="0"/>
                <w:sz w:val="24"/>
                <w:szCs w:val="24"/>
              </w:rPr>
              <w:t xml:space="preserve">（</w:t>
            </w:r>
            <w:r w:rsidRPr="002562AC" w:rsidR="002562AC">
              <w:rPr>
                <w:rFonts w:ascii="宋体" w:hAnsi="宋体" w:cs="宋体" w:hint="eastAsia"/>
                <w:b/>
                <w:bCs/>
                <w:kern w:val="0"/>
                <w:sz w:val="24"/>
                <w:szCs w:val="24"/>
              </w:rPr>
              <w:t xml:space="preserve">202</w:t>
            </w:r>
            <w:r w:rsidRPr="002562AC" w:rsidR="002562AC">
              <w:rPr>
                <w:rFonts w:ascii="宋体" w:hAnsi="宋体" w:cs="宋体" w:hint="eastAsia"/>
                <w:b/>
                <w:bCs/>
                <w:kern w:val="0"/>
                <w:sz w:val="24"/>
                <w:szCs w:val="24"/>
              </w:rPr>
              <w:t xml:space="preserve">4</w:t>
            </w:r>
            <w:r w:rsidRPr="002562AC" w:rsidR="002562AC">
              <w:rPr>
                <w:rFonts w:ascii="宋体" w:hAnsi="宋体" w:cs="宋体" w:hint="eastAsia"/>
                <w:b/>
                <w:bCs/>
                <w:kern w:val="0"/>
                <w:sz w:val="24"/>
                <w:szCs w:val="24"/>
              </w:rPr>
              <w:t xml:space="preserve">年度</w:t>
            </w:r>
            <w:r w:rsidRPr="002562AC" w:rsidR="002562AC">
              <w:rPr>
                <w:rFonts w:ascii="宋体" w:hAnsi="宋体" w:cs="宋体" w:hint="eastAsia"/>
                <w:b/>
                <w:bCs/>
                <w:kern w:val="0"/>
                <w:sz w:val="24"/>
                <w:szCs w:val="24"/>
              </w:rPr>
              <w:t xml:space="preserve">）</w:t>
            </w:r>
            <w:r w:rsidRPr="002562AC" w:rsidR="002562AC">
              <w:rPr>
                <w:rFonts w:ascii="宋体" w:hAnsi="宋体" w:cs="宋体" w:hint="eastAsia"/>
                <w:b/>
                <w:bCs/>
                <w:kern w:val="0"/>
                <w:sz w:val="24"/>
                <w:szCs w:val="24"/>
              </w:rPr>
              <w:t xml:space="preserve">  </w:t>
            </w:r>
          </w:p>
        </w:tc>
      </w:tr>
      <w:tr w:rsidTr="002562AC">
        <w:tblPrEx>
          <w:tblW w:w="5000" w:type="pct"/>
          <w:tblBorders/>
          <w:shd w:val="clear" w:color="auto" w:fill="auto"/>
        </w:tblPrEx>
        <w:trPr>
          <w:trHeight w:val="285"/>
        </w:trPr>
        <w:tc>
          <w:tcPr>
            <w:tcW w:w="1464" w:type="pct"/>
            <w:gridSpan w:val="2"/>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部门（单位）名</w:t>
            </w:r>
            <w:r w:rsidRPr="002562AC" w:rsidR="002562AC">
              <w:rPr>
                <w:rFonts w:ascii="宋体" w:hAnsi="宋体" w:cs="宋体" w:hint="eastAsia"/>
                <w:kern w:val="0"/>
                <w:sz w:val="18"/>
                <w:szCs w:val="18"/>
              </w:rPr>
              <w:t xml:space="preserve">称</w:t>
            </w:r>
            <w:r w:rsidRPr="002562AC" w:rsidR="002562AC">
              <w:rPr>
                <w:rFonts w:ascii="宋体" w:hAnsi="宋体" w:cs="宋体" w:hint="eastAsia"/>
                <w:kern w:val="0"/>
                <w:sz w:val="18"/>
                <w:szCs w:val="18"/>
              </w:rPr>
              <w:t xml:space="preserve">  </w:t>
            </w:r>
          </w:p>
        </w:tc>
        <w:tc>
          <w:tcPr>
            <w:tcW w:w="3536" w:type="pct"/>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三门峡市陕州区店子乡中心学校</w:t>
            </w:r>
          </w:p>
        </w:tc>
      </w:tr>
      <w:tr w:rsidTr="002562AC">
        <w:tblPrEx>
          <w:tblW w:w="5000" w:type="pct"/>
          <w:tblBorders/>
          <w:shd w:val="clear" w:color="auto" w:fill="auto"/>
        </w:tblPrEx>
        <w:trPr>
          <w:trHeight w:val="1002"/>
        </w:trPr>
        <w:tc>
          <w:tcPr>
            <w:tcW w:w="646" w:type="pc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年度履职目标</w:t>
            </w:r>
          </w:p>
        </w:tc>
        <w:tc>
          <w:tcPr>
            <w:tcW w:w="4354" w:type="pct"/>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目</w:t>
            </w:r>
            <w:r w:rsidRPr="002562AC" w:rsidR="002562AC">
              <w:rPr>
                <w:rFonts w:ascii="宋体" w:hAnsi="宋体" w:cs="宋体" w:hint="eastAsia"/>
                <w:kern w:val="0"/>
                <w:sz w:val="18"/>
                <w:szCs w:val="18"/>
              </w:rPr>
              <w:t xml:space="preserve">标</w:t>
            </w:r>
            <w:r w:rsidRPr="002562AC" w:rsidR="002562AC">
              <w:rPr>
                <w:rFonts w:ascii="宋体" w:hAnsi="宋体" w:cs="宋体" w:hint="eastAsia"/>
                <w:kern w:val="0"/>
                <w:sz w:val="18"/>
                <w:szCs w:val="18"/>
              </w:rPr>
              <w:t xml:space="preserve">1</w:t>
            </w:r>
            <w:r w:rsidRPr="002562AC" w:rsidR="002562AC">
              <w:rPr>
                <w:rFonts w:ascii="宋体" w:hAnsi="宋体" w:cs="宋体" w:hint="eastAsia"/>
                <w:kern w:val="0"/>
                <w:sz w:val="18"/>
                <w:szCs w:val="18"/>
              </w:rPr>
              <w:t xml:space="preserve">：全面实施素质教育，促进青少年学生德智体美劳全面发展。</w:t>
            </w:r>
            <w:r>
              <w:rPr>
                <w:rFonts w:ascii="宋体" w:hAnsi="宋体" w:cs="宋体" w:hint="eastAsia"/>
                <w:kern w:val="0"/>
                <w:sz w:val="18"/>
                <w:szCs w:val="18"/>
              </w:rPr>
              <w:br/>
            </w:r>
            <w:r w:rsidRPr="002562AC" w:rsidR="002562AC">
              <w:rPr>
                <w:rFonts w:ascii="宋体" w:hAnsi="宋体" w:cs="宋体" w:hint="eastAsia"/>
                <w:kern w:val="0"/>
                <w:sz w:val="18"/>
                <w:szCs w:val="18"/>
              </w:rPr>
              <w:t xml:space="preserve">目</w:t>
            </w:r>
            <w:r w:rsidRPr="002562AC" w:rsidR="002562AC">
              <w:rPr>
                <w:rFonts w:ascii="宋体" w:hAnsi="宋体" w:cs="宋体" w:hint="eastAsia"/>
                <w:kern w:val="0"/>
                <w:sz w:val="18"/>
                <w:szCs w:val="18"/>
              </w:rPr>
              <w:t xml:space="preserve">标</w:t>
            </w:r>
            <w:r w:rsidRPr="002562AC" w:rsidR="002562AC">
              <w:rPr>
                <w:rFonts w:ascii="宋体" w:hAnsi="宋体" w:cs="宋体" w:hint="eastAsia"/>
                <w:kern w:val="0"/>
                <w:sz w:val="18"/>
                <w:szCs w:val="18"/>
              </w:rPr>
              <w:t xml:space="preserve">2</w:t>
            </w:r>
            <w:r w:rsidRPr="002562AC" w:rsidR="002562AC">
              <w:rPr>
                <w:rFonts w:ascii="宋体" w:hAnsi="宋体" w:cs="宋体" w:hint="eastAsia"/>
                <w:kern w:val="0"/>
                <w:sz w:val="18"/>
                <w:szCs w:val="18"/>
              </w:rPr>
              <w:t xml:space="preserve">：持续加强控辍保学，持续推进教育资助工作，规范实施营养改善计划。</w:t>
            </w:r>
            <w:r>
              <w:rPr>
                <w:rFonts w:ascii="宋体" w:hAnsi="宋体" w:cs="宋体" w:hint="eastAsia"/>
                <w:kern w:val="0"/>
                <w:sz w:val="18"/>
                <w:szCs w:val="18"/>
              </w:rPr>
              <w:br/>
            </w:r>
            <w:r w:rsidRPr="002562AC" w:rsidR="002562AC">
              <w:rPr>
                <w:rFonts w:ascii="宋体" w:hAnsi="宋体" w:cs="宋体" w:hint="eastAsia"/>
                <w:kern w:val="0"/>
                <w:sz w:val="18"/>
                <w:szCs w:val="18"/>
              </w:rPr>
              <w:t xml:space="preserve">目</w:t>
            </w:r>
            <w:r w:rsidRPr="002562AC" w:rsidR="002562AC">
              <w:rPr>
                <w:rFonts w:ascii="宋体" w:hAnsi="宋体" w:cs="宋体" w:hint="eastAsia"/>
                <w:kern w:val="0"/>
                <w:sz w:val="18"/>
                <w:szCs w:val="18"/>
              </w:rPr>
              <w:t xml:space="preserve">标</w:t>
            </w:r>
            <w:r w:rsidRPr="002562AC" w:rsidR="002562AC">
              <w:rPr>
                <w:rFonts w:ascii="宋体" w:hAnsi="宋体" w:cs="宋体" w:hint="eastAsia"/>
                <w:kern w:val="0"/>
                <w:sz w:val="18"/>
                <w:szCs w:val="18"/>
              </w:rPr>
              <w:t xml:space="preserve">3</w:t>
            </w:r>
            <w:r w:rsidRPr="002562AC" w:rsidR="002562AC">
              <w:rPr>
                <w:rFonts w:ascii="宋体" w:hAnsi="宋体" w:cs="宋体" w:hint="eastAsia"/>
                <w:kern w:val="0"/>
                <w:sz w:val="18"/>
                <w:szCs w:val="18"/>
              </w:rPr>
              <w:t xml:space="preserve">：进一步强化教师政治、纪律和师德师风教育，提升依法执教、规范执教能力。</w:t>
            </w:r>
            <w:r>
              <w:rPr>
                <w:rFonts w:ascii="宋体" w:hAnsi="宋体" w:cs="宋体" w:hint="eastAsia"/>
                <w:kern w:val="0"/>
                <w:sz w:val="18"/>
                <w:szCs w:val="18"/>
              </w:rPr>
              <w:br/>
            </w:r>
            <w:r w:rsidRPr="002562AC" w:rsidR="002562AC">
              <w:rPr>
                <w:rFonts w:ascii="宋体" w:hAnsi="宋体" w:cs="宋体" w:hint="eastAsia"/>
                <w:kern w:val="0"/>
                <w:sz w:val="18"/>
                <w:szCs w:val="18"/>
              </w:rPr>
              <w:t xml:space="preserve">目</w:t>
            </w:r>
            <w:r w:rsidRPr="002562AC" w:rsidR="002562AC">
              <w:rPr>
                <w:rFonts w:ascii="宋体" w:hAnsi="宋体" w:cs="宋体" w:hint="eastAsia"/>
                <w:kern w:val="0"/>
                <w:sz w:val="18"/>
                <w:szCs w:val="18"/>
              </w:rPr>
              <w:t xml:space="preserve">标</w:t>
            </w:r>
            <w:r w:rsidRPr="002562AC" w:rsidR="002562AC">
              <w:rPr>
                <w:rFonts w:ascii="宋体" w:hAnsi="宋体" w:cs="宋体" w:hint="eastAsia"/>
                <w:kern w:val="0"/>
                <w:sz w:val="18"/>
                <w:szCs w:val="18"/>
              </w:rPr>
              <w:t xml:space="preserve">4</w:t>
            </w:r>
            <w:r w:rsidRPr="002562AC" w:rsidR="002562AC">
              <w:rPr>
                <w:rFonts w:ascii="宋体" w:hAnsi="宋体" w:cs="宋体" w:hint="eastAsia"/>
                <w:kern w:val="0"/>
                <w:sz w:val="18"/>
                <w:szCs w:val="18"/>
              </w:rPr>
              <w:t xml:space="preserve">：不断提高教师队伍的整体素质。</w:t>
            </w:r>
          </w:p>
        </w:tc>
      </w:tr>
      <w:tr w:rsidTr="002562AC">
        <w:tblPrEx>
          <w:tblW w:w="5000" w:type="pct"/>
          <w:tblBorders/>
          <w:shd w:val="clear" w:color="auto" w:fill="auto"/>
        </w:tblPrEx>
        <w:trPr>
          <w:trHeight w:val="285"/>
        </w:trPr>
        <w:tc>
          <w:tcPr>
            <w:tcW w:w="646" w:type="pct"/>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年度主要任务</w:t>
            </w:r>
          </w:p>
        </w:tc>
        <w:tc>
          <w:tcPr>
            <w:tcW w:w="1863" w:type="pct"/>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任务名称</w:t>
            </w:r>
          </w:p>
        </w:tc>
        <w:tc>
          <w:tcPr>
            <w:tcW w:w="2490" w:type="pct"/>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主要内容</w:t>
            </w:r>
          </w:p>
        </w:tc>
      </w:tr>
      <w:tr w:rsidTr="002562AC">
        <w:tblPrEx>
          <w:tblW w:w="5000" w:type="pct"/>
          <w:tblBorders/>
          <w:shd w:val="clear" w:color="auto" w:fill="auto"/>
        </w:tblPrEx>
        <w:trPr>
          <w:trHeight w:val="4380"/>
        </w:trPr>
        <w:tc>
          <w:tcPr>
            <w:tcW w:w="646"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1863" w:type="pct"/>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1</w:t>
            </w:r>
            <w:r w:rsidRPr="002562AC" w:rsidR="002562AC">
              <w:rPr>
                <w:rFonts w:ascii="宋体" w:hAnsi="宋体" w:cs="宋体" w:hint="eastAsia"/>
                <w:kern w:val="0"/>
                <w:sz w:val="18"/>
                <w:szCs w:val="18"/>
              </w:rPr>
              <w:t xml:space="preserve">、提升党建工作水平</w:t>
            </w:r>
            <w:r>
              <w:rPr>
                <w:rFonts w:ascii="宋体" w:hAnsi="宋体" w:cs="宋体" w:hint="eastAsia"/>
                <w:kern w:val="0"/>
                <w:sz w:val="18"/>
                <w:szCs w:val="18"/>
              </w:rPr>
              <w:br/>
            </w:r>
            <w:r w:rsidRPr="002562AC" w:rsidR="002562AC">
              <w:rPr>
                <w:rFonts w:ascii="宋体" w:hAnsi="宋体" w:cs="宋体" w:hint="eastAsia"/>
                <w:kern w:val="0"/>
                <w:sz w:val="18"/>
                <w:szCs w:val="18"/>
              </w:rPr>
              <w:t xml:space="preserve">2</w:t>
            </w:r>
            <w:r w:rsidRPr="002562AC" w:rsidR="002562AC">
              <w:rPr>
                <w:rFonts w:ascii="宋体" w:hAnsi="宋体" w:cs="宋体" w:hint="eastAsia"/>
                <w:kern w:val="0"/>
                <w:sz w:val="18"/>
                <w:szCs w:val="18"/>
              </w:rPr>
              <w:t xml:space="preserve">、提高教师队伍素质</w:t>
            </w:r>
            <w:r>
              <w:rPr>
                <w:rFonts w:ascii="宋体" w:hAnsi="宋体" w:cs="宋体" w:hint="eastAsia"/>
                <w:kern w:val="0"/>
                <w:sz w:val="18"/>
                <w:szCs w:val="18"/>
              </w:rPr>
              <w:br/>
            </w:r>
            <w:r w:rsidRPr="002562AC" w:rsidR="002562AC">
              <w:rPr>
                <w:rFonts w:ascii="宋体" w:hAnsi="宋体" w:cs="宋体" w:hint="eastAsia"/>
                <w:kern w:val="0"/>
                <w:sz w:val="18"/>
                <w:szCs w:val="18"/>
              </w:rPr>
              <w:t xml:space="preserve">3</w:t>
            </w:r>
            <w:r w:rsidRPr="002562AC" w:rsidR="002562AC">
              <w:rPr>
                <w:rFonts w:ascii="宋体" w:hAnsi="宋体" w:cs="宋体" w:hint="eastAsia"/>
                <w:kern w:val="0"/>
                <w:sz w:val="18"/>
                <w:szCs w:val="18"/>
              </w:rPr>
              <w:t xml:space="preserve">、做实教育脱贫攻坚</w:t>
            </w:r>
            <w:r>
              <w:rPr>
                <w:rFonts w:ascii="宋体" w:hAnsi="宋体" w:cs="宋体" w:hint="eastAsia"/>
                <w:kern w:val="0"/>
                <w:sz w:val="18"/>
                <w:szCs w:val="18"/>
              </w:rPr>
              <w:br/>
            </w:r>
            <w:r w:rsidRPr="002562AC" w:rsidR="002562AC">
              <w:rPr>
                <w:rFonts w:ascii="宋体" w:hAnsi="宋体" w:cs="宋体" w:hint="eastAsia"/>
                <w:kern w:val="0"/>
                <w:sz w:val="18"/>
                <w:szCs w:val="18"/>
              </w:rPr>
              <w:t xml:space="preserve">4</w:t>
            </w:r>
            <w:r w:rsidRPr="002562AC" w:rsidR="002562AC">
              <w:rPr>
                <w:rFonts w:ascii="宋体" w:hAnsi="宋体" w:cs="宋体" w:hint="eastAsia"/>
                <w:kern w:val="0"/>
                <w:sz w:val="18"/>
                <w:szCs w:val="18"/>
              </w:rPr>
              <w:t xml:space="preserve">、教育教学管理、提升学校办学品质</w:t>
            </w:r>
            <w:r>
              <w:rPr>
                <w:rFonts w:ascii="宋体" w:hAnsi="宋体" w:cs="宋体" w:hint="eastAsia"/>
                <w:kern w:val="0"/>
                <w:sz w:val="18"/>
                <w:szCs w:val="18"/>
              </w:rPr>
              <w:br/>
            </w:r>
            <w:r w:rsidRPr="002562AC" w:rsidR="002562AC">
              <w:rPr>
                <w:rFonts w:ascii="宋体" w:hAnsi="宋体" w:cs="宋体" w:hint="eastAsia"/>
                <w:kern w:val="0"/>
                <w:sz w:val="18"/>
                <w:szCs w:val="18"/>
              </w:rPr>
              <w:t xml:space="preserve">5</w:t>
            </w:r>
            <w:r w:rsidRPr="002562AC" w:rsidR="002562AC">
              <w:rPr>
                <w:rFonts w:ascii="宋体" w:hAnsi="宋体" w:cs="宋体" w:hint="eastAsia"/>
                <w:kern w:val="0"/>
                <w:sz w:val="18"/>
                <w:szCs w:val="18"/>
              </w:rPr>
              <w:t xml:space="preserve">、强化财务管理、确保安全稳定</w:t>
            </w:r>
          </w:p>
        </w:tc>
        <w:tc>
          <w:tcPr>
            <w:tcW w:w="2490" w:type="pct"/>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认真落实党建工作要求。</w:t>
            </w:r>
            <w:r>
              <w:rPr>
                <w:rFonts w:ascii="宋体" w:hAnsi="宋体" w:cs="宋体" w:hint="eastAsia"/>
                <w:kern w:val="0"/>
                <w:sz w:val="18"/>
                <w:szCs w:val="18"/>
              </w:rPr>
              <w:br/>
            </w:r>
            <w:r w:rsidRPr="002562AC" w:rsidR="002562AC">
              <w:rPr>
                <w:rFonts w:ascii="宋体" w:hAnsi="宋体" w:cs="宋体" w:hint="eastAsia"/>
                <w:kern w:val="0"/>
                <w:sz w:val="18"/>
                <w:szCs w:val="18"/>
              </w:rPr>
              <w:t xml:space="preserve">完成每学年教师培训任务。</w:t>
            </w:r>
            <w:r>
              <w:rPr>
                <w:rFonts w:ascii="宋体" w:hAnsi="宋体" w:cs="宋体" w:hint="eastAsia"/>
                <w:kern w:val="0"/>
                <w:sz w:val="18"/>
                <w:szCs w:val="18"/>
              </w:rPr>
              <w:br/>
            </w:r>
            <w:r w:rsidRPr="002562AC" w:rsidR="002562AC">
              <w:rPr>
                <w:rFonts w:ascii="宋体" w:hAnsi="宋体" w:cs="宋体" w:hint="eastAsia"/>
                <w:kern w:val="0"/>
                <w:sz w:val="18"/>
                <w:szCs w:val="18"/>
              </w:rPr>
              <w:t xml:space="preserve">提供相应的办公场所，配备必要的办公设备，以确保学生资助管理中心正常开展工资。</w:t>
            </w:r>
            <w:r>
              <w:rPr>
                <w:rFonts w:ascii="宋体" w:hAnsi="宋体" w:cs="宋体" w:hint="eastAsia"/>
                <w:kern w:val="0"/>
                <w:sz w:val="18"/>
                <w:szCs w:val="18"/>
              </w:rPr>
              <w:br/>
            </w:r>
            <w:r w:rsidRPr="002562AC" w:rsidR="002562AC">
              <w:rPr>
                <w:rFonts w:ascii="宋体" w:hAnsi="宋体" w:cs="宋体" w:hint="eastAsia"/>
                <w:kern w:val="0"/>
                <w:sz w:val="18"/>
                <w:szCs w:val="18"/>
              </w:rPr>
              <w:t xml:space="preserve">落实贫困学生资助。</w:t>
            </w:r>
            <w:r>
              <w:rPr>
                <w:rFonts w:ascii="宋体" w:hAnsi="宋体" w:cs="宋体" w:hint="eastAsia"/>
                <w:kern w:val="0"/>
                <w:sz w:val="18"/>
                <w:szCs w:val="18"/>
              </w:rPr>
              <w:br/>
            </w:r>
            <w:r w:rsidRPr="002562AC" w:rsidR="002562AC">
              <w:rPr>
                <w:rFonts w:ascii="宋体" w:hAnsi="宋体" w:cs="宋体" w:hint="eastAsia"/>
                <w:kern w:val="0"/>
                <w:sz w:val="18"/>
                <w:szCs w:val="18"/>
              </w:rPr>
              <w:t xml:space="preserve">要加大政策宣传和培训力度，强化舆论引导，制定应急处置预案，及时回应社会关切，让广大教师享受到政策红利，在全社会形成尊师重教的良好氛围。</w:t>
            </w:r>
            <w:r>
              <w:rPr>
                <w:rFonts w:ascii="宋体" w:hAnsi="宋体" w:cs="宋体" w:hint="eastAsia"/>
                <w:kern w:val="0"/>
                <w:sz w:val="18"/>
                <w:szCs w:val="18"/>
              </w:rPr>
              <w:br/>
            </w:r>
            <w:r w:rsidRPr="002562AC" w:rsidR="002562AC">
              <w:rPr>
                <w:rFonts w:ascii="宋体" w:hAnsi="宋体" w:cs="宋体" w:hint="eastAsia"/>
                <w:kern w:val="0"/>
                <w:sz w:val="18"/>
                <w:szCs w:val="18"/>
              </w:rPr>
              <w:t xml:space="preserve">加大教研、课改力度。</w:t>
            </w:r>
            <w:r>
              <w:rPr>
                <w:rFonts w:ascii="宋体" w:hAnsi="宋体" w:cs="宋体" w:hint="eastAsia"/>
                <w:kern w:val="0"/>
                <w:sz w:val="18"/>
                <w:szCs w:val="18"/>
              </w:rPr>
              <w:br/>
            </w:r>
            <w:r w:rsidRPr="002562AC" w:rsidR="002562AC">
              <w:rPr>
                <w:rFonts w:ascii="宋体" w:hAnsi="宋体" w:cs="宋体" w:hint="eastAsia"/>
                <w:kern w:val="0"/>
                <w:sz w:val="18"/>
                <w:szCs w:val="18"/>
              </w:rPr>
              <w:t xml:space="preserve">落实深山区教师补贴、优秀校长奖励、优秀班主任奖励、优秀学生奖励、等方面的奖补资金。</w:t>
            </w:r>
            <w:r>
              <w:rPr>
                <w:rFonts w:ascii="宋体" w:hAnsi="宋体" w:cs="宋体" w:hint="eastAsia"/>
                <w:kern w:val="0"/>
                <w:sz w:val="18"/>
                <w:szCs w:val="18"/>
              </w:rPr>
              <w:br/>
            </w:r>
            <w:r w:rsidRPr="002562AC" w:rsidR="002562AC">
              <w:rPr>
                <w:rFonts w:ascii="宋体" w:hAnsi="宋体" w:cs="宋体" w:hint="eastAsia"/>
                <w:kern w:val="0"/>
                <w:sz w:val="18"/>
                <w:szCs w:val="18"/>
              </w:rPr>
              <w:t xml:space="preserve">为贫困大学生提供必要的无息贷款。</w:t>
            </w:r>
            <w:r>
              <w:rPr>
                <w:rFonts w:ascii="宋体" w:hAnsi="宋体" w:cs="宋体" w:hint="eastAsia"/>
                <w:kern w:val="0"/>
                <w:sz w:val="18"/>
                <w:szCs w:val="18"/>
              </w:rPr>
              <w:br/>
            </w:r>
            <w:r w:rsidRPr="002562AC" w:rsidR="002562AC">
              <w:rPr>
                <w:rFonts w:ascii="宋体" w:hAnsi="宋体" w:cs="宋体" w:hint="eastAsia"/>
                <w:kern w:val="0"/>
                <w:sz w:val="18"/>
                <w:szCs w:val="18"/>
              </w:rPr>
              <w:t xml:space="preserve">落实教师工资福利待遇。</w:t>
            </w:r>
            <w:r>
              <w:rPr>
                <w:rFonts w:ascii="宋体" w:hAnsi="宋体" w:cs="宋体" w:hint="eastAsia"/>
                <w:kern w:val="0"/>
                <w:sz w:val="18"/>
                <w:szCs w:val="18"/>
              </w:rPr>
              <w:br/>
            </w:r>
            <w:r w:rsidRPr="002562AC" w:rsidR="002562AC">
              <w:rPr>
                <w:rFonts w:ascii="宋体" w:hAnsi="宋体" w:cs="宋体" w:hint="eastAsia"/>
                <w:kern w:val="0"/>
                <w:sz w:val="18"/>
                <w:szCs w:val="18"/>
              </w:rPr>
              <w:t xml:space="preserve">用于教育事业发展，包括义务教育均衡发展和改善办学条件等。</w:t>
            </w:r>
          </w:p>
        </w:tc>
      </w:tr>
      <w:tr w:rsidTr="002562AC">
        <w:tblPrEx>
          <w:tblW w:w="5000" w:type="pct"/>
          <w:tblBorders/>
          <w:shd w:val="clear" w:color="auto" w:fill="auto"/>
        </w:tblPrEx>
        <w:trPr>
          <w:trHeight w:val="285"/>
        </w:trPr>
        <w:tc>
          <w:tcPr>
            <w:tcW w:w="646" w:type="pct"/>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预算情</w:t>
            </w:r>
            <w:r w:rsidRPr="002562AC" w:rsidR="002562AC">
              <w:rPr>
                <w:rFonts w:ascii="宋体" w:hAnsi="宋体" w:cs="宋体" w:hint="eastAsia"/>
                <w:kern w:val="0"/>
                <w:sz w:val="18"/>
                <w:szCs w:val="18"/>
              </w:rPr>
              <w:t xml:space="preserve">况</w:t>
            </w:r>
            <w:r w:rsidRPr="002562AC" w:rsidR="002562AC">
              <w:rPr>
                <w:rFonts w:ascii="宋体" w:hAnsi="宋体" w:cs="宋体" w:hint="eastAsia"/>
                <w:kern w:val="0"/>
                <w:sz w:val="18"/>
                <w:szCs w:val="18"/>
              </w:rPr>
              <w:t xml:space="preserve">  </w:t>
            </w:r>
          </w:p>
        </w:tc>
        <w:tc>
          <w:tcPr>
            <w:tcW w:w="1863" w:type="pct"/>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部门预算总额（万元）</w:t>
            </w:r>
          </w:p>
        </w:tc>
        <w:tc>
          <w:tcPr>
            <w:tcW w:w="2490" w:type="pct"/>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240.90</w:t>
            </w:r>
          </w:p>
        </w:tc>
      </w:tr>
      <w:tr w:rsidTr="002562AC">
        <w:tblPrEx>
          <w:tblW w:w="5000" w:type="pct"/>
          <w:tblBorders/>
          <w:shd w:val="clear" w:color="auto" w:fill="auto"/>
        </w:tblPrEx>
        <w:trPr>
          <w:trHeight w:val="285"/>
        </w:trPr>
        <w:tc>
          <w:tcPr>
            <w:tcW w:w="646"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1863" w:type="pct"/>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1</w:t>
            </w:r>
            <w:r w:rsidRPr="002562AC" w:rsidR="002562AC">
              <w:rPr>
                <w:rFonts w:ascii="宋体" w:hAnsi="宋体" w:cs="宋体" w:hint="eastAsia"/>
                <w:kern w:val="0"/>
                <w:sz w:val="18"/>
                <w:szCs w:val="18"/>
              </w:rPr>
              <w:t xml:space="preserve">、资金来源：</w:t>
            </w:r>
            <w:r w:rsidRPr="002562AC" w:rsidR="002562AC">
              <w:rPr>
                <w:rFonts w:ascii="宋体" w:hAnsi="宋体" w:cs="宋体" w:hint="eastAsia"/>
                <w:kern w:val="0"/>
                <w:sz w:val="18"/>
                <w:szCs w:val="18"/>
              </w:rPr>
              <w:t xml:space="preserve">（</w:t>
            </w:r>
            <w:r w:rsidRPr="002562AC" w:rsidR="002562AC">
              <w:rPr>
                <w:rFonts w:ascii="宋体" w:hAnsi="宋体" w:cs="宋体" w:hint="eastAsia"/>
                <w:kern w:val="0"/>
                <w:sz w:val="18"/>
                <w:szCs w:val="18"/>
              </w:rPr>
              <w:t xml:space="preserve">1</w:t>
            </w:r>
            <w:r w:rsidRPr="002562AC" w:rsidR="002562AC">
              <w:rPr>
                <w:rFonts w:ascii="宋体" w:hAnsi="宋体" w:cs="宋体" w:hint="eastAsia"/>
                <w:kern w:val="0"/>
                <w:sz w:val="18"/>
                <w:szCs w:val="18"/>
              </w:rPr>
              <w:t xml:space="preserve">）政府预算资金</w:t>
            </w:r>
          </w:p>
        </w:tc>
        <w:tc>
          <w:tcPr>
            <w:tcW w:w="2490" w:type="pct"/>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240.90</w:t>
            </w:r>
          </w:p>
        </w:tc>
      </w:tr>
      <w:tr w:rsidTr="002562AC">
        <w:tblPrEx>
          <w:tblW w:w="5000" w:type="pct"/>
          <w:tblBorders/>
          <w:shd w:val="clear" w:color="auto" w:fill="auto"/>
        </w:tblPrEx>
        <w:trPr>
          <w:trHeight w:val="285"/>
        </w:trPr>
        <w:tc>
          <w:tcPr>
            <w:tcW w:w="646"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1863" w:type="pct"/>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      </w:t>
            </w:r>
            <w:r w:rsidRPr="002562AC" w:rsidR="002562AC">
              <w:rPr>
                <w:rFonts w:ascii="宋体" w:hAnsi="宋体" w:cs="宋体" w:hint="eastAsia"/>
                <w:kern w:val="0"/>
                <w:sz w:val="18"/>
                <w:szCs w:val="18"/>
              </w:rPr>
              <w:t xml:space="preserve"> </w:t>
            </w:r>
            <w:r w:rsidRPr="002562AC" w:rsidR="002562AC">
              <w:rPr>
                <w:rFonts w:ascii="宋体" w:hAnsi="宋体" w:cs="宋体" w:hint="eastAsia"/>
                <w:kern w:val="0"/>
                <w:sz w:val="18"/>
                <w:szCs w:val="18"/>
              </w:rPr>
              <w:t xml:space="preserve">（</w:t>
            </w:r>
            <w:r w:rsidRPr="002562AC" w:rsidR="002562AC">
              <w:rPr>
                <w:rFonts w:ascii="宋体" w:hAnsi="宋体" w:cs="宋体" w:hint="eastAsia"/>
                <w:kern w:val="0"/>
                <w:sz w:val="18"/>
                <w:szCs w:val="18"/>
              </w:rPr>
              <w:t xml:space="preserve">2</w:t>
            </w:r>
            <w:r w:rsidRPr="002562AC" w:rsidR="002562AC">
              <w:rPr>
                <w:rFonts w:ascii="宋体" w:hAnsi="宋体" w:cs="宋体" w:hint="eastAsia"/>
                <w:kern w:val="0"/>
                <w:sz w:val="18"/>
                <w:szCs w:val="18"/>
              </w:rPr>
              <w:t xml:space="preserve">）财政专户管理资金</w:t>
            </w:r>
          </w:p>
        </w:tc>
        <w:tc>
          <w:tcPr>
            <w:tcW w:w="2490" w:type="pct"/>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0.00</w:t>
            </w:r>
          </w:p>
        </w:tc>
      </w:tr>
      <w:tr w:rsidTr="002562AC">
        <w:tblPrEx>
          <w:tblW w:w="5000" w:type="pct"/>
          <w:tblBorders/>
          <w:shd w:val="clear" w:color="auto" w:fill="auto"/>
        </w:tblPrEx>
        <w:trPr>
          <w:trHeight w:val="285"/>
        </w:trPr>
        <w:tc>
          <w:tcPr>
            <w:tcW w:w="646"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1863" w:type="pct"/>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      </w:t>
            </w:r>
            <w:r w:rsidRPr="002562AC" w:rsidR="002562AC">
              <w:rPr>
                <w:rFonts w:ascii="宋体" w:hAnsi="宋体" w:cs="宋体" w:hint="eastAsia"/>
                <w:kern w:val="0"/>
                <w:sz w:val="18"/>
                <w:szCs w:val="18"/>
              </w:rPr>
              <w:t xml:space="preserve"> </w:t>
            </w:r>
            <w:r w:rsidRPr="002562AC" w:rsidR="002562AC">
              <w:rPr>
                <w:rFonts w:ascii="宋体" w:hAnsi="宋体" w:cs="宋体" w:hint="eastAsia"/>
                <w:kern w:val="0"/>
                <w:sz w:val="18"/>
                <w:szCs w:val="18"/>
              </w:rPr>
              <w:t xml:space="preserve">（</w:t>
            </w:r>
            <w:r w:rsidRPr="002562AC" w:rsidR="002562AC">
              <w:rPr>
                <w:rFonts w:ascii="宋体" w:hAnsi="宋体" w:cs="宋体" w:hint="eastAsia"/>
                <w:kern w:val="0"/>
                <w:sz w:val="18"/>
                <w:szCs w:val="18"/>
              </w:rPr>
              <w:t xml:space="preserve">3</w:t>
            </w:r>
            <w:r w:rsidRPr="002562AC" w:rsidR="002562AC">
              <w:rPr>
                <w:rFonts w:ascii="宋体" w:hAnsi="宋体" w:cs="宋体" w:hint="eastAsia"/>
                <w:kern w:val="0"/>
                <w:sz w:val="18"/>
                <w:szCs w:val="18"/>
              </w:rPr>
              <w:t xml:space="preserve">）单位资金</w:t>
            </w:r>
          </w:p>
        </w:tc>
        <w:tc>
          <w:tcPr>
            <w:tcW w:w="2490" w:type="pct"/>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0.00</w:t>
            </w:r>
          </w:p>
        </w:tc>
      </w:tr>
      <w:tr w:rsidTr="002562AC">
        <w:tblPrEx>
          <w:tblW w:w="5000" w:type="pct"/>
          <w:tblBorders/>
          <w:shd w:val="clear" w:color="auto" w:fill="auto"/>
        </w:tblPrEx>
        <w:trPr>
          <w:trHeight w:val="285"/>
        </w:trPr>
        <w:tc>
          <w:tcPr>
            <w:tcW w:w="646"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1863" w:type="pct"/>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2</w:t>
            </w:r>
            <w:r w:rsidRPr="002562AC" w:rsidR="002562AC">
              <w:rPr>
                <w:rFonts w:ascii="宋体" w:hAnsi="宋体" w:cs="宋体" w:hint="eastAsia"/>
                <w:kern w:val="0"/>
                <w:sz w:val="18"/>
                <w:szCs w:val="18"/>
              </w:rPr>
              <w:t xml:space="preserve">、资金结构：</w:t>
            </w:r>
            <w:r w:rsidRPr="002562AC" w:rsidR="002562AC">
              <w:rPr>
                <w:rFonts w:ascii="宋体" w:hAnsi="宋体" w:cs="宋体" w:hint="eastAsia"/>
                <w:kern w:val="0"/>
                <w:sz w:val="18"/>
                <w:szCs w:val="18"/>
              </w:rPr>
              <w:t xml:space="preserve">（</w:t>
            </w:r>
            <w:r w:rsidRPr="002562AC" w:rsidR="002562AC">
              <w:rPr>
                <w:rFonts w:ascii="宋体" w:hAnsi="宋体" w:cs="宋体" w:hint="eastAsia"/>
                <w:kern w:val="0"/>
                <w:sz w:val="18"/>
                <w:szCs w:val="18"/>
              </w:rPr>
              <w:t xml:space="preserve">1</w:t>
            </w:r>
            <w:r w:rsidRPr="002562AC" w:rsidR="002562AC">
              <w:rPr>
                <w:rFonts w:ascii="宋体" w:hAnsi="宋体" w:cs="宋体" w:hint="eastAsia"/>
                <w:kern w:val="0"/>
                <w:sz w:val="18"/>
                <w:szCs w:val="18"/>
              </w:rPr>
              <w:t xml:space="preserve">）基本支出</w:t>
            </w:r>
          </w:p>
        </w:tc>
        <w:tc>
          <w:tcPr>
            <w:tcW w:w="2490" w:type="pct"/>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240.90</w:t>
            </w:r>
          </w:p>
        </w:tc>
      </w:tr>
      <w:tr w:rsidTr="002562AC">
        <w:tblPrEx>
          <w:tblW w:w="5000" w:type="pct"/>
          <w:tblBorders/>
          <w:shd w:val="clear" w:color="auto" w:fill="auto"/>
        </w:tblPrEx>
        <w:trPr>
          <w:trHeight w:val="285"/>
        </w:trPr>
        <w:tc>
          <w:tcPr>
            <w:tcW w:w="646"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1863" w:type="pct"/>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      </w:t>
            </w:r>
            <w:r w:rsidRPr="002562AC" w:rsidR="002562AC">
              <w:rPr>
                <w:rFonts w:ascii="宋体" w:hAnsi="宋体" w:cs="宋体" w:hint="eastAsia"/>
                <w:kern w:val="0"/>
                <w:sz w:val="18"/>
                <w:szCs w:val="18"/>
              </w:rPr>
              <w:t xml:space="preserve"> </w:t>
            </w:r>
            <w:r w:rsidRPr="002562AC" w:rsidR="002562AC">
              <w:rPr>
                <w:rFonts w:ascii="宋体" w:hAnsi="宋体" w:cs="宋体" w:hint="eastAsia"/>
                <w:kern w:val="0"/>
                <w:sz w:val="18"/>
                <w:szCs w:val="18"/>
              </w:rPr>
              <w:t xml:space="preserve">（</w:t>
            </w:r>
            <w:r w:rsidRPr="002562AC" w:rsidR="002562AC">
              <w:rPr>
                <w:rFonts w:ascii="宋体" w:hAnsi="宋体" w:cs="宋体" w:hint="eastAsia"/>
                <w:kern w:val="0"/>
                <w:sz w:val="18"/>
                <w:szCs w:val="18"/>
              </w:rPr>
              <w:t xml:space="preserve">2</w:t>
            </w:r>
            <w:r w:rsidRPr="002562AC" w:rsidR="002562AC">
              <w:rPr>
                <w:rFonts w:ascii="宋体" w:hAnsi="宋体" w:cs="宋体" w:hint="eastAsia"/>
                <w:kern w:val="0"/>
                <w:sz w:val="18"/>
                <w:szCs w:val="18"/>
              </w:rPr>
              <w:t xml:space="preserve">）项目支出</w:t>
            </w:r>
          </w:p>
        </w:tc>
        <w:tc>
          <w:tcPr>
            <w:tcW w:w="2490" w:type="pct"/>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0.00</w:t>
            </w:r>
          </w:p>
        </w:tc>
      </w:tr>
      <w:tr w:rsidTr="002562AC">
        <w:tblPrEx>
          <w:tblW w:w="5000" w:type="pct"/>
          <w:tblBorders/>
          <w:shd w:val="clear" w:color="auto" w:fill="auto"/>
        </w:tblPrEx>
        <w:trPr>
          <w:trHeight w:val="285"/>
        </w:trPr>
        <w:tc>
          <w:tcPr>
            <w:tcW w:w="646" w:type="pc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一级指标</w:t>
            </w:r>
          </w:p>
        </w:tc>
        <w:tc>
          <w:tcPr>
            <w:tcW w:w="817"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二级指标</w:t>
            </w:r>
          </w:p>
        </w:tc>
        <w:tc>
          <w:tcPr>
            <w:tcW w:w="1046"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三级指标</w:t>
            </w:r>
          </w:p>
        </w:tc>
        <w:tc>
          <w:tcPr>
            <w:tcW w:w="561"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指标值</w:t>
            </w:r>
          </w:p>
        </w:tc>
        <w:tc>
          <w:tcPr>
            <w:tcW w:w="1930"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指标值说明</w:t>
            </w:r>
          </w:p>
        </w:tc>
      </w:tr>
      <w:tr w:rsidTr="002562AC">
        <w:tblPrEx>
          <w:tblW w:w="5000" w:type="pct"/>
          <w:tblBorders/>
          <w:shd w:val="clear" w:color="auto" w:fill="auto"/>
        </w:tblPrEx>
        <w:trPr>
          <w:trHeight w:val="300"/>
        </w:trPr>
        <w:tc>
          <w:tcPr>
            <w:tcW w:w="646" w:type="pct"/>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 </w:t>
            </w:r>
            <w:r w:rsidRPr="002562AC" w:rsidR="002562AC">
              <w:rPr>
                <w:rFonts w:ascii="宋体" w:hAnsi="宋体" w:cs="宋体" w:hint="eastAsia"/>
                <w:kern w:val="0"/>
                <w:sz w:val="18"/>
                <w:szCs w:val="18"/>
              </w:rPr>
              <w:t xml:space="preserve">投入管理指</w:t>
            </w:r>
            <w:r w:rsidRPr="002562AC" w:rsidR="002562AC">
              <w:rPr>
                <w:rFonts w:ascii="宋体" w:hAnsi="宋体" w:cs="宋体" w:hint="eastAsia"/>
                <w:kern w:val="0"/>
                <w:sz w:val="18"/>
                <w:szCs w:val="18"/>
              </w:rPr>
              <w:t xml:space="preserve">标</w:t>
            </w:r>
            <w:r w:rsidRPr="002562AC" w:rsidR="002562AC">
              <w:rPr>
                <w:rFonts w:ascii="宋体" w:hAnsi="宋体" w:cs="宋体" w:hint="eastAsia"/>
                <w:kern w:val="0"/>
                <w:sz w:val="18"/>
                <w:szCs w:val="18"/>
              </w:rPr>
              <w:t xml:space="preserve">  </w:t>
            </w:r>
          </w:p>
        </w:tc>
        <w:tc>
          <w:tcPr>
            <w:tcW w:w="817" w:type="pct"/>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工作目标管</w:t>
            </w:r>
            <w:r w:rsidRPr="002562AC" w:rsidR="002562AC">
              <w:rPr>
                <w:rFonts w:ascii="宋体" w:hAnsi="宋体" w:cs="宋体" w:hint="eastAsia"/>
                <w:kern w:val="0"/>
                <w:sz w:val="18"/>
                <w:szCs w:val="18"/>
              </w:rPr>
              <w:t xml:space="preserve">理</w:t>
            </w:r>
            <w:r w:rsidRPr="002562AC" w:rsidR="002562AC">
              <w:rPr>
                <w:rFonts w:ascii="宋体" w:hAnsi="宋体" w:cs="宋体" w:hint="eastAsia"/>
                <w:kern w:val="0"/>
                <w:sz w:val="18"/>
                <w:szCs w:val="18"/>
              </w:rPr>
              <w:t xml:space="preserve">  </w:t>
            </w:r>
          </w:p>
        </w:tc>
        <w:tc>
          <w:tcPr>
            <w:tcW w:w="1046"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年度履职目标相关性</w:t>
            </w:r>
          </w:p>
        </w:tc>
        <w:tc>
          <w:tcPr>
            <w:tcW w:w="561"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相关</w:t>
            </w:r>
          </w:p>
        </w:tc>
        <w:tc>
          <w:tcPr>
            <w:tcW w:w="1930"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　</w:t>
            </w:r>
          </w:p>
        </w:tc>
      </w:tr>
      <w:tr w:rsidTr="002562AC">
        <w:tblPrEx>
          <w:tblW w:w="5000" w:type="pct"/>
          <w:tblBorders/>
          <w:shd w:val="clear" w:color="auto" w:fill="auto"/>
        </w:tblPrEx>
        <w:trPr>
          <w:trHeight w:val="300"/>
        </w:trPr>
        <w:tc>
          <w:tcPr>
            <w:tcW w:w="646"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817"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1046"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工作任务科学性</w:t>
            </w:r>
          </w:p>
        </w:tc>
        <w:tc>
          <w:tcPr>
            <w:tcW w:w="561"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科学</w:t>
            </w:r>
          </w:p>
        </w:tc>
        <w:tc>
          <w:tcPr>
            <w:tcW w:w="1930"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　</w:t>
            </w:r>
          </w:p>
        </w:tc>
      </w:tr>
      <w:tr w:rsidTr="002562AC">
        <w:tblPrEx>
          <w:tblW w:w="5000" w:type="pct"/>
          <w:tblBorders/>
          <w:shd w:val="clear" w:color="auto" w:fill="auto"/>
        </w:tblPrEx>
        <w:trPr>
          <w:trHeight w:val="300"/>
        </w:trPr>
        <w:tc>
          <w:tcPr>
            <w:tcW w:w="646"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817"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1046"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绩效指标合理性</w:t>
            </w:r>
          </w:p>
        </w:tc>
        <w:tc>
          <w:tcPr>
            <w:tcW w:w="561"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合理</w:t>
            </w:r>
          </w:p>
        </w:tc>
        <w:tc>
          <w:tcPr>
            <w:tcW w:w="1930"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　</w:t>
            </w:r>
          </w:p>
        </w:tc>
      </w:tr>
      <w:tr w:rsidTr="002562AC">
        <w:tblPrEx>
          <w:tblW w:w="5000" w:type="pct"/>
          <w:tblBorders/>
          <w:shd w:val="clear" w:color="auto" w:fill="auto"/>
        </w:tblPrEx>
        <w:trPr>
          <w:trHeight w:val="300"/>
        </w:trPr>
        <w:tc>
          <w:tcPr>
            <w:tcW w:w="646"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817" w:type="pct"/>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预算和财务管</w:t>
            </w:r>
            <w:r w:rsidRPr="002562AC" w:rsidR="002562AC">
              <w:rPr>
                <w:rFonts w:ascii="宋体" w:hAnsi="宋体" w:cs="宋体" w:hint="eastAsia"/>
                <w:kern w:val="0"/>
                <w:sz w:val="18"/>
                <w:szCs w:val="18"/>
              </w:rPr>
              <w:t xml:space="preserve">理</w:t>
            </w:r>
            <w:r w:rsidRPr="002562AC" w:rsidR="002562AC">
              <w:rPr>
                <w:rFonts w:ascii="宋体" w:hAnsi="宋体" w:cs="宋体" w:hint="eastAsia"/>
                <w:kern w:val="0"/>
                <w:sz w:val="18"/>
                <w:szCs w:val="18"/>
              </w:rPr>
              <w:t xml:space="preserve">  </w:t>
            </w:r>
          </w:p>
        </w:tc>
        <w:tc>
          <w:tcPr>
            <w:tcW w:w="1046"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预算编制完整性</w:t>
            </w:r>
          </w:p>
        </w:tc>
        <w:tc>
          <w:tcPr>
            <w:tcW w:w="561"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完整</w:t>
            </w:r>
          </w:p>
        </w:tc>
        <w:tc>
          <w:tcPr>
            <w:tcW w:w="1930"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　</w:t>
            </w:r>
          </w:p>
        </w:tc>
      </w:tr>
      <w:tr w:rsidTr="002562AC">
        <w:tblPrEx>
          <w:tblW w:w="5000" w:type="pct"/>
          <w:tblBorders/>
          <w:shd w:val="clear" w:color="auto" w:fill="auto"/>
        </w:tblPrEx>
        <w:trPr>
          <w:trHeight w:val="300"/>
        </w:trPr>
        <w:tc>
          <w:tcPr>
            <w:tcW w:w="646"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817"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1046"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专项资金细化率</w:t>
            </w:r>
          </w:p>
        </w:tc>
        <w:tc>
          <w:tcPr>
            <w:tcW w:w="561"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细化</w:t>
            </w:r>
          </w:p>
        </w:tc>
        <w:tc>
          <w:tcPr>
            <w:tcW w:w="1930"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　</w:t>
            </w:r>
          </w:p>
        </w:tc>
      </w:tr>
      <w:tr w:rsidTr="002562AC">
        <w:tblPrEx>
          <w:tblW w:w="5000" w:type="pct"/>
          <w:tblBorders/>
          <w:shd w:val="clear" w:color="auto" w:fill="auto"/>
        </w:tblPrEx>
        <w:trPr>
          <w:trHeight w:val="300"/>
        </w:trPr>
        <w:tc>
          <w:tcPr>
            <w:tcW w:w="646"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817"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1046"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预算执行率</w:t>
            </w:r>
          </w:p>
        </w:tc>
        <w:tc>
          <w:tcPr>
            <w:tcW w:w="561"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w:t>
            </w:r>
            <w:r w:rsidRPr="002562AC" w:rsidR="002562AC">
              <w:rPr>
                <w:rFonts w:ascii="宋体" w:hAnsi="宋体" w:cs="宋体" w:hint="eastAsia"/>
                <w:kern w:val="0"/>
                <w:sz w:val="18"/>
                <w:szCs w:val="18"/>
              </w:rPr>
              <w:t xml:space="preserve">80%</w:t>
            </w:r>
          </w:p>
        </w:tc>
        <w:tc>
          <w:tcPr>
            <w:tcW w:w="1930"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　</w:t>
            </w:r>
          </w:p>
        </w:tc>
      </w:tr>
      <w:tr w:rsidTr="002562AC">
        <w:tblPrEx>
          <w:tblW w:w="5000" w:type="pct"/>
          <w:tblBorders/>
          <w:shd w:val="clear" w:color="auto" w:fill="auto"/>
        </w:tblPrEx>
        <w:trPr>
          <w:trHeight w:val="300"/>
        </w:trPr>
        <w:tc>
          <w:tcPr>
            <w:tcW w:w="646"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817"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1046"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预算调整率</w:t>
            </w:r>
          </w:p>
        </w:tc>
        <w:tc>
          <w:tcPr>
            <w:tcW w:w="561"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w:t>
            </w:r>
            <w:r w:rsidRPr="002562AC" w:rsidR="002562AC">
              <w:rPr>
                <w:rFonts w:ascii="宋体" w:hAnsi="宋体" w:cs="宋体" w:hint="eastAsia"/>
                <w:kern w:val="0"/>
                <w:sz w:val="18"/>
                <w:szCs w:val="18"/>
              </w:rPr>
              <w:t xml:space="preserve">15%</w:t>
            </w:r>
          </w:p>
        </w:tc>
        <w:tc>
          <w:tcPr>
            <w:tcW w:w="1930"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　</w:t>
            </w:r>
          </w:p>
        </w:tc>
      </w:tr>
      <w:tr w:rsidTr="002562AC">
        <w:tblPrEx>
          <w:tblW w:w="5000" w:type="pct"/>
          <w:tblBorders/>
          <w:shd w:val="clear" w:color="auto" w:fill="auto"/>
        </w:tblPrEx>
        <w:trPr>
          <w:trHeight w:val="300"/>
        </w:trPr>
        <w:tc>
          <w:tcPr>
            <w:tcW w:w="646"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817"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1046"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结转结余率</w:t>
            </w:r>
          </w:p>
        </w:tc>
        <w:tc>
          <w:tcPr>
            <w:tcW w:w="561"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w:t>
            </w:r>
            <w:r w:rsidRPr="002562AC" w:rsidR="002562AC">
              <w:rPr>
                <w:rFonts w:ascii="宋体" w:hAnsi="宋体" w:cs="宋体" w:hint="eastAsia"/>
                <w:kern w:val="0"/>
                <w:sz w:val="18"/>
                <w:szCs w:val="18"/>
              </w:rPr>
              <w:t xml:space="preserve">20%</w:t>
            </w:r>
          </w:p>
        </w:tc>
        <w:tc>
          <w:tcPr>
            <w:tcW w:w="1930"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　</w:t>
            </w:r>
          </w:p>
        </w:tc>
      </w:tr>
      <w:tr w:rsidTr="002562AC">
        <w:tblPrEx>
          <w:tblW w:w="5000" w:type="pct"/>
          <w:tblBorders/>
          <w:shd w:val="clear" w:color="auto" w:fill="auto"/>
        </w:tblPrEx>
        <w:trPr>
          <w:trHeight w:val="300"/>
        </w:trPr>
        <w:tc>
          <w:tcPr>
            <w:tcW w:w="646"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817"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1046"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w:t>
            </w:r>
            <w:r w:rsidRPr="002562AC" w:rsidR="002562AC">
              <w:rPr>
                <w:rFonts w:ascii="宋体" w:hAnsi="宋体" w:cs="宋体" w:hint="eastAsia"/>
                <w:kern w:val="0"/>
                <w:sz w:val="18"/>
                <w:szCs w:val="18"/>
              </w:rPr>
              <w:t xml:space="preserve">三公经</w:t>
            </w:r>
            <w:r w:rsidRPr="002562AC" w:rsidR="002562AC">
              <w:rPr>
                <w:rFonts w:ascii="宋体" w:hAnsi="宋体" w:cs="宋体" w:hint="eastAsia"/>
                <w:kern w:val="0"/>
                <w:sz w:val="18"/>
                <w:szCs w:val="18"/>
              </w:rPr>
              <w:t xml:space="preserve">费</w:t>
            </w:r>
            <w:r w:rsidRPr="002562AC" w:rsidR="002562AC">
              <w:rPr>
                <w:rFonts w:ascii="宋体" w:hAnsi="宋体" w:cs="宋体" w:hint="eastAsia"/>
                <w:kern w:val="0"/>
                <w:sz w:val="18"/>
                <w:szCs w:val="18"/>
              </w:rPr>
              <w:t xml:space="preserve">”</w:t>
            </w:r>
            <w:r w:rsidRPr="002562AC" w:rsidR="002562AC">
              <w:rPr>
                <w:rFonts w:ascii="宋体" w:hAnsi="宋体" w:cs="宋体" w:hint="eastAsia"/>
                <w:kern w:val="0"/>
                <w:sz w:val="18"/>
                <w:szCs w:val="18"/>
              </w:rPr>
              <w:t xml:space="preserve">控制率</w:t>
            </w:r>
          </w:p>
        </w:tc>
        <w:tc>
          <w:tcPr>
            <w:tcW w:w="561"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w:t>
            </w:r>
            <w:r w:rsidRPr="002562AC" w:rsidR="002562AC">
              <w:rPr>
                <w:rFonts w:ascii="宋体" w:hAnsi="宋体" w:cs="宋体" w:hint="eastAsia"/>
                <w:kern w:val="0"/>
                <w:sz w:val="18"/>
                <w:szCs w:val="18"/>
              </w:rPr>
              <w:t xml:space="preserve">10%</w:t>
            </w:r>
          </w:p>
        </w:tc>
        <w:tc>
          <w:tcPr>
            <w:tcW w:w="1930"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　</w:t>
            </w:r>
          </w:p>
        </w:tc>
      </w:tr>
      <w:tr w:rsidTr="002562AC">
        <w:tblPrEx>
          <w:tblW w:w="5000" w:type="pct"/>
          <w:tblBorders/>
          <w:shd w:val="clear" w:color="auto" w:fill="auto"/>
        </w:tblPrEx>
        <w:trPr>
          <w:trHeight w:val="300"/>
        </w:trPr>
        <w:tc>
          <w:tcPr>
            <w:tcW w:w="646"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817"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1046"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政府采购执行率</w:t>
            </w:r>
          </w:p>
        </w:tc>
        <w:tc>
          <w:tcPr>
            <w:tcW w:w="561"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w:t>
            </w:r>
            <w:r w:rsidRPr="002562AC" w:rsidR="002562AC">
              <w:rPr>
                <w:rFonts w:ascii="宋体" w:hAnsi="宋体" w:cs="宋体" w:hint="eastAsia"/>
                <w:kern w:val="0"/>
                <w:sz w:val="18"/>
                <w:szCs w:val="18"/>
              </w:rPr>
              <w:t xml:space="preserve">95%</w:t>
            </w:r>
          </w:p>
        </w:tc>
        <w:tc>
          <w:tcPr>
            <w:tcW w:w="1930"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　</w:t>
            </w:r>
          </w:p>
        </w:tc>
      </w:tr>
      <w:tr w:rsidTr="002562AC">
        <w:tblPrEx>
          <w:tblW w:w="5000" w:type="pct"/>
          <w:tblBorders/>
          <w:shd w:val="clear" w:color="auto" w:fill="auto"/>
        </w:tblPrEx>
        <w:trPr>
          <w:trHeight w:val="300"/>
        </w:trPr>
        <w:tc>
          <w:tcPr>
            <w:tcW w:w="646"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817"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1046"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决算真实性</w:t>
            </w:r>
          </w:p>
        </w:tc>
        <w:tc>
          <w:tcPr>
            <w:tcW w:w="561"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真实</w:t>
            </w:r>
          </w:p>
        </w:tc>
        <w:tc>
          <w:tcPr>
            <w:tcW w:w="1930"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　</w:t>
            </w:r>
          </w:p>
        </w:tc>
      </w:tr>
      <w:tr w:rsidTr="002562AC">
        <w:tblPrEx>
          <w:tblW w:w="5000" w:type="pct"/>
          <w:tblBorders/>
          <w:shd w:val="clear" w:color="auto" w:fill="auto"/>
        </w:tblPrEx>
        <w:trPr>
          <w:trHeight w:val="300"/>
        </w:trPr>
        <w:tc>
          <w:tcPr>
            <w:tcW w:w="646"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817"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1046"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资金使用合规性</w:t>
            </w:r>
          </w:p>
        </w:tc>
        <w:tc>
          <w:tcPr>
            <w:tcW w:w="561"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合规</w:t>
            </w:r>
          </w:p>
        </w:tc>
        <w:tc>
          <w:tcPr>
            <w:tcW w:w="1930"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　</w:t>
            </w:r>
          </w:p>
        </w:tc>
      </w:tr>
      <w:tr w:rsidTr="002562AC">
        <w:tblPrEx>
          <w:tblW w:w="5000" w:type="pct"/>
          <w:tblBorders/>
          <w:shd w:val="clear" w:color="auto" w:fill="auto"/>
        </w:tblPrEx>
        <w:trPr>
          <w:trHeight w:val="300"/>
        </w:trPr>
        <w:tc>
          <w:tcPr>
            <w:tcW w:w="646"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817"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1046"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管理制度健全性</w:t>
            </w:r>
          </w:p>
        </w:tc>
        <w:tc>
          <w:tcPr>
            <w:tcW w:w="561"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健全</w:t>
            </w:r>
          </w:p>
        </w:tc>
        <w:tc>
          <w:tcPr>
            <w:tcW w:w="1930"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　</w:t>
            </w:r>
          </w:p>
        </w:tc>
      </w:tr>
      <w:tr w:rsidTr="002562AC">
        <w:tblPrEx>
          <w:tblW w:w="5000" w:type="pct"/>
          <w:tblBorders/>
          <w:shd w:val="clear" w:color="auto" w:fill="auto"/>
        </w:tblPrEx>
        <w:trPr>
          <w:trHeight w:val="300"/>
        </w:trPr>
        <w:tc>
          <w:tcPr>
            <w:tcW w:w="646"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817"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1046"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预决算信息公开性</w:t>
            </w:r>
          </w:p>
        </w:tc>
        <w:tc>
          <w:tcPr>
            <w:tcW w:w="561"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及时公开</w:t>
            </w:r>
          </w:p>
        </w:tc>
        <w:tc>
          <w:tcPr>
            <w:tcW w:w="1930"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　</w:t>
            </w:r>
          </w:p>
        </w:tc>
      </w:tr>
      <w:tr w:rsidTr="002562AC">
        <w:tblPrEx>
          <w:tblW w:w="5000" w:type="pct"/>
          <w:tblBorders/>
          <w:shd w:val="clear" w:color="auto" w:fill="auto"/>
        </w:tblPrEx>
        <w:trPr>
          <w:trHeight w:val="300"/>
        </w:trPr>
        <w:tc>
          <w:tcPr>
            <w:tcW w:w="646"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817"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1046"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资产管理规范性</w:t>
            </w:r>
          </w:p>
        </w:tc>
        <w:tc>
          <w:tcPr>
            <w:tcW w:w="561"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规范</w:t>
            </w:r>
          </w:p>
        </w:tc>
        <w:tc>
          <w:tcPr>
            <w:tcW w:w="1930"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　</w:t>
            </w:r>
          </w:p>
        </w:tc>
      </w:tr>
      <w:tr w:rsidTr="002562AC">
        <w:tblPrEx>
          <w:tblW w:w="5000" w:type="pct"/>
          <w:tblBorders/>
          <w:shd w:val="clear" w:color="auto" w:fill="auto"/>
        </w:tblPrEx>
        <w:trPr>
          <w:trHeight w:val="300"/>
        </w:trPr>
        <w:tc>
          <w:tcPr>
            <w:tcW w:w="646"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817" w:type="pct"/>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绩效管</w:t>
            </w:r>
            <w:r w:rsidRPr="002562AC" w:rsidR="002562AC">
              <w:rPr>
                <w:rFonts w:ascii="宋体" w:hAnsi="宋体" w:cs="宋体" w:hint="eastAsia"/>
                <w:kern w:val="0"/>
                <w:sz w:val="18"/>
                <w:szCs w:val="18"/>
              </w:rPr>
              <w:t xml:space="preserve">理</w:t>
            </w:r>
            <w:r w:rsidRPr="002562AC" w:rsidR="002562AC">
              <w:rPr>
                <w:rFonts w:ascii="宋体" w:hAnsi="宋体" w:cs="宋体" w:hint="eastAsia"/>
                <w:kern w:val="0"/>
                <w:sz w:val="18"/>
                <w:szCs w:val="18"/>
              </w:rPr>
              <w:t xml:space="preserve">  </w:t>
            </w:r>
          </w:p>
        </w:tc>
        <w:tc>
          <w:tcPr>
            <w:tcW w:w="1046" w:type="pct"/>
            <w:tcBorders>
              <w:top w:val="nil"/>
              <w:left w:val="nil"/>
              <w:bottom w:val="nil"/>
              <w:right w:val="nil"/>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绩效目标编制完成率</w:t>
            </w:r>
          </w:p>
        </w:tc>
        <w:tc>
          <w:tcPr>
            <w:tcW w:w="561" w:type="pc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w:t>
            </w:r>
            <w:r w:rsidRPr="002562AC" w:rsidR="002562AC">
              <w:rPr>
                <w:rFonts w:ascii="宋体" w:hAnsi="宋体" w:cs="宋体" w:hint="eastAsia"/>
                <w:kern w:val="0"/>
                <w:sz w:val="18"/>
                <w:szCs w:val="18"/>
              </w:rPr>
              <w:t xml:space="preserve">95%</w:t>
            </w:r>
          </w:p>
        </w:tc>
        <w:tc>
          <w:tcPr>
            <w:tcW w:w="1930"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　</w:t>
            </w:r>
          </w:p>
        </w:tc>
      </w:tr>
      <w:tr w:rsidTr="002562AC">
        <w:tblPrEx>
          <w:tblW w:w="5000" w:type="pct"/>
          <w:tblBorders/>
          <w:shd w:val="clear" w:color="auto" w:fill="auto"/>
        </w:tblPrEx>
        <w:trPr>
          <w:trHeight w:val="300"/>
        </w:trPr>
        <w:tc>
          <w:tcPr>
            <w:tcW w:w="646"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817"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1046" w:type="pct"/>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绩效监控完成率</w:t>
            </w:r>
          </w:p>
        </w:tc>
        <w:tc>
          <w:tcPr>
            <w:tcW w:w="561"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w:t>
            </w:r>
            <w:r w:rsidRPr="002562AC" w:rsidR="002562AC">
              <w:rPr>
                <w:rFonts w:ascii="宋体" w:hAnsi="宋体" w:cs="宋体" w:hint="eastAsia"/>
                <w:kern w:val="0"/>
                <w:sz w:val="18"/>
                <w:szCs w:val="18"/>
              </w:rPr>
              <w:t xml:space="preserve">95%</w:t>
            </w:r>
          </w:p>
        </w:tc>
        <w:tc>
          <w:tcPr>
            <w:tcW w:w="1930"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　</w:t>
            </w:r>
          </w:p>
        </w:tc>
      </w:tr>
      <w:tr w:rsidTr="002562AC">
        <w:tblPrEx>
          <w:tblW w:w="5000" w:type="pct"/>
          <w:tblBorders/>
          <w:shd w:val="clear" w:color="auto" w:fill="auto"/>
        </w:tblPrEx>
        <w:trPr>
          <w:trHeight w:val="300"/>
        </w:trPr>
        <w:tc>
          <w:tcPr>
            <w:tcW w:w="646"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817"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1046"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绩效自评完成率</w:t>
            </w:r>
          </w:p>
        </w:tc>
        <w:tc>
          <w:tcPr>
            <w:tcW w:w="561"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w:t>
            </w:r>
            <w:r w:rsidRPr="002562AC" w:rsidR="002562AC">
              <w:rPr>
                <w:rFonts w:ascii="宋体" w:hAnsi="宋体" w:cs="宋体" w:hint="eastAsia"/>
                <w:kern w:val="0"/>
                <w:sz w:val="18"/>
                <w:szCs w:val="18"/>
              </w:rPr>
              <w:t xml:space="preserve">95%</w:t>
            </w:r>
          </w:p>
        </w:tc>
        <w:tc>
          <w:tcPr>
            <w:tcW w:w="1930"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　</w:t>
            </w:r>
          </w:p>
        </w:tc>
      </w:tr>
      <w:tr w:rsidTr="002562AC">
        <w:tblPrEx>
          <w:tblW w:w="5000" w:type="pct"/>
          <w:tblBorders/>
          <w:shd w:val="clear" w:color="auto" w:fill="auto"/>
        </w:tblPrEx>
        <w:trPr>
          <w:trHeight w:val="300"/>
        </w:trPr>
        <w:tc>
          <w:tcPr>
            <w:tcW w:w="646"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817"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1046"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部门绩效评价完成率</w:t>
            </w:r>
          </w:p>
        </w:tc>
        <w:tc>
          <w:tcPr>
            <w:tcW w:w="561"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w:t>
            </w:r>
            <w:r w:rsidRPr="002562AC" w:rsidR="002562AC">
              <w:rPr>
                <w:rFonts w:ascii="宋体" w:hAnsi="宋体" w:cs="宋体" w:hint="eastAsia"/>
                <w:kern w:val="0"/>
                <w:sz w:val="18"/>
                <w:szCs w:val="18"/>
              </w:rPr>
              <w:t xml:space="preserve">90%</w:t>
            </w:r>
          </w:p>
        </w:tc>
        <w:tc>
          <w:tcPr>
            <w:tcW w:w="1930"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　</w:t>
            </w:r>
          </w:p>
        </w:tc>
      </w:tr>
      <w:tr w:rsidTr="002562AC">
        <w:tblPrEx>
          <w:tblW w:w="5000" w:type="pct"/>
          <w:tblBorders/>
          <w:shd w:val="clear" w:color="auto" w:fill="auto"/>
        </w:tblPrEx>
        <w:trPr>
          <w:trHeight w:val="300"/>
        </w:trPr>
        <w:tc>
          <w:tcPr>
            <w:tcW w:w="646"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817"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1046"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评价结果应用率</w:t>
            </w:r>
          </w:p>
        </w:tc>
        <w:tc>
          <w:tcPr>
            <w:tcW w:w="561"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w:t>
            </w:r>
            <w:r w:rsidRPr="002562AC" w:rsidR="002562AC">
              <w:rPr>
                <w:rFonts w:ascii="宋体" w:hAnsi="宋体" w:cs="宋体" w:hint="eastAsia"/>
                <w:kern w:val="0"/>
                <w:sz w:val="18"/>
                <w:szCs w:val="18"/>
              </w:rPr>
              <w:t xml:space="preserve">91%</w:t>
            </w:r>
          </w:p>
        </w:tc>
        <w:tc>
          <w:tcPr>
            <w:tcW w:w="1930"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　</w:t>
            </w:r>
          </w:p>
        </w:tc>
      </w:tr>
      <w:tr w:rsidTr="002562AC">
        <w:tblPrEx>
          <w:tblW w:w="5000" w:type="pct"/>
          <w:tblBorders/>
          <w:shd w:val="clear" w:color="auto" w:fill="auto"/>
        </w:tblPrEx>
        <w:trPr>
          <w:trHeight w:val="300"/>
        </w:trPr>
        <w:tc>
          <w:tcPr>
            <w:tcW w:w="646" w:type="pct"/>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产出指</w:t>
            </w:r>
            <w:r w:rsidRPr="002562AC" w:rsidR="002562AC">
              <w:rPr>
                <w:rFonts w:ascii="宋体" w:hAnsi="宋体" w:cs="宋体" w:hint="eastAsia"/>
                <w:kern w:val="0"/>
                <w:sz w:val="18"/>
                <w:szCs w:val="18"/>
              </w:rPr>
              <w:t xml:space="preserve">标</w:t>
            </w:r>
            <w:r w:rsidRPr="002562AC" w:rsidR="002562AC">
              <w:rPr>
                <w:rFonts w:ascii="宋体" w:hAnsi="宋体" w:cs="宋体" w:hint="eastAsia"/>
                <w:kern w:val="0"/>
                <w:sz w:val="18"/>
                <w:szCs w:val="18"/>
              </w:rPr>
              <w:t xml:space="preserve">  </w:t>
            </w:r>
          </w:p>
        </w:tc>
        <w:tc>
          <w:tcPr>
            <w:tcW w:w="817"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重点工作任务完成</w:t>
            </w:r>
          </w:p>
        </w:tc>
        <w:tc>
          <w:tcPr>
            <w:tcW w:w="1046"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重点工作任务完成率</w:t>
            </w:r>
          </w:p>
        </w:tc>
        <w:tc>
          <w:tcPr>
            <w:tcW w:w="561"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w:t>
            </w:r>
            <w:r w:rsidRPr="002562AC" w:rsidR="002562AC">
              <w:rPr>
                <w:rFonts w:ascii="宋体" w:hAnsi="宋体" w:cs="宋体" w:hint="eastAsia"/>
                <w:kern w:val="0"/>
                <w:sz w:val="18"/>
                <w:szCs w:val="18"/>
              </w:rPr>
              <w:t xml:space="preserve">90%</w:t>
            </w:r>
          </w:p>
        </w:tc>
        <w:tc>
          <w:tcPr>
            <w:tcW w:w="1930"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　</w:t>
            </w:r>
          </w:p>
        </w:tc>
      </w:tr>
      <w:tr w:rsidTr="002562AC">
        <w:tblPrEx>
          <w:tblW w:w="5000" w:type="pct"/>
          <w:tblBorders/>
          <w:shd w:val="clear" w:color="auto" w:fill="auto"/>
        </w:tblPrEx>
        <w:trPr>
          <w:trHeight w:val="300"/>
        </w:trPr>
        <w:tc>
          <w:tcPr>
            <w:tcW w:w="646"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817"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履职目标实现</w:t>
            </w:r>
          </w:p>
        </w:tc>
        <w:tc>
          <w:tcPr>
            <w:tcW w:w="1046"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履职目标实现率</w:t>
            </w:r>
          </w:p>
        </w:tc>
        <w:tc>
          <w:tcPr>
            <w:tcW w:w="561"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w:t>
            </w:r>
            <w:r w:rsidRPr="002562AC" w:rsidR="002562AC">
              <w:rPr>
                <w:rFonts w:ascii="宋体" w:hAnsi="宋体" w:cs="宋体" w:hint="eastAsia"/>
                <w:kern w:val="0"/>
                <w:sz w:val="18"/>
                <w:szCs w:val="18"/>
              </w:rPr>
              <w:t xml:space="preserve">90%</w:t>
            </w:r>
          </w:p>
        </w:tc>
        <w:tc>
          <w:tcPr>
            <w:tcW w:w="1930"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　</w:t>
            </w:r>
          </w:p>
        </w:tc>
      </w:tr>
      <w:tr w:rsidTr="002562AC">
        <w:tblPrEx>
          <w:tblW w:w="5000" w:type="pct"/>
          <w:tblBorders/>
          <w:shd w:val="clear" w:color="auto" w:fill="auto"/>
        </w:tblPrEx>
        <w:trPr>
          <w:trHeight w:val="300"/>
        </w:trPr>
        <w:tc>
          <w:tcPr>
            <w:tcW w:w="646" w:type="pct"/>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效益指</w:t>
            </w:r>
            <w:r w:rsidRPr="002562AC" w:rsidR="002562AC">
              <w:rPr>
                <w:rFonts w:ascii="宋体" w:hAnsi="宋体" w:cs="宋体" w:hint="eastAsia"/>
                <w:kern w:val="0"/>
                <w:sz w:val="18"/>
                <w:szCs w:val="18"/>
              </w:rPr>
              <w:t xml:space="preserve">标</w:t>
            </w:r>
            <w:r w:rsidRPr="002562AC" w:rsidR="002562AC">
              <w:rPr>
                <w:rFonts w:ascii="宋体" w:hAnsi="宋体" w:cs="宋体" w:hint="eastAsia"/>
                <w:kern w:val="0"/>
                <w:sz w:val="18"/>
                <w:szCs w:val="18"/>
              </w:rPr>
              <w:t xml:space="preserve">  </w:t>
            </w:r>
          </w:p>
        </w:tc>
        <w:tc>
          <w:tcPr>
            <w:tcW w:w="817"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履职效益</w:t>
            </w:r>
          </w:p>
        </w:tc>
        <w:tc>
          <w:tcPr>
            <w:tcW w:w="1046"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可持续影响指标</w:t>
            </w:r>
          </w:p>
        </w:tc>
        <w:tc>
          <w:tcPr>
            <w:tcW w:w="561"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明显</w:t>
            </w:r>
          </w:p>
        </w:tc>
        <w:tc>
          <w:tcPr>
            <w:tcW w:w="1930"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　</w:t>
            </w:r>
          </w:p>
        </w:tc>
      </w:tr>
      <w:tr w:rsidTr="002562AC">
        <w:tblPrEx>
          <w:tblW w:w="5000" w:type="pct"/>
          <w:tblBorders/>
          <w:shd w:val="clear" w:color="auto" w:fill="auto"/>
        </w:tblPrEx>
        <w:trPr>
          <w:trHeight w:val="300"/>
        </w:trPr>
        <w:tc>
          <w:tcPr>
            <w:tcW w:w="646" w:type="pct"/>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817"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2562AC" w:rsidR="002562AC">
              <w:rPr>
                <w:rFonts w:ascii="宋体" w:hAnsi="宋体" w:cs="宋体" w:hint="eastAsia"/>
                <w:kern w:val="0"/>
                <w:sz w:val="18"/>
                <w:szCs w:val="18"/>
              </w:rPr>
              <w:t xml:space="preserve">满意度</w:t>
            </w:r>
          </w:p>
        </w:tc>
        <w:tc>
          <w:tcPr>
            <w:tcW w:w="1046"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服务对象满意度</w:t>
            </w:r>
          </w:p>
        </w:tc>
        <w:tc>
          <w:tcPr>
            <w:tcW w:w="561" w:type="pct"/>
            <w:tcBorders>
              <w:top w:val="single" w:sz="4" w:space="0" w:color="auto"/>
              <w:left w:val="single" w:sz="4" w:space="0" w:color="auto"/>
              <w:bottom w:val="single" w:sz="4" w:space="0" w:color="auto"/>
              <w:right w:val="single" w:sz="4" w:space="0" w:color="auto"/>
            </w:tcBorders>
            <w:shd w:val="clear" w:color="auto" w:fill="auto"/>
            <w:noWrap w:val="0"/>
            <w:vAlign w:val="center"/>
            <w:hideMark/>
          </w:tcPr>
          <w:p>
            <w:pPr>
              <w:pStyle w:val="Normal_294b6ac8-e307-4615-9607-b5c90cf6358b"/>
              <w:widowControl/>
              <w:spacing w:line="240" w:lineRule="auto"/>
              <w:jc w:val="center"/>
              <w:rPr>
                <w:rFonts w:ascii="宋体" w:hAnsi="宋体" w:cs="宋体"/>
                <w:color w:val="000000"/>
                <w:kern w:val="0"/>
                <w:sz w:val="20"/>
                <w:szCs w:val="20"/>
              </w:rPr>
            </w:pPr>
            <w:r w:rsidRPr="002562AC" w:rsidR="002562AC">
              <w:rPr>
                <w:rFonts w:ascii="宋体" w:hAnsi="宋体" w:cs="宋体" w:hint="eastAsia"/>
                <w:color w:val="000000"/>
                <w:kern w:val="0"/>
                <w:sz w:val="20"/>
                <w:szCs w:val="20"/>
              </w:rPr>
              <w:t xml:space="preserve">≧</w:t>
            </w:r>
            <w:r w:rsidRPr="002562AC" w:rsidR="002562AC">
              <w:rPr>
                <w:rFonts w:ascii="宋体" w:hAnsi="宋体" w:cs="宋体" w:hint="eastAsia"/>
                <w:color w:val="000000"/>
                <w:kern w:val="0"/>
                <w:sz w:val="20"/>
                <w:szCs w:val="20"/>
              </w:rPr>
              <w:t xml:space="preserve">90%</w:t>
            </w:r>
          </w:p>
        </w:tc>
        <w:tc>
          <w:tcPr>
            <w:tcW w:w="1930" w:type="pc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2562AC" w:rsidR="002562AC">
              <w:rPr>
                <w:rFonts w:ascii="宋体" w:hAnsi="宋体" w:cs="宋体" w:hint="eastAsia"/>
                <w:kern w:val="0"/>
                <w:sz w:val="18"/>
                <w:szCs w:val="18"/>
              </w:rPr>
              <w:t xml:space="preserve">　</w:t>
            </w:r>
          </w:p>
        </w:tc>
      </w:tr>
    </w:tbl>
    <w:p>
      <w:pPr>
        <w:pStyle w:val="Normal_294b6ac8-e307-4615-9607-b5c90cf6358b"/>
        <w:rPr/>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0"/>
        <w:tblW w:w="5000" w:type="pct"/>
        <w:tblLook w:val="04A0" w:firstRow="1" w:lastRow="0" w:firstColumn="1" w:lastColumn="0" w:noHBand="0" w:noVBand="1"/>
      </w:tblPr>
      <w:tblGrid>
        <w:gridCol w:w="988"/>
        <w:gridCol w:w="960"/>
        <w:gridCol w:w="822"/>
        <w:gridCol w:w="10"/>
        <w:gridCol w:w="822"/>
        <w:gridCol w:w="10"/>
        <w:gridCol w:w="823"/>
        <w:gridCol w:w="10"/>
        <w:gridCol w:w="566"/>
        <w:gridCol w:w="10"/>
        <w:gridCol w:w="1135"/>
        <w:gridCol w:w="10"/>
        <w:gridCol w:w="542"/>
        <w:gridCol w:w="139"/>
        <w:gridCol w:w="10"/>
        <w:gridCol w:w="1421"/>
        <w:gridCol w:w="10"/>
        <w:gridCol w:w="426"/>
        <w:gridCol w:w="139"/>
        <w:gridCol w:w="10"/>
        <w:gridCol w:w="1180"/>
        <w:gridCol w:w="10"/>
        <w:gridCol w:w="1240"/>
        <w:gridCol w:w="139"/>
        <w:gridCol w:w="10"/>
        <w:gridCol w:w="1308"/>
        <w:gridCol w:w="10"/>
        <w:gridCol w:w="1265"/>
        <w:gridCol w:w="139"/>
        <w:gridCol w:w="10"/>
      </w:tblGrid>
      <w:tr w:rsidTr="00CB75C6">
        <w:tblPrEx>
          <w:tblW w:w="5000" w:type="pct"/>
          <w:tblBorders/>
          <w:shd w:val="clear" w:color="auto" w:fill="auto"/>
        </w:tblPrEx>
        <w:trPr>
          <w:trHeight w:val="570"/>
        </w:trPr>
        <w:tc>
          <w:tcPr>
            <w:tcW w:w="5000" w:type="pct"/>
            <w:gridSpan w:val="14"/>
            <w:tcBorders>
              <w:top w:val="nil"/>
              <w:left w:val="nil"/>
              <w:bottom w:val="nil"/>
              <w:right w:val="nil"/>
            </w:tcBorders>
            <w:shd w:val="clear" w:color="auto" w:fill="auto"/>
            <w:noWrap w:val="0"/>
            <w:vAlign w:val="center"/>
            <w:hideMark/>
          </w:tcPr>
          <w:p>
            <w:pPr>
              <w:pStyle w:val="Normal_294b6ac8-e307-4615-9607-b5c90cf6358b"/>
              <w:widowControl/>
              <w:spacing w:line="240" w:lineRule="auto"/>
              <w:jc w:val="center"/>
              <w:rPr>
                <w:rFonts w:ascii="宋体" w:hAnsi="宋体" w:cs="宋体"/>
                <w:b/>
                <w:bCs/>
                <w:kern w:val="0"/>
                <w:sz w:val="38"/>
                <w:szCs w:val="38"/>
              </w:rPr>
            </w:pPr>
            <w:r w:rsidRPr="00CB75C6" w:rsidR="00CB75C6">
              <w:rPr>
                <w:rFonts w:ascii="宋体" w:hAnsi="宋体" w:cs="宋体" w:hint="eastAsia"/>
                <w:b/>
                <w:bCs/>
                <w:kern w:val="0"/>
                <w:sz w:val="38"/>
                <w:szCs w:val="38"/>
              </w:rPr>
              <w:t xml:space="preserve">202</w:t>
            </w:r>
            <w:r w:rsidRPr="00CB75C6" w:rsidR="00CB75C6">
              <w:rPr>
                <w:rFonts w:ascii="宋体" w:hAnsi="宋体" w:cs="宋体" w:hint="eastAsia"/>
                <w:b/>
                <w:bCs/>
                <w:kern w:val="0"/>
                <w:sz w:val="38"/>
                <w:szCs w:val="38"/>
              </w:rPr>
              <w:t xml:space="preserve">4</w:t>
            </w:r>
            <w:r w:rsidRPr="00CB75C6" w:rsidR="00CB75C6">
              <w:rPr>
                <w:rFonts w:ascii="宋体" w:hAnsi="宋体" w:cs="宋体" w:hint="eastAsia"/>
                <w:b/>
                <w:bCs/>
                <w:kern w:val="0"/>
                <w:sz w:val="38"/>
                <w:szCs w:val="38"/>
              </w:rPr>
              <w:t xml:space="preserve">年单位预算项目绩效目标汇总表</w:t>
            </w:r>
          </w:p>
        </w:tc>
      </w:tr>
      <w:tr w:rsidTr="00CB75C6">
        <w:tblPrEx>
          <w:tblW w:w="5000" w:type="pct"/>
          <w:tblBorders/>
          <w:shd w:val="clear" w:color="auto" w:fill="auto"/>
        </w:tblPrEx>
        <w:trPr>
          <w:trHeight w:val="285"/>
        </w:trPr>
        <w:tc>
          <w:tcPr>
            <w:tcW w:w="5000" w:type="pct"/>
            <w:gridSpan w:val="14"/>
            <w:tcBorders>
              <w:top w:val="nil"/>
              <w:left w:val="nil"/>
              <w:bottom w:val="nil"/>
              <w:right w:val="nil"/>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CB75C6" w:rsidR="00CB75C6">
              <w:rPr>
                <w:rFonts w:ascii="宋体" w:hAnsi="宋体" w:cs="宋体" w:hint="eastAsia"/>
                <w:kern w:val="0"/>
                <w:sz w:val="18"/>
                <w:szCs w:val="18"/>
              </w:rPr>
              <w:t xml:space="preserve">单位名称：三门峡市陕州区店子乡中心学校</w:t>
            </w:r>
          </w:p>
        </w:tc>
      </w:tr>
      <w:tr w:rsidTr="00CB75C6">
        <w:tblPrEx>
          <w:tblW w:w="5000" w:type="pct"/>
          <w:tblBorders/>
          <w:shd w:val="clear" w:color="auto" w:fill="auto"/>
        </w:tblPrEx>
        <w:trPr>
          <w:trHeight w:val="285"/>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CB75C6" w:rsidR="00CB75C6">
              <w:rPr>
                <w:rFonts w:ascii="宋体" w:hAnsi="宋体" w:cs="宋体" w:hint="eastAsia"/>
                <w:kern w:val="0"/>
                <w:sz w:val="18"/>
                <w:szCs w:val="18"/>
              </w:rPr>
              <w:t xml:space="preserve">单位编码（项目编码）</w:t>
            </w:r>
          </w:p>
        </w:tc>
        <w:tc>
          <w:tcPr>
            <w:tcW w:w="342" w:type="pct"/>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CB75C6" w:rsidR="00CB75C6">
              <w:rPr>
                <w:rFonts w:ascii="宋体" w:hAnsi="宋体" w:cs="宋体" w:hint="eastAsia"/>
                <w:kern w:val="0"/>
                <w:sz w:val="18"/>
                <w:szCs w:val="18"/>
              </w:rPr>
              <w:t xml:space="preserve">项目单</w:t>
            </w:r>
            <w:r w:rsidRPr="00CB75C6" w:rsidR="00CB75C6">
              <w:rPr>
                <w:rFonts w:ascii="宋体" w:hAnsi="宋体" w:cs="宋体" w:hint="eastAsia"/>
                <w:kern w:val="0"/>
                <w:sz w:val="18"/>
                <w:szCs w:val="18"/>
              </w:rPr>
              <w:t xml:space="preserve">位</w:t>
            </w:r>
            <w:r w:rsidRPr="00CB75C6" w:rsidR="00CB75C6">
              <w:rPr>
                <w:rFonts w:ascii="宋体" w:hAnsi="宋体" w:cs="宋体" w:hint="eastAsia"/>
                <w:kern w:val="0"/>
                <w:sz w:val="18"/>
                <w:szCs w:val="18"/>
              </w:rPr>
              <w:t xml:space="preserve"> </w:t>
            </w:r>
            <w:r w:rsidRPr="00CB75C6" w:rsidR="00CB75C6">
              <w:rPr>
                <w:rFonts w:ascii="宋体" w:hAnsi="宋体" w:cs="宋体" w:hint="eastAsia"/>
                <w:kern w:val="0"/>
                <w:sz w:val="18"/>
                <w:szCs w:val="18"/>
              </w:rPr>
              <w:t xml:space="preserve">（项目名称）</w:t>
            </w:r>
          </w:p>
        </w:tc>
        <w:tc>
          <w:tcPr>
            <w:tcW w:w="1051" w:type="pct"/>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CB75C6" w:rsidR="00CB75C6">
              <w:rPr>
                <w:rFonts w:ascii="宋体" w:hAnsi="宋体" w:cs="宋体" w:hint="eastAsia"/>
                <w:kern w:val="0"/>
                <w:sz w:val="18"/>
                <w:szCs w:val="18"/>
              </w:rPr>
              <w:t xml:space="preserve">项目金额（万元）</w:t>
            </w:r>
          </w:p>
        </w:tc>
        <w:tc>
          <w:tcPr>
            <w:tcW w:w="3255" w:type="pct"/>
            <w:gridSpan w:val="8"/>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CB75C6" w:rsidR="00CB75C6">
              <w:rPr>
                <w:rFonts w:ascii="宋体" w:hAnsi="宋体" w:cs="宋体" w:hint="eastAsia"/>
                <w:kern w:val="0"/>
                <w:sz w:val="18"/>
                <w:szCs w:val="18"/>
              </w:rPr>
              <w:t xml:space="preserve">绩效目标</w:t>
            </w:r>
          </w:p>
        </w:tc>
      </w:tr>
      <w:tr w:rsidTr="00CB75C6">
        <w:tblPrEx>
          <w:tblW w:w="5000" w:type="pct"/>
          <w:tblBorders/>
          <w:shd w:val="clear" w:color="auto" w:fill="auto"/>
        </w:tblPrEx>
        <w:trPr>
          <w:trHeight w:val="338"/>
        </w:trPr>
        <w:tc>
          <w:tcPr>
            <w:tcW w:w="352" w:type="pct"/>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342" w:type="pct"/>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1051" w:type="pct"/>
            <w:gridSpan w:val="4"/>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654" w:type="pct"/>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CB75C6" w:rsidR="00CB75C6">
              <w:rPr>
                <w:rFonts w:ascii="宋体" w:hAnsi="宋体" w:cs="宋体" w:hint="eastAsia"/>
                <w:kern w:val="0"/>
                <w:sz w:val="18"/>
                <w:szCs w:val="18"/>
              </w:rPr>
              <w:t xml:space="preserve">成本指</w:t>
            </w:r>
            <w:r w:rsidRPr="00CB75C6" w:rsidR="00CB75C6">
              <w:rPr>
                <w:rFonts w:ascii="宋体" w:hAnsi="宋体" w:cs="宋体" w:hint="eastAsia"/>
                <w:kern w:val="0"/>
                <w:sz w:val="18"/>
                <w:szCs w:val="18"/>
              </w:rPr>
              <w:t xml:space="preserve">标</w:t>
            </w:r>
            <w:r w:rsidRPr="00CB75C6" w:rsidR="00CB75C6">
              <w:rPr>
                <w:rFonts w:ascii="宋体" w:hAnsi="宋体" w:cs="宋体" w:hint="eastAsia"/>
                <w:kern w:val="0"/>
                <w:sz w:val="18"/>
                <w:szCs w:val="18"/>
              </w:rPr>
              <w:t xml:space="preserve">  </w:t>
            </w:r>
          </w:p>
        </w:tc>
        <w:tc>
          <w:tcPr>
            <w:tcW w:w="714" w:type="pct"/>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CB75C6" w:rsidR="00CB75C6">
              <w:rPr>
                <w:rFonts w:ascii="宋体" w:hAnsi="宋体" w:cs="宋体" w:hint="eastAsia"/>
                <w:kern w:val="0"/>
                <w:sz w:val="18"/>
                <w:szCs w:val="18"/>
              </w:rPr>
              <w:t xml:space="preserve">产出指</w:t>
            </w:r>
            <w:r w:rsidRPr="00CB75C6" w:rsidR="00CB75C6">
              <w:rPr>
                <w:rFonts w:ascii="宋体" w:hAnsi="宋体" w:cs="宋体" w:hint="eastAsia"/>
                <w:kern w:val="0"/>
                <w:sz w:val="18"/>
                <w:szCs w:val="18"/>
              </w:rPr>
              <w:t xml:space="preserve">标</w:t>
            </w:r>
            <w:r w:rsidRPr="00CB75C6" w:rsidR="00CB75C6">
              <w:rPr>
                <w:rFonts w:ascii="宋体" w:hAnsi="宋体" w:cs="宋体" w:hint="eastAsia"/>
                <w:kern w:val="0"/>
                <w:sz w:val="18"/>
                <w:szCs w:val="18"/>
              </w:rPr>
              <w:t xml:space="preserve">  </w:t>
            </w:r>
          </w:p>
        </w:tc>
        <w:tc>
          <w:tcPr>
            <w:tcW w:w="915" w:type="pct"/>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CB75C6" w:rsidR="00CB75C6">
              <w:rPr>
                <w:rFonts w:ascii="宋体" w:hAnsi="宋体" w:cs="宋体" w:hint="eastAsia"/>
                <w:kern w:val="0"/>
                <w:sz w:val="18"/>
                <w:szCs w:val="18"/>
              </w:rPr>
              <w:t xml:space="preserve">效益指</w:t>
            </w:r>
            <w:r w:rsidRPr="00CB75C6" w:rsidR="00CB75C6">
              <w:rPr>
                <w:rFonts w:ascii="宋体" w:hAnsi="宋体" w:cs="宋体" w:hint="eastAsia"/>
                <w:kern w:val="0"/>
                <w:sz w:val="18"/>
                <w:szCs w:val="18"/>
              </w:rPr>
              <w:t xml:space="preserve">标</w:t>
            </w:r>
            <w:r w:rsidRPr="00CB75C6" w:rsidR="00CB75C6">
              <w:rPr>
                <w:rFonts w:ascii="宋体" w:hAnsi="宋体" w:cs="宋体" w:hint="eastAsia"/>
                <w:kern w:val="0"/>
                <w:sz w:val="18"/>
                <w:szCs w:val="18"/>
              </w:rPr>
              <w:t xml:space="preserve">  </w:t>
            </w:r>
          </w:p>
        </w:tc>
        <w:tc>
          <w:tcPr>
            <w:tcW w:w="971" w:type="pct"/>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CB75C6" w:rsidR="00CB75C6">
              <w:rPr>
                <w:rFonts w:ascii="宋体" w:hAnsi="宋体" w:cs="宋体" w:hint="eastAsia"/>
                <w:kern w:val="0"/>
                <w:sz w:val="18"/>
                <w:szCs w:val="18"/>
              </w:rPr>
              <w:t xml:space="preserve">满意度指</w:t>
            </w:r>
            <w:r w:rsidRPr="00CB75C6" w:rsidR="00CB75C6">
              <w:rPr>
                <w:rFonts w:ascii="宋体" w:hAnsi="宋体" w:cs="宋体" w:hint="eastAsia"/>
                <w:kern w:val="0"/>
                <w:sz w:val="18"/>
                <w:szCs w:val="18"/>
              </w:rPr>
              <w:t xml:space="preserve">标</w:t>
            </w:r>
            <w:r w:rsidRPr="00CB75C6" w:rsidR="00CB75C6">
              <w:rPr>
                <w:rFonts w:ascii="宋体" w:hAnsi="宋体" w:cs="宋体" w:hint="eastAsia"/>
                <w:kern w:val="0"/>
                <w:sz w:val="18"/>
                <w:szCs w:val="18"/>
              </w:rPr>
              <w:t xml:space="preserve">  </w:t>
            </w:r>
          </w:p>
        </w:tc>
      </w:tr>
      <w:tr w:rsidTr="00CB75C6">
        <w:tblPrEx>
          <w:tblW w:w="5000" w:type="pct"/>
          <w:tblBorders/>
          <w:shd w:val="clear" w:color="auto" w:fill="auto"/>
        </w:tblPrEx>
        <w:trPr>
          <w:trHeight w:val="454"/>
        </w:trPr>
        <w:tc>
          <w:tcPr>
            <w:tcW w:w="352" w:type="pct"/>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342" w:type="pct"/>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p>
        </w:tc>
        <w:tc>
          <w:tcPr>
            <w:tcW w:w="297"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CB75C6" w:rsidR="00CB75C6">
              <w:rPr>
                <w:rFonts w:ascii="宋体" w:hAnsi="宋体" w:cs="宋体" w:hint="eastAsia"/>
                <w:kern w:val="0"/>
                <w:sz w:val="18"/>
                <w:szCs w:val="18"/>
              </w:rPr>
              <w:t xml:space="preserve">资金总额</w:t>
            </w:r>
          </w:p>
        </w:tc>
        <w:tc>
          <w:tcPr>
            <w:tcW w:w="297"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CB75C6" w:rsidR="00CB75C6">
              <w:rPr>
                <w:rFonts w:ascii="宋体" w:hAnsi="宋体" w:cs="宋体" w:hint="eastAsia"/>
                <w:kern w:val="0"/>
                <w:sz w:val="18"/>
                <w:szCs w:val="18"/>
              </w:rPr>
              <w:t xml:space="preserve">政府预算资金</w:t>
            </w:r>
          </w:p>
        </w:tc>
        <w:tc>
          <w:tcPr>
            <w:tcW w:w="297"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CB75C6" w:rsidR="00CB75C6">
              <w:rPr>
                <w:rFonts w:ascii="宋体" w:hAnsi="宋体" w:cs="宋体" w:hint="eastAsia"/>
                <w:kern w:val="0"/>
                <w:sz w:val="18"/>
                <w:szCs w:val="18"/>
              </w:rPr>
              <w:t xml:space="preserve">财政专户管理资金</w:t>
            </w:r>
          </w:p>
        </w:tc>
        <w:tc>
          <w:tcPr>
            <w:tcW w:w="161"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CB75C6" w:rsidR="00CB75C6">
              <w:rPr>
                <w:rFonts w:ascii="宋体" w:hAnsi="宋体" w:cs="宋体" w:hint="eastAsia"/>
                <w:kern w:val="0"/>
                <w:sz w:val="18"/>
                <w:szCs w:val="18"/>
              </w:rPr>
              <w:t xml:space="preserve">单位资金</w:t>
            </w:r>
          </w:p>
        </w:tc>
        <w:tc>
          <w:tcPr>
            <w:tcW w:w="407"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CB75C6" w:rsidR="00CB75C6">
              <w:rPr>
                <w:rFonts w:ascii="宋体" w:hAnsi="宋体" w:cs="宋体" w:hint="eastAsia"/>
                <w:kern w:val="0"/>
                <w:sz w:val="18"/>
                <w:szCs w:val="18"/>
              </w:rPr>
              <w:t xml:space="preserve">三级指标</w:t>
            </w:r>
          </w:p>
        </w:tc>
        <w:tc>
          <w:tcPr>
            <w:tcW w:w="246"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CB75C6" w:rsidR="00CB75C6">
              <w:rPr>
                <w:rFonts w:ascii="宋体" w:hAnsi="宋体" w:cs="宋体" w:hint="eastAsia"/>
                <w:kern w:val="0"/>
                <w:sz w:val="18"/>
                <w:szCs w:val="18"/>
              </w:rPr>
              <w:t xml:space="preserve">指标值</w:t>
            </w:r>
          </w:p>
        </w:tc>
        <w:tc>
          <w:tcPr>
            <w:tcW w:w="508"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CB75C6" w:rsidR="00CB75C6">
              <w:rPr>
                <w:rFonts w:ascii="宋体" w:hAnsi="宋体" w:cs="宋体" w:hint="eastAsia"/>
                <w:kern w:val="0"/>
                <w:sz w:val="18"/>
                <w:szCs w:val="18"/>
              </w:rPr>
              <w:t xml:space="preserve">三级指标</w:t>
            </w:r>
          </w:p>
        </w:tc>
        <w:tc>
          <w:tcPr>
            <w:tcW w:w="206"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CB75C6" w:rsidR="00CB75C6">
              <w:rPr>
                <w:rFonts w:ascii="宋体" w:hAnsi="宋体" w:cs="宋体" w:hint="eastAsia"/>
                <w:kern w:val="0"/>
                <w:sz w:val="18"/>
                <w:szCs w:val="18"/>
              </w:rPr>
              <w:t xml:space="preserve">指标值</w:t>
            </w:r>
          </w:p>
        </w:tc>
        <w:tc>
          <w:tcPr>
            <w:tcW w:w="423"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CB75C6" w:rsidR="00CB75C6">
              <w:rPr>
                <w:rFonts w:ascii="宋体" w:hAnsi="宋体" w:cs="宋体" w:hint="eastAsia"/>
                <w:kern w:val="0"/>
                <w:sz w:val="18"/>
                <w:szCs w:val="18"/>
              </w:rPr>
              <w:t xml:space="preserve">三级指标</w:t>
            </w:r>
          </w:p>
        </w:tc>
        <w:tc>
          <w:tcPr>
            <w:tcW w:w="493"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CB75C6" w:rsidR="00CB75C6">
              <w:rPr>
                <w:rFonts w:ascii="宋体" w:hAnsi="宋体" w:cs="宋体" w:hint="eastAsia"/>
                <w:kern w:val="0"/>
                <w:sz w:val="18"/>
                <w:szCs w:val="18"/>
              </w:rPr>
              <w:t xml:space="preserve">指标值</w:t>
            </w:r>
          </w:p>
        </w:tc>
        <w:tc>
          <w:tcPr>
            <w:tcW w:w="468"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CB75C6" w:rsidR="00CB75C6">
              <w:rPr>
                <w:rFonts w:ascii="宋体" w:hAnsi="宋体" w:cs="宋体" w:hint="eastAsia"/>
                <w:kern w:val="0"/>
                <w:sz w:val="18"/>
                <w:szCs w:val="18"/>
              </w:rPr>
              <w:t xml:space="preserve">三级指标</w:t>
            </w:r>
          </w:p>
        </w:tc>
        <w:tc>
          <w:tcPr>
            <w:tcW w:w="503"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CB75C6" w:rsidR="00CB75C6">
              <w:rPr>
                <w:rFonts w:ascii="宋体" w:hAnsi="宋体" w:cs="宋体" w:hint="eastAsia"/>
                <w:kern w:val="0"/>
                <w:sz w:val="18"/>
                <w:szCs w:val="18"/>
              </w:rPr>
              <w:t xml:space="preserve">指标值</w:t>
            </w:r>
          </w:p>
        </w:tc>
      </w:tr>
      <w:tr w:rsidTr="00CB75C6">
        <w:tblPrEx>
          <w:tblW w:w="5000" w:type="pct"/>
          <w:tblBorders/>
          <w:shd w:val="clear" w:color="auto" w:fill="auto"/>
        </w:tblPrEx>
        <w:trPr>
          <w:trHeight w:val="285"/>
        </w:trPr>
        <w:tc>
          <w:tcPr>
            <w:tcW w:w="352" w:type="pc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CB75C6" w:rsidR="00CB75C6">
              <w:rPr>
                <w:rFonts w:ascii="宋体" w:hAnsi="宋体" w:cs="宋体" w:hint="eastAsia"/>
                <w:kern w:val="0"/>
                <w:sz w:val="18"/>
                <w:szCs w:val="18"/>
              </w:rPr>
              <w:t xml:space="preserve">无</w:t>
            </w:r>
          </w:p>
        </w:tc>
        <w:tc>
          <w:tcPr>
            <w:tcW w:w="342"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CB75C6" w:rsidR="00CB75C6">
              <w:rPr>
                <w:rFonts w:ascii="宋体" w:hAnsi="宋体" w:cs="宋体" w:hint="eastAsia"/>
                <w:kern w:val="0"/>
                <w:sz w:val="18"/>
                <w:szCs w:val="18"/>
              </w:rPr>
              <w:t xml:space="preserve">无</w:t>
            </w:r>
          </w:p>
        </w:tc>
        <w:tc>
          <w:tcPr>
            <w:tcW w:w="297"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right"/>
              <w:rPr>
                <w:rFonts w:ascii="宋体" w:hAnsi="宋体" w:cs="宋体"/>
                <w:kern w:val="0"/>
                <w:sz w:val="18"/>
                <w:szCs w:val="18"/>
              </w:rPr>
            </w:pPr>
            <w:r w:rsidRPr="00CB75C6" w:rsidR="00CB75C6">
              <w:rPr>
                <w:rFonts w:ascii="宋体" w:hAnsi="宋体" w:cs="宋体" w:hint="eastAsia"/>
                <w:kern w:val="0"/>
                <w:sz w:val="18"/>
                <w:szCs w:val="18"/>
              </w:rPr>
              <w:t xml:space="preserve">0.00</w:t>
            </w:r>
          </w:p>
        </w:tc>
        <w:tc>
          <w:tcPr>
            <w:tcW w:w="297"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right"/>
              <w:rPr>
                <w:rFonts w:ascii="宋体" w:hAnsi="宋体" w:cs="宋体"/>
                <w:kern w:val="0"/>
                <w:sz w:val="18"/>
                <w:szCs w:val="18"/>
              </w:rPr>
            </w:pPr>
            <w:r w:rsidRPr="00CB75C6" w:rsidR="00CB75C6">
              <w:rPr>
                <w:rFonts w:ascii="宋体" w:hAnsi="宋体" w:cs="宋体" w:hint="eastAsia"/>
                <w:kern w:val="0"/>
                <w:sz w:val="18"/>
                <w:szCs w:val="18"/>
              </w:rPr>
              <w:t xml:space="preserve">0.00</w:t>
            </w:r>
          </w:p>
        </w:tc>
        <w:tc>
          <w:tcPr>
            <w:tcW w:w="297"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right"/>
              <w:rPr>
                <w:rFonts w:ascii="宋体" w:hAnsi="宋体" w:cs="宋体"/>
                <w:kern w:val="0"/>
                <w:sz w:val="18"/>
                <w:szCs w:val="18"/>
              </w:rPr>
            </w:pPr>
            <w:r w:rsidRPr="00CB75C6" w:rsidR="00CB75C6">
              <w:rPr>
                <w:rFonts w:ascii="宋体" w:hAnsi="宋体" w:cs="宋体" w:hint="eastAsia"/>
                <w:kern w:val="0"/>
                <w:sz w:val="18"/>
                <w:szCs w:val="18"/>
              </w:rPr>
              <w:t xml:space="preserve">0.00</w:t>
            </w:r>
          </w:p>
        </w:tc>
        <w:tc>
          <w:tcPr>
            <w:tcW w:w="161"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right"/>
              <w:rPr>
                <w:rFonts w:ascii="宋体" w:hAnsi="宋体" w:cs="宋体"/>
                <w:kern w:val="0"/>
                <w:sz w:val="18"/>
                <w:szCs w:val="18"/>
              </w:rPr>
            </w:pPr>
            <w:r w:rsidRPr="00CB75C6" w:rsidR="00CB75C6">
              <w:rPr>
                <w:rFonts w:ascii="宋体" w:hAnsi="宋体" w:cs="宋体" w:hint="eastAsia"/>
                <w:kern w:val="0"/>
                <w:sz w:val="18"/>
                <w:szCs w:val="18"/>
              </w:rPr>
              <w:t xml:space="preserve">0.00</w:t>
            </w:r>
          </w:p>
        </w:tc>
        <w:tc>
          <w:tcPr>
            <w:tcW w:w="407"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246"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508"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206"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423"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493"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468"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503"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CB75C6" w:rsidR="00CB75C6">
              <w:rPr>
                <w:rFonts w:ascii="宋体" w:hAnsi="宋体" w:cs="宋体" w:hint="eastAsia"/>
                <w:kern w:val="0"/>
                <w:sz w:val="18"/>
                <w:szCs w:val="18"/>
              </w:rPr>
              <w:t xml:space="preserve">　</w:t>
            </w:r>
          </w:p>
        </w:tc>
      </w:tr>
      <w:tr w:rsidTr="00CB75C6">
        <w:tblPrEx>
          <w:tblW w:w="5000" w:type="pct"/>
          <w:tblBorders/>
          <w:shd w:val="clear" w:color="auto" w:fill="auto"/>
        </w:tblPrEx>
        <w:trPr>
          <w:trHeight w:val="285"/>
        </w:trPr>
        <w:tc>
          <w:tcPr>
            <w:tcW w:w="352" w:type="pc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342"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297"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right"/>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297"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right"/>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297"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right"/>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161"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right"/>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407"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246"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508"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206"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423"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493"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468"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503"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CB75C6" w:rsidR="00CB75C6">
              <w:rPr>
                <w:rFonts w:ascii="宋体" w:hAnsi="宋体" w:cs="宋体" w:hint="eastAsia"/>
                <w:kern w:val="0"/>
                <w:sz w:val="18"/>
                <w:szCs w:val="18"/>
              </w:rPr>
              <w:t xml:space="preserve">　</w:t>
            </w:r>
          </w:p>
        </w:tc>
      </w:tr>
      <w:tr w:rsidTr="00CB75C6">
        <w:tblPrEx>
          <w:tblW w:w="5000" w:type="pct"/>
          <w:tblBorders/>
          <w:shd w:val="clear" w:color="auto" w:fill="auto"/>
        </w:tblPrEx>
        <w:trPr>
          <w:trHeight w:val="285"/>
        </w:trPr>
        <w:tc>
          <w:tcPr>
            <w:tcW w:w="352" w:type="pc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342"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center"/>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297"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right"/>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297"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right"/>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297"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right"/>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161"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right"/>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407"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246"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508"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206"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423"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493"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468"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CB75C6" w:rsidR="00CB75C6">
              <w:rPr>
                <w:rFonts w:ascii="宋体" w:hAnsi="宋体" w:cs="宋体" w:hint="eastAsia"/>
                <w:kern w:val="0"/>
                <w:sz w:val="18"/>
                <w:szCs w:val="18"/>
              </w:rPr>
              <w:t xml:space="preserve">　</w:t>
            </w:r>
          </w:p>
        </w:tc>
        <w:tc>
          <w:tcPr>
            <w:tcW w:w="503" w:type="pct"/>
            <w:tcBorders>
              <w:top w:val="nil"/>
              <w:left w:val="nil"/>
              <w:bottom w:val="single" w:sz="4" w:space="0" w:color="000000"/>
              <w:right w:val="single" w:sz="4" w:space="0" w:color="000000"/>
            </w:tcBorders>
            <w:shd w:val="clear" w:color="auto" w:fill="auto"/>
            <w:noWrap w:val="0"/>
            <w:vAlign w:val="center"/>
            <w:hideMark/>
          </w:tcPr>
          <w:p>
            <w:pPr>
              <w:pStyle w:val="Normal_294b6ac8-e307-4615-9607-b5c90cf6358b"/>
              <w:widowControl/>
              <w:spacing w:line="240" w:lineRule="auto"/>
              <w:jc w:val="left"/>
              <w:rPr>
                <w:rFonts w:ascii="宋体" w:hAnsi="宋体" w:cs="宋体"/>
                <w:kern w:val="0"/>
                <w:sz w:val="18"/>
                <w:szCs w:val="18"/>
              </w:rPr>
            </w:pPr>
            <w:r w:rsidRPr="00CB75C6" w:rsidR="00CB75C6">
              <w:rPr>
                <w:rFonts w:ascii="宋体" w:hAnsi="宋体" w:cs="宋体" w:hint="eastAsia"/>
                <w:kern w:val="0"/>
                <w:sz w:val="18"/>
                <w:szCs w:val="18"/>
              </w:rPr>
              <w:t xml:space="preserve">　</w:t>
            </w:r>
          </w:p>
        </w:tc>
      </w:tr>
    </w:tbl>
    <w:p>
      <w:pPr>
        <w:pStyle w:val="Normal_294b6ac8-e307-4615-9607-b5c90cf6358b"/>
        <w:rPr/>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9"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18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294b6ac8-e307-4615-9607-b5c90cf6358b">
    <w:name w:val="Normal_294b6ac8-e307-4615-9607-b5c90cf6358b"/>
    <w:qFormat/>
    <w:rsid w:val="009D1D9A"/>
    <w:pPr>
      <w:widowControl w:val="0"/>
      <w:spacing w:line="200" w:lineRule="atLeast"/>
      <w:jc w:val="both"/>
    </w:pPr>
    <w:rPr>
      <w:kern w:val="2"/>
      <w:sz w:val="21"/>
      <w:szCs w:val="22"/>
      <w:lang w:val="en-US" w:eastAsia="zh-CN" w:bidi="ar-SA"/>
    </w:rPr>
  </w:style>
  <w:style w:type="table" w:styleId="NormalTable0">
    <w:name w:val="普通表格"/>
    <w:next w:val="Normal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