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三门峡市陕州区第二高级中学</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三门峡市陕州区第二高级中学</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三门峡市陕州区第二高级中学</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三门峡市陕州区第二高级中学</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三门峡市陕州区第二高级中学部门（单位）概况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一、三门峡市陕州区第二高级中学部门（单位）主要职责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三门峡市陕州区第二高级中学</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根据陕政办文（2019）24号文件规定，三门峡市陕州区第二高级中学为区政府工作部门，主要职责是：</w:t>
        <w:br/>
        <w:t xml:space="preserve">1.全面贯彻党的教育方针，按照教育规律办学，领导和主持学校的全面工作，实施依法治校，提高教育教学质量。</w:t>
        <w:br/>
        <w:t xml:space="preserve">2.从学校实际出发，主持制定学校的发展规划，学年度工作计划，进行任务分解，认真组织实施。深入推行课程改革，不断推进素质教育。</w:t>
        <w:br/>
        <w:t xml:space="preserve">3.加强师资队伍建设，组织教师认真学习政治，积极钻研业务，平等对待学生，高度重视自身专业成长，努力建设一支职业道德较高，教育能力较强和创新精神持久的高素质教师队伍。</w:t>
        <w:br/>
        <w:t xml:space="preserve">4.领导各处室开展正常工作，充分发挥其职能作用和主观能动作用。做到常规工作中心抓，中心工作突击抓，努力建设一支有凝集力，有战斗力，有创造力的队伍。</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1、办公室；2、教务处；3、政教处；4、后勤处。</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三、三门峡市陕州区第二高级中学预算单位构成情况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三门峡市陕州区第二高级中学部门预算为局机关本级预算，没有设立下属二级预算单位。</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三门峡市陕州区第二高级中学2024年部门（单位）预算情况说明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三门峡市陕州区第二高级中学</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1126.04</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1126.04</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减少542.52万元，下降32.51%</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减少542.52万元，下降32.51%</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三门峡市陕州区第二高级中学</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1126.04</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一般公共预算1126.04万元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三门峡市陕州区第二高级中学</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1126.04</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基本支出1124.04万元，占99.82%；项目支出2.00万元，占0.18%</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三门峡市陕州区第二高级中学</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1126.04</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减少542.52万元，下降32.51%</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三门峡市陕州区第二高级中学</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1126.04</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基本支出1124.04万元，占99.82%；项目支出2.00万元，占0.18%</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教育支出842.71万元，占74.84%；社会保障和就业支出119.09万元，占10.58%；卫生健康支出69.92万元，占6.21%；住房保障支出94.32万元，占8.38%</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三门峡市陕州区第二高级中学</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1124.04</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1111.95</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98.92</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12.09</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1.08</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三门峡市陕州区第二高级中学</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三门峡市陕州区第二高级中学</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2024年政府性基金预算拨款安排的支出0万元。</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三门峡市陕州区第二高级中学</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1126.04</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1111.95</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12.09</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1</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2.00</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三门峡市陕州区第二高级中学</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三门峡市陕州区第二高级中学</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部门：三门峡市陕州区第二高级中学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1,126.04</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1,126.04</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jc w:val="right"/>
            </w:pPr>
            <w:r>
              <w:rPr>
                <w:rFonts w:ascii="宋体" w:eastAsia="宋体" w:hAnsi="宋体" w:cs="宋体"/>
                <w:b w:val="0"/>
                <w:i w:val="0"/>
                <w:color w:val="000000"/>
                <w:sz w:val="27"/>
              </w:rPr>
              <w:t xml:space="preserve">842.71</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119.09</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69.92</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94.32</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1,126.04</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1,126.04</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1,126.04</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1,126.04</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部门：三门峡市陕州区第二高级中学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1,126.04</w:t>
            </w:r>
          </w:p>
        </w:tc>
        <w:tc>
          <w:tcPr>
            <w:tcW w:w="660" w:type="dxa"/>
            <w:tcBorders/>
            <w:vAlign w:val="center"/>
          </w:tcPr>
          <w:p>
            <w:pPr>
              <w:jc w:val="right"/>
            </w:pPr>
            <w:r>
              <w:rPr>
                <w:rFonts w:ascii="宋体" w:eastAsia="宋体" w:hAnsi="宋体" w:cs="宋体"/>
                <w:b w:val="0"/>
                <w:i w:val="0"/>
                <w:color w:val="000000"/>
                <w:sz w:val="8"/>
              </w:rPr>
              <w:t xml:space="preserve">1,126.04</w:t>
            </w:r>
          </w:p>
        </w:tc>
        <w:tc>
          <w:tcPr>
            <w:tcW w:w="600" w:type="dxa"/>
            <w:tcBorders/>
            <w:vAlign w:val="center"/>
          </w:tcPr>
          <w:p>
            <w:pPr>
              <w:jc w:val="right"/>
            </w:pPr>
            <w:r>
              <w:rPr>
                <w:rFonts w:ascii="宋体" w:eastAsia="宋体" w:hAnsi="宋体" w:cs="宋体"/>
                <w:b w:val="0"/>
                <w:i w:val="0"/>
                <w:color w:val="000000"/>
                <w:sz w:val="8"/>
              </w:rPr>
              <w:t xml:space="preserve">1,126.04</w:t>
            </w:r>
          </w:p>
        </w:tc>
        <w:tc>
          <w:tcPr>
            <w:tcW w:w="720" w:type="dxa"/>
            <w:tcBorders/>
            <w:vAlign w:val="center"/>
          </w:tcPr>
          <w:p>
            <w:pPr>
              <w:jc w:val="right"/>
            </w:pPr>
            <w:r>
              <w:rPr>
                <w:rFonts w:ascii="宋体" w:eastAsia="宋体" w:hAnsi="宋体" w:cs="宋体"/>
                <w:b w:val="0"/>
                <w:i w:val="0"/>
                <w:color w:val="000000"/>
                <w:sz w:val="8"/>
              </w:rPr>
              <w:t xml:space="preserve">1,126.04</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212003</w:t>
            </w:r>
          </w:p>
        </w:tc>
        <w:tc>
          <w:tcPr>
            <w:tcW w:w="1540" w:type="dxa"/>
            <w:tcBorders/>
            <w:vAlign w:val="center"/>
          </w:tcPr>
          <w:p>
            <w:pPr>
              <w:jc w:val="left"/>
            </w:pPr>
            <w:r>
              <w:rPr>
                <w:rFonts w:ascii="宋体" w:eastAsia="宋体" w:hAnsi="宋体" w:cs="宋体"/>
                <w:b w:val="0"/>
                <w:i w:val="0"/>
                <w:color w:val="000000"/>
                <w:sz w:val="8"/>
              </w:rPr>
              <w:t xml:space="preserve">三门峡市陕州区第二高级中学</w:t>
            </w:r>
          </w:p>
        </w:tc>
        <w:tc>
          <w:tcPr>
            <w:tcW w:w="660" w:type="dxa"/>
            <w:tcBorders/>
            <w:vAlign w:val="center"/>
          </w:tcPr>
          <w:p>
            <w:pPr>
              <w:jc w:val="right"/>
            </w:pPr>
            <w:r>
              <w:rPr>
                <w:rFonts w:ascii="宋体" w:eastAsia="宋体" w:hAnsi="宋体" w:cs="宋体"/>
                <w:b w:val="0"/>
                <w:i w:val="0"/>
                <w:color w:val="000000"/>
                <w:sz w:val="8"/>
              </w:rPr>
              <w:t xml:space="preserve">1,126.04</w:t>
            </w:r>
          </w:p>
        </w:tc>
        <w:tc>
          <w:tcPr>
            <w:tcW w:w="660" w:type="dxa"/>
            <w:tcBorders/>
            <w:vAlign w:val="center"/>
          </w:tcPr>
          <w:p>
            <w:pPr>
              <w:jc w:val="right"/>
            </w:pPr>
            <w:r>
              <w:rPr>
                <w:rFonts w:ascii="宋体" w:eastAsia="宋体" w:hAnsi="宋体" w:cs="宋体"/>
                <w:b w:val="0"/>
                <w:i w:val="0"/>
                <w:color w:val="000000"/>
                <w:sz w:val="8"/>
              </w:rPr>
              <w:t xml:space="preserve">1,126.04</w:t>
            </w:r>
          </w:p>
        </w:tc>
        <w:tc>
          <w:tcPr>
            <w:tcW w:w="600" w:type="dxa"/>
            <w:tcBorders/>
            <w:vAlign w:val="center"/>
          </w:tcPr>
          <w:p>
            <w:pPr>
              <w:jc w:val="right"/>
            </w:pPr>
            <w:r>
              <w:rPr>
                <w:rFonts w:ascii="宋体" w:eastAsia="宋体" w:hAnsi="宋体" w:cs="宋体"/>
                <w:b w:val="0"/>
                <w:i w:val="0"/>
                <w:color w:val="000000"/>
                <w:sz w:val="8"/>
              </w:rPr>
              <w:t xml:space="preserve">1,126.04</w:t>
            </w:r>
          </w:p>
        </w:tc>
        <w:tc>
          <w:tcPr>
            <w:tcW w:w="720" w:type="dxa"/>
            <w:tcBorders/>
            <w:vAlign w:val="center"/>
          </w:tcPr>
          <w:p>
            <w:pPr>
              <w:jc w:val="right"/>
            </w:pPr>
            <w:r>
              <w:rPr>
                <w:rFonts w:ascii="宋体" w:eastAsia="宋体" w:hAnsi="宋体" w:cs="宋体"/>
                <w:b w:val="0"/>
                <w:i w:val="0"/>
                <w:color w:val="000000"/>
                <w:sz w:val="8"/>
              </w:rPr>
              <w:t xml:space="preserve">1,126.04</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部门：三门峡市陕州区第二高级中学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1,126.04</w:t>
            </w:r>
          </w:p>
        </w:tc>
        <w:tc>
          <w:tcPr>
            <w:tcW w:w="1060" w:type="dxa"/>
            <w:tcBorders/>
            <w:vAlign w:val="center"/>
          </w:tcPr>
          <w:p>
            <w:pPr>
              <w:jc w:val="right"/>
            </w:pPr>
            <w:r>
              <w:rPr>
                <w:rFonts w:ascii="宋体" w:eastAsia="宋体" w:hAnsi="宋体" w:cs="宋体"/>
                <w:b w:val="0"/>
                <w:i w:val="0"/>
                <w:color w:val="000000"/>
                <w:sz w:val="13"/>
              </w:rPr>
              <w:t xml:space="preserve">1,124.04</w:t>
            </w:r>
          </w:p>
        </w:tc>
        <w:tc>
          <w:tcPr>
            <w:tcW w:w="1140" w:type="dxa"/>
            <w:tcBorders/>
            <w:vAlign w:val="center"/>
          </w:tcPr>
          <w:p>
            <w:pPr>
              <w:jc w:val="right"/>
            </w:pPr>
            <w:r>
              <w:rPr>
                <w:rFonts w:ascii="宋体" w:eastAsia="宋体" w:hAnsi="宋体" w:cs="宋体"/>
                <w:b w:val="0"/>
                <w:i w:val="0"/>
                <w:color w:val="000000"/>
                <w:sz w:val="13"/>
              </w:rPr>
              <w:t xml:space="preserve">1,109.31</w:t>
            </w:r>
          </w:p>
        </w:tc>
        <w:tc>
          <w:tcPr>
            <w:tcW w:w="1140" w:type="dxa"/>
            <w:tcBorders/>
            <w:vAlign w:val="center"/>
          </w:tcPr>
          <w:p>
            <w:pPr>
              <w:jc w:val="right"/>
            </w:pPr>
            <w:r>
              <w:rPr>
                <w:rFonts w:ascii="宋体" w:eastAsia="宋体" w:hAnsi="宋体" w:cs="宋体"/>
                <w:b w:val="0"/>
                <w:i w:val="0"/>
                <w:color w:val="000000"/>
                <w:sz w:val="13"/>
              </w:rPr>
              <w:t xml:space="preserve">2.64</w:t>
            </w:r>
          </w:p>
        </w:tc>
        <w:tc>
          <w:tcPr>
            <w:tcW w:w="1140" w:type="dxa"/>
            <w:tcBorders/>
            <w:vAlign w:val="center"/>
          </w:tcPr>
          <w:p>
            <w:pPr>
              <w:jc w:val="right"/>
            </w:pPr>
            <w:r>
              <w:rPr>
                <w:rFonts w:ascii="宋体" w:eastAsia="宋体" w:hAnsi="宋体" w:cs="宋体"/>
                <w:b w:val="0"/>
                <w:i w:val="0"/>
                <w:color w:val="000000"/>
                <w:sz w:val="13"/>
              </w:rPr>
              <w:t xml:space="preserve">12.09</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2.00</w:t>
            </w:r>
          </w:p>
        </w:tc>
        <w:tc>
          <w:tcPr>
            <w:tcW w:w="1140" w:type="dxa"/>
            <w:tcBorders/>
            <w:vAlign w:val="center"/>
          </w:tcPr>
          <w:p>
            <w:pPr>
              <w:jc w:val="right"/>
            </w:pPr>
            <w:r>
              <w:rPr>
                <w:rFonts w:ascii="宋体" w:eastAsia="宋体" w:hAnsi="宋体" w:cs="宋体"/>
                <w:b w:val="0"/>
                <w:i w:val="0"/>
                <w:color w:val="000000"/>
                <w:sz w:val="13"/>
              </w:rPr>
              <w:t xml:space="preserve">2.00</w:t>
            </w:r>
          </w:p>
        </w:tc>
        <w:tc>
          <w:tcPr>
            <w:tcW w:w="1158" w:type="dxa"/>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jc w:val="left"/>
            </w:pPr>
            <w:r>
              <w:rPr>
                <w:rFonts w:ascii="宋体" w:eastAsia="宋体" w:hAnsi="宋体" w:cs="宋体"/>
                <w:b w:val="0"/>
                <w:i w:val="0"/>
                <w:color w:val="000000"/>
                <w:sz w:val="13"/>
              </w:rPr>
              <w:t xml:space="preserve">212003</w:t>
            </w:r>
          </w:p>
        </w:tc>
        <w:tc>
          <w:tcPr>
            <w:tcW w:w="1720" w:type="dxa"/>
            <w:tcBorders/>
            <w:vAlign w:val="center"/>
          </w:tcPr>
          <w:p>
            <w:pPr>
              <w:jc w:val="left"/>
            </w:pPr>
            <w:r>
              <w:rPr>
                <w:rFonts w:ascii="宋体" w:eastAsia="宋体" w:hAnsi="宋体" w:cs="宋体"/>
                <w:b w:val="0"/>
                <w:i w:val="0"/>
                <w:color w:val="000000"/>
                <w:sz w:val="13"/>
              </w:rPr>
              <w:t xml:space="preserve">三门峡市陕州区第二高级中学</w:t>
            </w:r>
          </w:p>
        </w:tc>
        <w:tc>
          <w:tcPr>
            <w:tcW w:w="1060" w:type="dxa"/>
            <w:tcBorders/>
            <w:vAlign w:val="center"/>
          </w:tcPr>
          <w:p>
            <w:pPr>
              <w:jc w:val="right"/>
            </w:pPr>
            <w:r>
              <w:rPr>
                <w:rFonts w:ascii="宋体" w:eastAsia="宋体" w:hAnsi="宋体" w:cs="宋体"/>
                <w:b w:val="0"/>
                <w:i w:val="0"/>
                <w:color w:val="000000"/>
                <w:sz w:val="13"/>
              </w:rPr>
              <w:t xml:space="preserve">1,126.04</w:t>
            </w:r>
          </w:p>
        </w:tc>
        <w:tc>
          <w:tcPr>
            <w:tcW w:w="1060" w:type="dxa"/>
            <w:tcBorders/>
            <w:vAlign w:val="center"/>
          </w:tcPr>
          <w:p>
            <w:pPr>
              <w:jc w:val="right"/>
            </w:pPr>
            <w:r>
              <w:rPr>
                <w:rFonts w:ascii="宋体" w:eastAsia="宋体" w:hAnsi="宋体" w:cs="宋体"/>
                <w:b w:val="0"/>
                <w:i w:val="0"/>
                <w:color w:val="000000"/>
                <w:sz w:val="13"/>
              </w:rPr>
              <w:t xml:space="preserve">1,124.04</w:t>
            </w:r>
          </w:p>
        </w:tc>
        <w:tc>
          <w:tcPr>
            <w:tcW w:w="1140" w:type="dxa"/>
            <w:tcBorders/>
            <w:vAlign w:val="center"/>
          </w:tcPr>
          <w:p>
            <w:pPr>
              <w:jc w:val="right"/>
            </w:pPr>
            <w:r>
              <w:rPr>
                <w:rFonts w:ascii="宋体" w:eastAsia="宋体" w:hAnsi="宋体" w:cs="宋体"/>
                <w:b w:val="0"/>
                <w:i w:val="0"/>
                <w:color w:val="000000"/>
                <w:sz w:val="13"/>
              </w:rPr>
              <w:t xml:space="preserve">1,109.31</w:t>
            </w:r>
          </w:p>
        </w:tc>
        <w:tc>
          <w:tcPr>
            <w:tcW w:w="1140" w:type="dxa"/>
            <w:tcBorders/>
            <w:vAlign w:val="center"/>
          </w:tcPr>
          <w:p>
            <w:pPr>
              <w:jc w:val="right"/>
            </w:pPr>
            <w:r>
              <w:rPr>
                <w:rFonts w:ascii="宋体" w:eastAsia="宋体" w:hAnsi="宋体" w:cs="宋体"/>
                <w:b w:val="0"/>
                <w:i w:val="0"/>
                <w:color w:val="000000"/>
                <w:sz w:val="13"/>
              </w:rPr>
              <w:t xml:space="preserve">2.64</w:t>
            </w:r>
          </w:p>
        </w:tc>
        <w:tc>
          <w:tcPr>
            <w:tcW w:w="1140" w:type="dxa"/>
            <w:tcBorders/>
            <w:vAlign w:val="center"/>
          </w:tcPr>
          <w:p>
            <w:pPr>
              <w:jc w:val="right"/>
            </w:pPr>
            <w:r>
              <w:rPr>
                <w:rFonts w:ascii="宋体" w:eastAsia="宋体" w:hAnsi="宋体" w:cs="宋体"/>
                <w:b w:val="0"/>
                <w:i w:val="0"/>
                <w:color w:val="000000"/>
                <w:sz w:val="13"/>
              </w:rPr>
              <w:t xml:space="preserve">12.09</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2.00</w:t>
            </w:r>
          </w:p>
        </w:tc>
        <w:tc>
          <w:tcPr>
            <w:tcW w:w="1140" w:type="dxa"/>
            <w:tcBorders/>
            <w:vAlign w:val="center"/>
          </w:tcPr>
          <w:p>
            <w:pPr>
              <w:jc w:val="right"/>
            </w:pPr>
            <w:r>
              <w:rPr>
                <w:rFonts w:ascii="宋体" w:eastAsia="宋体" w:hAnsi="宋体" w:cs="宋体"/>
                <w:b w:val="0"/>
                <w:i w:val="0"/>
                <w:color w:val="000000"/>
                <w:sz w:val="13"/>
              </w:rPr>
              <w:t xml:space="preserve">2.00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205</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04</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高中教育</w:t>
            </w:r>
          </w:p>
        </w:tc>
        <w:tc>
          <w:tcPr>
            <w:tcW w:w="1060" w:type="dxa"/>
            <w:tcBorders/>
            <w:vAlign w:val="center"/>
          </w:tcPr>
          <w:p>
            <w:pPr>
              <w:jc w:val="right"/>
            </w:pPr>
            <w:r>
              <w:rPr>
                <w:rFonts w:ascii="宋体" w:eastAsia="宋体" w:hAnsi="宋体" w:cs="宋体"/>
                <w:b w:val="0"/>
                <w:i w:val="0"/>
                <w:color w:val="000000"/>
                <w:sz w:val="13"/>
              </w:rPr>
              <w:t xml:space="preserve">842.71</w:t>
            </w:r>
          </w:p>
        </w:tc>
        <w:tc>
          <w:tcPr>
            <w:tcW w:w="1060" w:type="dxa"/>
            <w:tcBorders/>
            <w:vAlign w:val="center"/>
          </w:tcPr>
          <w:p>
            <w:pPr>
              <w:jc w:val="right"/>
            </w:pPr>
            <w:r>
              <w:rPr>
                <w:rFonts w:ascii="宋体" w:eastAsia="宋体" w:hAnsi="宋体" w:cs="宋体"/>
                <w:b w:val="0"/>
                <w:i w:val="0"/>
                <w:color w:val="000000"/>
                <w:sz w:val="13"/>
              </w:rPr>
              <w:t xml:space="preserve">840.71</w:t>
            </w:r>
          </w:p>
        </w:tc>
        <w:tc>
          <w:tcPr>
            <w:tcW w:w="1140" w:type="dxa"/>
            <w:tcBorders/>
            <w:vAlign w:val="center"/>
          </w:tcPr>
          <w:p>
            <w:pPr>
              <w:jc w:val="right"/>
            </w:pPr>
            <w:r>
              <w:rPr>
                <w:rFonts w:ascii="宋体" w:eastAsia="宋体" w:hAnsi="宋体" w:cs="宋体"/>
                <w:b w:val="0"/>
                <w:i w:val="0"/>
                <w:color w:val="000000"/>
                <w:sz w:val="13"/>
              </w:rPr>
              <w:t xml:space="preserve">825.98</w:t>
            </w:r>
          </w:p>
        </w:tc>
        <w:tc>
          <w:tcPr>
            <w:tcW w:w="1140" w:type="dxa"/>
            <w:tcBorders/>
            <w:vAlign w:val="center"/>
          </w:tcPr>
          <w:p>
            <w:pPr>
              <w:jc w:val="right"/>
            </w:pPr>
            <w:r>
              <w:rPr>
                <w:rFonts w:ascii="宋体" w:eastAsia="宋体" w:hAnsi="宋体" w:cs="宋体"/>
                <w:b w:val="0"/>
                <w:i w:val="0"/>
                <w:color w:val="000000"/>
                <w:sz w:val="13"/>
              </w:rPr>
              <w:t xml:space="preserve">2.64</w:t>
            </w:r>
          </w:p>
        </w:tc>
        <w:tc>
          <w:tcPr>
            <w:tcW w:w="1140" w:type="dxa"/>
            <w:tcBorders/>
            <w:vAlign w:val="center"/>
          </w:tcPr>
          <w:p>
            <w:pPr>
              <w:jc w:val="right"/>
            </w:pPr>
            <w:r>
              <w:rPr>
                <w:rFonts w:ascii="宋体" w:eastAsia="宋体" w:hAnsi="宋体" w:cs="宋体"/>
                <w:b w:val="0"/>
                <w:i w:val="0"/>
                <w:color w:val="000000"/>
                <w:sz w:val="13"/>
              </w:rPr>
              <w:t xml:space="preserve">12.09</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2.00</w:t>
            </w:r>
          </w:p>
        </w:tc>
        <w:tc>
          <w:tcPr>
            <w:tcW w:w="1140" w:type="dxa"/>
            <w:tcBorders/>
            <w:vAlign w:val="center"/>
          </w:tcPr>
          <w:p>
            <w:pPr>
              <w:jc w:val="right"/>
            </w:pPr>
            <w:r>
              <w:rPr>
                <w:rFonts w:ascii="宋体" w:eastAsia="宋体" w:hAnsi="宋体" w:cs="宋体"/>
                <w:b w:val="0"/>
                <w:i w:val="0"/>
                <w:color w:val="000000"/>
                <w:sz w:val="13"/>
              </w:rPr>
              <w:t xml:space="preserve">2.00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119.09</w:t>
            </w:r>
          </w:p>
        </w:tc>
        <w:tc>
          <w:tcPr>
            <w:tcW w:w="1060" w:type="dxa"/>
            <w:tcBorders/>
            <w:vAlign w:val="center"/>
          </w:tcPr>
          <w:p>
            <w:pPr>
              <w:jc w:val="right"/>
            </w:pPr>
            <w:r>
              <w:rPr>
                <w:rFonts w:ascii="宋体" w:eastAsia="宋体" w:hAnsi="宋体" w:cs="宋体"/>
                <w:b w:val="0"/>
                <w:i w:val="0"/>
                <w:color w:val="000000"/>
                <w:sz w:val="13"/>
              </w:rPr>
              <w:t xml:space="preserve">119.09</w:t>
            </w:r>
          </w:p>
        </w:tc>
        <w:tc>
          <w:tcPr>
            <w:tcW w:w="1140" w:type="dxa"/>
            <w:tcBorders/>
            <w:vAlign w:val="center"/>
          </w:tcPr>
          <w:p>
            <w:pPr>
              <w:jc w:val="right"/>
            </w:pPr>
            <w:r>
              <w:rPr>
                <w:rFonts w:ascii="宋体" w:eastAsia="宋体" w:hAnsi="宋体" w:cs="宋体"/>
                <w:b w:val="0"/>
                <w:i w:val="0"/>
                <w:color w:val="000000"/>
                <w:sz w:val="13"/>
              </w:rPr>
              <w:t xml:space="preserve">119.09</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事业单位医疗</w:t>
            </w:r>
          </w:p>
        </w:tc>
        <w:tc>
          <w:tcPr>
            <w:tcW w:w="1060" w:type="dxa"/>
            <w:tcBorders/>
            <w:vAlign w:val="center"/>
          </w:tcPr>
          <w:p>
            <w:pPr>
              <w:jc w:val="right"/>
            </w:pPr>
            <w:r>
              <w:rPr>
                <w:rFonts w:ascii="宋体" w:eastAsia="宋体" w:hAnsi="宋体" w:cs="宋体"/>
                <w:b w:val="0"/>
                <w:i w:val="0"/>
                <w:color w:val="000000"/>
                <w:sz w:val="13"/>
              </w:rPr>
              <w:t xml:space="preserve">69.92</w:t>
            </w:r>
          </w:p>
        </w:tc>
        <w:tc>
          <w:tcPr>
            <w:tcW w:w="1060" w:type="dxa"/>
            <w:tcBorders/>
            <w:vAlign w:val="center"/>
          </w:tcPr>
          <w:p>
            <w:pPr>
              <w:jc w:val="right"/>
            </w:pPr>
            <w:r>
              <w:rPr>
                <w:rFonts w:ascii="宋体" w:eastAsia="宋体" w:hAnsi="宋体" w:cs="宋体"/>
                <w:b w:val="0"/>
                <w:i w:val="0"/>
                <w:color w:val="000000"/>
                <w:sz w:val="13"/>
              </w:rPr>
              <w:t xml:space="preserve">69.92</w:t>
            </w:r>
          </w:p>
        </w:tc>
        <w:tc>
          <w:tcPr>
            <w:tcW w:w="1140" w:type="dxa"/>
            <w:tcBorders/>
            <w:vAlign w:val="center"/>
          </w:tcPr>
          <w:p>
            <w:pPr>
              <w:jc w:val="right"/>
            </w:pPr>
            <w:r>
              <w:rPr>
                <w:rFonts w:ascii="宋体" w:eastAsia="宋体" w:hAnsi="宋体" w:cs="宋体"/>
                <w:b w:val="0"/>
                <w:i w:val="0"/>
                <w:color w:val="000000"/>
                <w:sz w:val="13"/>
              </w:rPr>
              <w:t xml:space="preserve">69.92</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94.32</w:t>
            </w:r>
          </w:p>
        </w:tc>
        <w:tc>
          <w:tcPr>
            <w:tcW w:w="1060" w:type="dxa"/>
            <w:tcBorders/>
            <w:vAlign w:val="center"/>
          </w:tcPr>
          <w:p>
            <w:pPr>
              <w:jc w:val="right"/>
            </w:pPr>
            <w:r>
              <w:rPr>
                <w:rFonts w:ascii="宋体" w:eastAsia="宋体" w:hAnsi="宋体" w:cs="宋体"/>
                <w:b w:val="0"/>
                <w:i w:val="0"/>
                <w:color w:val="000000"/>
                <w:sz w:val="13"/>
              </w:rPr>
              <w:t xml:space="preserve">94.32</w:t>
            </w:r>
          </w:p>
        </w:tc>
        <w:tc>
          <w:tcPr>
            <w:tcW w:w="1140" w:type="dxa"/>
            <w:tcBorders/>
            <w:vAlign w:val="center"/>
          </w:tcPr>
          <w:p>
            <w:pPr>
              <w:jc w:val="right"/>
            </w:pPr>
            <w:r>
              <w:rPr>
                <w:rFonts w:ascii="宋体" w:eastAsia="宋体" w:hAnsi="宋体" w:cs="宋体"/>
                <w:b w:val="0"/>
                <w:i w:val="0"/>
                <w:color w:val="000000"/>
                <w:sz w:val="13"/>
              </w:rPr>
              <w:t xml:space="preserve">94.32</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部门：三门峡市陕州区第二高级中学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1,126.04</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1,126.04</w:t>
            </w:r>
          </w:p>
        </w:tc>
        <w:tc>
          <w:tcPr>
            <w:tcW w:w="1380" w:type="dxa"/>
            <w:tcBorders/>
            <w:vAlign w:val="center"/>
          </w:tcPr>
          <w:p>
            <w:pPr>
              <w:jc w:val="right"/>
            </w:pPr>
            <w:r>
              <w:rPr>
                <w:rFonts w:ascii="宋体" w:eastAsia="宋体" w:hAnsi="宋体" w:cs="宋体"/>
                <w:b w:val="0"/>
                <w:i w:val="0"/>
                <w:color w:val="000000"/>
                <w:sz w:val="16"/>
              </w:rPr>
              <w:t xml:space="preserve">1,126.04</w:t>
            </w:r>
          </w:p>
        </w:tc>
        <w:tc>
          <w:tcPr>
            <w:tcW w:w="1380" w:type="dxa"/>
            <w:tcBorders/>
            <w:vAlign w:val="center"/>
          </w:tcPr>
          <w:p>
            <w:pPr>
              <w:jc w:val="right"/>
            </w:pPr>
            <w:r>
              <w:rPr>
                <w:rFonts w:ascii="宋体" w:eastAsia="宋体" w:hAnsi="宋体" w:cs="宋体"/>
                <w:b w:val="0"/>
                <w:i w:val="0"/>
                <w:color w:val="000000"/>
                <w:sz w:val="16"/>
              </w:rPr>
              <w:t xml:space="preserve">1,126.04</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1,126.04</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1,126.04</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jc w:val="right"/>
            </w:pPr>
            <w:r>
              <w:rPr>
                <w:rFonts w:ascii="宋体" w:eastAsia="宋体" w:hAnsi="宋体" w:cs="宋体"/>
                <w:b w:val="0"/>
                <w:i w:val="0"/>
                <w:color w:val="000000"/>
                <w:sz w:val="16"/>
              </w:rPr>
              <w:t xml:space="preserve">842.71</w:t>
            </w:r>
          </w:p>
        </w:tc>
        <w:tc>
          <w:tcPr>
            <w:tcW w:w="1380" w:type="dxa"/>
            <w:tcBorders/>
            <w:vAlign w:val="center"/>
          </w:tcPr>
          <w:p>
            <w:pPr>
              <w:jc w:val="right"/>
            </w:pPr>
            <w:r>
              <w:rPr>
                <w:rFonts w:ascii="宋体" w:eastAsia="宋体" w:hAnsi="宋体" w:cs="宋体"/>
                <w:b w:val="0"/>
                <w:i w:val="0"/>
                <w:color w:val="000000"/>
                <w:sz w:val="16"/>
              </w:rPr>
              <w:t xml:space="preserve">842.71</w:t>
            </w:r>
          </w:p>
        </w:tc>
        <w:tc>
          <w:tcPr>
            <w:tcW w:w="1380" w:type="dxa"/>
            <w:tcBorders/>
            <w:vAlign w:val="center"/>
          </w:tcPr>
          <w:p>
            <w:pPr>
              <w:jc w:val="right"/>
            </w:pPr>
            <w:r>
              <w:rPr>
                <w:rFonts w:ascii="宋体" w:eastAsia="宋体" w:hAnsi="宋体" w:cs="宋体"/>
                <w:b w:val="0"/>
                <w:i w:val="0"/>
                <w:color w:val="000000"/>
                <w:sz w:val="16"/>
              </w:rPr>
              <w:t xml:space="preserve">842.71</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119.09</w:t>
            </w:r>
          </w:p>
        </w:tc>
        <w:tc>
          <w:tcPr>
            <w:tcW w:w="1380" w:type="dxa"/>
            <w:tcBorders/>
            <w:vAlign w:val="center"/>
          </w:tcPr>
          <w:p>
            <w:pPr>
              <w:jc w:val="right"/>
            </w:pPr>
            <w:r>
              <w:rPr>
                <w:rFonts w:ascii="宋体" w:eastAsia="宋体" w:hAnsi="宋体" w:cs="宋体"/>
                <w:b w:val="0"/>
                <w:i w:val="0"/>
                <w:color w:val="000000"/>
                <w:sz w:val="16"/>
              </w:rPr>
              <w:t xml:space="preserve">119.09</w:t>
            </w:r>
          </w:p>
        </w:tc>
        <w:tc>
          <w:tcPr>
            <w:tcW w:w="1380" w:type="dxa"/>
            <w:tcBorders/>
            <w:vAlign w:val="center"/>
          </w:tcPr>
          <w:p>
            <w:pPr>
              <w:jc w:val="right"/>
            </w:pPr>
            <w:r>
              <w:rPr>
                <w:rFonts w:ascii="宋体" w:eastAsia="宋体" w:hAnsi="宋体" w:cs="宋体"/>
                <w:b w:val="0"/>
                <w:i w:val="0"/>
                <w:color w:val="000000"/>
                <w:sz w:val="16"/>
              </w:rPr>
              <w:t xml:space="preserve">119.09</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69.92</w:t>
            </w:r>
          </w:p>
        </w:tc>
        <w:tc>
          <w:tcPr>
            <w:tcW w:w="1380" w:type="dxa"/>
            <w:tcBorders/>
            <w:vAlign w:val="center"/>
          </w:tcPr>
          <w:p>
            <w:pPr>
              <w:jc w:val="right"/>
            </w:pPr>
            <w:r>
              <w:rPr>
                <w:rFonts w:ascii="宋体" w:eastAsia="宋体" w:hAnsi="宋体" w:cs="宋体"/>
                <w:b w:val="0"/>
                <w:i w:val="0"/>
                <w:color w:val="000000"/>
                <w:sz w:val="16"/>
              </w:rPr>
              <w:t xml:space="preserve">69.92</w:t>
            </w:r>
          </w:p>
        </w:tc>
        <w:tc>
          <w:tcPr>
            <w:tcW w:w="1380" w:type="dxa"/>
            <w:tcBorders/>
            <w:vAlign w:val="center"/>
          </w:tcPr>
          <w:p>
            <w:pPr>
              <w:jc w:val="right"/>
            </w:pPr>
            <w:r>
              <w:rPr>
                <w:rFonts w:ascii="宋体" w:eastAsia="宋体" w:hAnsi="宋体" w:cs="宋体"/>
                <w:b w:val="0"/>
                <w:i w:val="0"/>
                <w:color w:val="000000"/>
                <w:sz w:val="16"/>
              </w:rPr>
              <w:t xml:space="preserve">69.92</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94.32</w:t>
            </w:r>
          </w:p>
        </w:tc>
        <w:tc>
          <w:tcPr>
            <w:tcW w:w="1380" w:type="dxa"/>
            <w:tcBorders/>
            <w:vAlign w:val="center"/>
          </w:tcPr>
          <w:p>
            <w:pPr>
              <w:jc w:val="right"/>
            </w:pPr>
            <w:r>
              <w:rPr>
                <w:rFonts w:ascii="宋体" w:eastAsia="宋体" w:hAnsi="宋体" w:cs="宋体"/>
                <w:b w:val="0"/>
                <w:i w:val="0"/>
                <w:color w:val="000000"/>
                <w:sz w:val="16"/>
              </w:rPr>
              <w:t xml:space="preserve">94.32</w:t>
            </w:r>
          </w:p>
        </w:tc>
        <w:tc>
          <w:tcPr>
            <w:tcW w:w="1380" w:type="dxa"/>
            <w:tcBorders/>
            <w:vAlign w:val="center"/>
          </w:tcPr>
          <w:p>
            <w:pPr>
              <w:jc w:val="right"/>
            </w:pPr>
            <w:r>
              <w:rPr>
                <w:rFonts w:ascii="宋体" w:eastAsia="宋体" w:hAnsi="宋体" w:cs="宋体"/>
                <w:b w:val="0"/>
                <w:i w:val="0"/>
                <w:color w:val="000000"/>
                <w:sz w:val="16"/>
              </w:rPr>
              <w:t xml:space="preserve">94.32</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1,126.04</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1,126.04</w:t>
            </w:r>
          </w:p>
        </w:tc>
        <w:tc>
          <w:tcPr>
            <w:tcW w:w="1380" w:type="dxa"/>
            <w:tcBorders/>
            <w:vAlign w:val="center"/>
          </w:tcPr>
          <w:p>
            <w:pPr>
              <w:jc w:val="right"/>
            </w:pPr>
            <w:r>
              <w:rPr>
                <w:rFonts w:ascii="宋体" w:eastAsia="宋体" w:hAnsi="宋体" w:cs="宋体"/>
                <w:b w:val="0"/>
                <w:i w:val="0"/>
                <w:color w:val="000000"/>
                <w:sz w:val="16"/>
              </w:rPr>
              <w:t xml:space="preserve">1,126.04</w:t>
            </w:r>
          </w:p>
        </w:tc>
        <w:tc>
          <w:tcPr>
            <w:tcW w:w="1380" w:type="dxa"/>
            <w:tcBorders/>
            <w:vAlign w:val="center"/>
          </w:tcPr>
          <w:p>
            <w:pPr>
              <w:jc w:val="right"/>
            </w:pPr>
            <w:r>
              <w:rPr>
                <w:rFonts w:ascii="宋体" w:eastAsia="宋体" w:hAnsi="宋体" w:cs="宋体"/>
                <w:b w:val="0"/>
                <w:i w:val="0"/>
                <w:color w:val="000000"/>
                <w:sz w:val="16"/>
              </w:rPr>
              <w:t xml:space="preserve">1,126.04</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部门：三门峡市陕州区第二高级中学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1,126.04</w:t>
            </w:r>
          </w:p>
        </w:tc>
        <w:tc>
          <w:tcPr>
            <w:tcW w:w="1160" w:type="dxa"/>
            <w:tcBorders/>
            <w:vAlign w:val="center"/>
          </w:tcPr>
          <w:p>
            <w:pPr>
              <w:jc w:val="right"/>
            </w:pPr>
            <w:r>
              <w:rPr>
                <w:rFonts w:ascii="宋体" w:eastAsia="宋体" w:hAnsi="宋体" w:cs="宋体"/>
                <w:b w:val="0"/>
                <w:i w:val="0"/>
                <w:color w:val="000000"/>
                <w:sz w:val="14"/>
              </w:rPr>
              <w:t xml:space="preserve">1,124.04</w:t>
            </w:r>
          </w:p>
        </w:tc>
        <w:tc>
          <w:tcPr>
            <w:tcW w:w="1160" w:type="dxa"/>
            <w:tcBorders/>
            <w:vAlign w:val="center"/>
          </w:tcPr>
          <w:p>
            <w:pPr>
              <w:jc w:val="right"/>
            </w:pPr>
            <w:r>
              <w:rPr>
                <w:rFonts w:ascii="宋体" w:eastAsia="宋体" w:hAnsi="宋体" w:cs="宋体"/>
                <w:b w:val="0"/>
                <w:i w:val="0"/>
                <w:color w:val="000000"/>
                <w:sz w:val="14"/>
              </w:rPr>
              <w:t xml:space="preserve">1,109.31</w:t>
            </w:r>
          </w:p>
        </w:tc>
        <w:tc>
          <w:tcPr>
            <w:tcW w:w="1160" w:type="dxa"/>
            <w:tcBorders/>
            <w:vAlign w:val="center"/>
          </w:tcPr>
          <w:p>
            <w:pPr>
              <w:jc w:val="right"/>
            </w:pPr>
            <w:r>
              <w:rPr>
                <w:rFonts w:ascii="宋体" w:eastAsia="宋体" w:hAnsi="宋体" w:cs="宋体"/>
                <w:b w:val="0"/>
                <w:i w:val="0"/>
                <w:color w:val="000000"/>
                <w:sz w:val="14"/>
              </w:rPr>
              <w:t xml:space="preserve">2.64</w:t>
            </w:r>
          </w:p>
        </w:tc>
        <w:tc>
          <w:tcPr>
            <w:tcW w:w="1160" w:type="dxa"/>
            <w:tcBorders/>
            <w:vAlign w:val="center"/>
          </w:tcPr>
          <w:p>
            <w:pPr>
              <w:jc w:val="right"/>
            </w:pPr>
            <w:r>
              <w:rPr>
                <w:rFonts w:ascii="宋体" w:eastAsia="宋体" w:hAnsi="宋体" w:cs="宋体"/>
                <w:b w:val="0"/>
                <w:i w:val="0"/>
                <w:color w:val="000000"/>
                <w:sz w:val="14"/>
              </w:rPr>
              <w:t xml:space="preserve">12.09</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2.00</w:t>
            </w:r>
          </w:p>
        </w:tc>
        <w:tc>
          <w:tcPr>
            <w:tcW w:w="1160" w:type="dxa"/>
            <w:tcBorders/>
            <w:vAlign w:val="center"/>
          </w:tcPr>
          <w:p>
            <w:pPr>
              <w:jc w:val="right"/>
            </w:pPr>
            <w:r>
              <w:rPr>
                <w:rFonts w:ascii="宋体" w:eastAsia="宋体" w:hAnsi="宋体" w:cs="宋体"/>
                <w:b w:val="0"/>
                <w:i w:val="0"/>
                <w:color w:val="000000"/>
                <w:sz w:val="14"/>
              </w:rPr>
              <w:t xml:space="preserve">2.00</w:t>
            </w: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212003</w:t>
            </w:r>
          </w:p>
        </w:tc>
        <w:tc>
          <w:tcPr>
            <w:tcW w:w="1160" w:type="dxa"/>
            <w:tcBorders/>
            <w:vAlign w:val="center"/>
          </w:tcPr>
          <w:p>
            <w:pPr>
              <w:jc w:val="left"/>
            </w:pPr>
            <w:r>
              <w:rPr>
                <w:rFonts w:ascii="宋体" w:eastAsia="宋体" w:hAnsi="宋体" w:cs="宋体"/>
                <w:b w:val="0"/>
                <w:i w:val="0"/>
                <w:color w:val="000000"/>
                <w:sz w:val="14"/>
              </w:rPr>
              <w:t xml:space="preserve">三门峡市陕州区第二高级中学</w:t>
            </w:r>
          </w:p>
        </w:tc>
        <w:tc>
          <w:tcPr>
            <w:tcW w:w="1160" w:type="dxa"/>
            <w:tcBorders/>
            <w:vAlign w:val="center"/>
          </w:tcPr>
          <w:p>
            <w:pPr>
              <w:jc w:val="right"/>
            </w:pPr>
            <w:r>
              <w:rPr>
                <w:rFonts w:ascii="宋体" w:eastAsia="宋体" w:hAnsi="宋体" w:cs="宋体"/>
                <w:b w:val="0"/>
                <w:i w:val="0"/>
                <w:color w:val="000000"/>
                <w:sz w:val="14"/>
              </w:rPr>
              <w:t xml:space="preserve">1,126.04</w:t>
            </w:r>
          </w:p>
        </w:tc>
        <w:tc>
          <w:tcPr>
            <w:tcW w:w="1160" w:type="dxa"/>
            <w:tcBorders/>
            <w:vAlign w:val="center"/>
          </w:tcPr>
          <w:p>
            <w:pPr>
              <w:jc w:val="right"/>
            </w:pPr>
            <w:r>
              <w:rPr>
                <w:rFonts w:ascii="宋体" w:eastAsia="宋体" w:hAnsi="宋体" w:cs="宋体"/>
                <w:b w:val="0"/>
                <w:i w:val="0"/>
                <w:color w:val="000000"/>
                <w:sz w:val="14"/>
              </w:rPr>
              <w:t xml:space="preserve">1,124.04</w:t>
            </w:r>
          </w:p>
        </w:tc>
        <w:tc>
          <w:tcPr>
            <w:tcW w:w="1160" w:type="dxa"/>
            <w:tcBorders/>
            <w:vAlign w:val="center"/>
          </w:tcPr>
          <w:p>
            <w:pPr>
              <w:jc w:val="right"/>
            </w:pPr>
            <w:r>
              <w:rPr>
                <w:rFonts w:ascii="宋体" w:eastAsia="宋体" w:hAnsi="宋体" w:cs="宋体"/>
                <w:b w:val="0"/>
                <w:i w:val="0"/>
                <w:color w:val="000000"/>
                <w:sz w:val="14"/>
              </w:rPr>
              <w:t xml:space="preserve">1,109.31</w:t>
            </w:r>
          </w:p>
        </w:tc>
        <w:tc>
          <w:tcPr>
            <w:tcW w:w="1160" w:type="dxa"/>
            <w:tcBorders/>
            <w:vAlign w:val="center"/>
          </w:tcPr>
          <w:p>
            <w:pPr>
              <w:jc w:val="right"/>
            </w:pPr>
            <w:r>
              <w:rPr>
                <w:rFonts w:ascii="宋体" w:eastAsia="宋体" w:hAnsi="宋体" w:cs="宋体"/>
                <w:b w:val="0"/>
                <w:i w:val="0"/>
                <w:color w:val="000000"/>
                <w:sz w:val="14"/>
              </w:rPr>
              <w:t xml:space="preserve">2.64</w:t>
            </w:r>
          </w:p>
        </w:tc>
        <w:tc>
          <w:tcPr>
            <w:tcW w:w="1160" w:type="dxa"/>
            <w:tcBorders/>
            <w:vAlign w:val="center"/>
          </w:tcPr>
          <w:p>
            <w:pPr>
              <w:jc w:val="right"/>
            </w:pPr>
            <w:r>
              <w:rPr>
                <w:rFonts w:ascii="宋体" w:eastAsia="宋体" w:hAnsi="宋体" w:cs="宋体"/>
                <w:b w:val="0"/>
                <w:i w:val="0"/>
                <w:color w:val="000000"/>
                <w:sz w:val="14"/>
              </w:rPr>
              <w:t xml:space="preserve">12.09</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2.00</w:t>
            </w:r>
          </w:p>
        </w:tc>
        <w:tc>
          <w:tcPr>
            <w:tcW w:w="1160" w:type="dxa"/>
            <w:tcBorders/>
            <w:vAlign w:val="center"/>
          </w:tcPr>
          <w:p>
            <w:pPr>
              <w:jc w:val="right"/>
            </w:pPr>
            <w:r>
              <w:rPr>
                <w:rFonts w:ascii="宋体" w:eastAsia="宋体" w:hAnsi="宋体" w:cs="宋体"/>
                <w:b w:val="0"/>
                <w:i w:val="0"/>
                <w:color w:val="000000"/>
                <w:sz w:val="14"/>
              </w:rPr>
              <w:t xml:space="preserve">2.00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205</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04</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高中教育</w:t>
            </w:r>
          </w:p>
        </w:tc>
        <w:tc>
          <w:tcPr>
            <w:tcW w:w="1160" w:type="dxa"/>
            <w:tcBorders/>
            <w:vAlign w:val="center"/>
          </w:tcPr>
          <w:p>
            <w:pPr>
              <w:jc w:val="right"/>
            </w:pPr>
            <w:r>
              <w:rPr>
                <w:rFonts w:ascii="宋体" w:eastAsia="宋体" w:hAnsi="宋体" w:cs="宋体"/>
                <w:b w:val="0"/>
                <w:i w:val="0"/>
                <w:color w:val="000000"/>
                <w:sz w:val="14"/>
              </w:rPr>
              <w:t xml:space="preserve">842.71</w:t>
            </w:r>
          </w:p>
        </w:tc>
        <w:tc>
          <w:tcPr>
            <w:tcW w:w="1160" w:type="dxa"/>
            <w:tcBorders/>
            <w:vAlign w:val="center"/>
          </w:tcPr>
          <w:p>
            <w:pPr>
              <w:jc w:val="right"/>
            </w:pPr>
            <w:r>
              <w:rPr>
                <w:rFonts w:ascii="宋体" w:eastAsia="宋体" w:hAnsi="宋体" w:cs="宋体"/>
                <w:b w:val="0"/>
                <w:i w:val="0"/>
                <w:color w:val="000000"/>
                <w:sz w:val="14"/>
              </w:rPr>
              <w:t xml:space="preserve">840.71</w:t>
            </w:r>
          </w:p>
        </w:tc>
        <w:tc>
          <w:tcPr>
            <w:tcW w:w="1160" w:type="dxa"/>
            <w:tcBorders/>
            <w:vAlign w:val="center"/>
          </w:tcPr>
          <w:p>
            <w:pPr>
              <w:jc w:val="right"/>
            </w:pPr>
            <w:r>
              <w:rPr>
                <w:rFonts w:ascii="宋体" w:eastAsia="宋体" w:hAnsi="宋体" w:cs="宋体"/>
                <w:b w:val="0"/>
                <w:i w:val="0"/>
                <w:color w:val="000000"/>
                <w:sz w:val="14"/>
              </w:rPr>
              <w:t xml:space="preserve">825.98</w:t>
            </w:r>
          </w:p>
        </w:tc>
        <w:tc>
          <w:tcPr>
            <w:tcW w:w="1160" w:type="dxa"/>
            <w:tcBorders/>
            <w:vAlign w:val="center"/>
          </w:tcPr>
          <w:p>
            <w:pPr>
              <w:jc w:val="right"/>
            </w:pPr>
            <w:r>
              <w:rPr>
                <w:rFonts w:ascii="宋体" w:eastAsia="宋体" w:hAnsi="宋体" w:cs="宋体"/>
                <w:b w:val="0"/>
                <w:i w:val="0"/>
                <w:color w:val="000000"/>
                <w:sz w:val="14"/>
              </w:rPr>
              <w:t xml:space="preserve">2.64</w:t>
            </w:r>
          </w:p>
        </w:tc>
        <w:tc>
          <w:tcPr>
            <w:tcW w:w="1160" w:type="dxa"/>
            <w:tcBorders/>
            <w:vAlign w:val="center"/>
          </w:tcPr>
          <w:p>
            <w:pPr>
              <w:jc w:val="right"/>
            </w:pPr>
            <w:r>
              <w:rPr>
                <w:rFonts w:ascii="宋体" w:eastAsia="宋体" w:hAnsi="宋体" w:cs="宋体"/>
                <w:b w:val="0"/>
                <w:i w:val="0"/>
                <w:color w:val="000000"/>
                <w:sz w:val="14"/>
              </w:rPr>
              <w:t xml:space="preserve">12.09</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2.00</w:t>
            </w:r>
          </w:p>
        </w:tc>
        <w:tc>
          <w:tcPr>
            <w:tcW w:w="1160" w:type="dxa"/>
            <w:tcBorders/>
            <w:vAlign w:val="center"/>
          </w:tcPr>
          <w:p>
            <w:pPr>
              <w:jc w:val="right"/>
            </w:pPr>
            <w:r>
              <w:rPr>
                <w:rFonts w:ascii="宋体" w:eastAsia="宋体" w:hAnsi="宋体" w:cs="宋体"/>
                <w:b w:val="0"/>
                <w:i w:val="0"/>
                <w:color w:val="000000"/>
                <w:sz w:val="14"/>
              </w:rPr>
              <w:t xml:space="preserve">2.00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119.09</w:t>
            </w:r>
          </w:p>
        </w:tc>
        <w:tc>
          <w:tcPr>
            <w:tcW w:w="1160" w:type="dxa"/>
            <w:tcBorders/>
            <w:vAlign w:val="center"/>
          </w:tcPr>
          <w:p>
            <w:pPr>
              <w:jc w:val="right"/>
            </w:pPr>
            <w:r>
              <w:rPr>
                <w:rFonts w:ascii="宋体" w:eastAsia="宋体" w:hAnsi="宋体" w:cs="宋体"/>
                <w:b w:val="0"/>
                <w:i w:val="0"/>
                <w:color w:val="000000"/>
                <w:sz w:val="14"/>
              </w:rPr>
              <w:t xml:space="preserve">119.09</w:t>
            </w:r>
          </w:p>
        </w:tc>
        <w:tc>
          <w:tcPr>
            <w:tcW w:w="1160" w:type="dxa"/>
            <w:tcBorders/>
            <w:vAlign w:val="center"/>
          </w:tcPr>
          <w:p>
            <w:pPr>
              <w:jc w:val="right"/>
            </w:pPr>
            <w:r>
              <w:rPr>
                <w:rFonts w:ascii="宋体" w:eastAsia="宋体" w:hAnsi="宋体" w:cs="宋体"/>
                <w:b w:val="0"/>
                <w:i w:val="0"/>
                <w:color w:val="000000"/>
                <w:sz w:val="14"/>
              </w:rPr>
              <w:t xml:space="preserve">119.09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69.92</w:t>
            </w:r>
          </w:p>
        </w:tc>
        <w:tc>
          <w:tcPr>
            <w:tcW w:w="1160" w:type="dxa"/>
            <w:tcBorders/>
            <w:vAlign w:val="center"/>
          </w:tcPr>
          <w:p>
            <w:pPr>
              <w:jc w:val="right"/>
            </w:pPr>
            <w:r>
              <w:rPr>
                <w:rFonts w:ascii="宋体" w:eastAsia="宋体" w:hAnsi="宋体" w:cs="宋体"/>
                <w:b w:val="0"/>
                <w:i w:val="0"/>
                <w:color w:val="000000"/>
                <w:sz w:val="14"/>
              </w:rPr>
              <w:t xml:space="preserve">69.92</w:t>
            </w:r>
          </w:p>
        </w:tc>
        <w:tc>
          <w:tcPr>
            <w:tcW w:w="1160" w:type="dxa"/>
            <w:tcBorders/>
            <w:vAlign w:val="center"/>
          </w:tcPr>
          <w:p>
            <w:pPr>
              <w:jc w:val="right"/>
            </w:pPr>
            <w:r>
              <w:rPr>
                <w:rFonts w:ascii="宋体" w:eastAsia="宋体" w:hAnsi="宋体" w:cs="宋体"/>
                <w:b w:val="0"/>
                <w:i w:val="0"/>
                <w:color w:val="000000"/>
                <w:sz w:val="14"/>
              </w:rPr>
              <w:t xml:space="preserve">69.92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94.32</w:t>
            </w:r>
          </w:p>
        </w:tc>
        <w:tc>
          <w:tcPr>
            <w:tcW w:w="1160" w:type="dxa"/>
            <w:tcBorders/>
            <w:vAlign w:val="center"/>
          </w:tcPr>
          <w:p>
            <w:pPr>
              <w:jc w:val="right"/>
            </w:pPr>
            <w:r>
              <w:rPr>
                <w:rFonts w:ascii="宋体" w:eastAsia="宋体" w:hAnsi="宋体" w:cs="宋体"/>
                <w:b w:val="0"/>
                <w:i w:val="0"/>
                <w:color w:val="000000"/>
                <w:sz w:val="14"/>
              </w:rPr>
              <w:t xml:space="preserve">94.32</w:t>
            </w:r>
          </w:p>
        </w:tc>
        <w:tc>
          <w:tcPr>
            <w:tcW w:w="1160" w:type="dxa"/>
            <w:tcBorders/>
            <w:vAlign w:val="center"/>
          </w:tcPr>
          <w:p>
            <w:pPr>
              <w:jc w:val="right"/>
            </w:pPr>
            <w:r>
              <w:rPr>
                <w:rFonts w:ascii="宋体" w:eastAsia="宋体" w:hAnsi="宋体" w:cs="宋体"/>
                <w:b w:val="0"/>
                <w:i w:val="0"/>
                <w:color w:val="000000"/>
                <w:sz w:val="14"/>
              </w:rPr>
              <w:t xml:space="preserve">94.32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部门：三门峡市陕州区第二高级中学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1,124.04</w:t>
            </w:r>
          </w:p>
        </w:tc>
        <w:tc>
          <w:tcPr>
            <w:tcW w:w="1440" w:type="dxa"/>
            <w:tcBorders/>
            <w:vAlign w:val="center"/>
          </w:tcPr>
          <w:p>
            <w:pPr>
              <w:jc w:val="right"/>
            </w:pPr>
            <w:r>
              <w:rPr>
                <w:rFonts w:ascii="宋体" w:eastAsia="宋体" w:hAnsi="宋体" w:cs="宋体"/>
                <w:b w:val="0"/>
                <w:i w:val="0"/>
                <w:color w:val="000000"/>
                <w:sz w:val="17"/>
              </w:rPr>
              <w:t xml:space="preserve">1,111.95</w:t>
            </w:r>
          </w:p>
        </w:tc>
        <w:tc>
          <w:tcPr>
            <w:tcW w:w="1478" w:type="dxa"/>
            <w:tcBorders/>
            <w:vAlign w:val="center"/>
          </w:tcPr>
          <w:p>
            <w:pPr>
              <w:jc w:val="right"/>
            </w:pPr>
            <w:r>
              <w:rPr>
                <w:rFonts w:ascii="宋体" w:eastAsia="宋体" w:hAnsi="宋体" w:cs="宋体"/>
                <w:b w:val="0"/>
                <w:i w:val="0"/>
                <w:color w:val="000000"/>
                <w:sz w:val="17"/>
              </w:rPr>
              <w:t xml:space="preserve">12.09</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30302</w:t>
            </w:r>
          </w:p>
        </w:tc>
        <w:tc>
          <w:tcPr>
            <w:tcW w:w="2400" w:type="dxa"/>
            <w:tcBorders/>
            <w:vAlign w:val="center"/>
          </w:tcPr>
          <w:p>
            <w:pPr>
              <w:jc w:val="left"/>
            </w:pPr>
            <w:r>
              <w:rPr>
                <w:rFonts w:ascii="宋体" w:eastAsia="宋体" w:hAnsi="宋体" w:cs="宋体"/>
                <w:b w:val="0"/>
                <w:i w:val="0"/>
                <w:color w:val="000000"/>
                <w:sz w:val="17"/>
              </w:rPr>
              <w:t xml:space="preserve">退休费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2.64</w:t>
            </w:r>
          </w:p>
        </w:tc>
        <w:tc>
          <w:tcPr>
            <w:tcW w:w="1440" w:type="dxa"/>
            <w:tcBorders/>
            <w:vAlign w:val="center"/>
          </w:tcPr>
          <w:p>
            <w:pPr>
              <w:jc w:val="right"/>
            </w:pPr>
            <w:r>
              <w:rPr>
                <w:rFonts w:ascii="宋体" w:eastAsia="宋体" w:hAnsi="宋体" w:cs="宋体"/>
                <w:b w:val="0"/>
                <w:i w:val="0"/>
                <w:color w:val="000000"/>
                <w:sz w:val="17"/>
              </w:rPr>
              <w:t xml:space="preserve">2.64</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94.39</w:t>
            </w:r>
          </w:p>
        </w:tc>
        <w:tc>
          <w:tcPr>
            <w:tcW w:w="1440" w:type="dxa"/>
            <w:tcBorders/>
            <w:vAlign w:val="center"/>
          </w:tcPr>
          <w:p>
            <w:pPr>
              <w:jc w:val="right"/>
            </w:pPr>
            <w:r>
              <w:rPr>
                <w:rFonts w:ascii="宋体" w:eastAsia="宋体" w:hAnsi="宋体" w:cs="宋体"/>
                <w:b w:val="0"/>
                <w:i w:val="0"/>
                <w:color w:val="000000"/>
                <w:sz w:val="17"/>
              </w:rPr>
              <w:t xml:space="preserve">94.39</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722.59</w:t>
            </w:r>
          </w:p>
        </w:tc>
        <w:tc>
          <w:tcPr>
            <w:tcW w:w="1440" w:type="dxa"/>
            <w:tcBorders/>
            <w:vAlign w:val="center"/>
          </w:tcPr>
          <w:p>
            <w:pPr>
              <w:jc w:val="right"/>
            </w:pPr>
            <w:r>
              <w:rPr>
                <w:rFonts w:ascii="宋体" w:eastAsia="宋体" w:hAnsi="宋体" w:cs="宋体"/>
                <w:b w:val="0"/>
                <w:i w:val="0"/>
                <w:color w:val="000000"/>
                <w:sz w:val="17"/>
              </w:rPr>
              <w:t xml:space="preserve">722.59</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9.00</w:t>
            </w:r>
          </w:p>
        </w:tc>
        <w:tc>
          <w:tcPr>
            <w:tcW w:w="1440" w:type="dxa"/>
            <w:tcBorders/>
            <w:vAlign w:val="center"/>
          </w:tcPr>
          <w:p>
            <w:pPr>
              <w:jc w:val="right"/>
            </w:pPr>
            <w:r>
              <w:rPr>
                <w:rFonts w:ascii="宋体" w:eastAsia="宋体" w:hAnsi="宋体" w:cs="宋体"/>
                <w:b w:val="0"/>
                <w:i w:val="0"/>
                <w:color w:val="000000"/>
                <w:sz w:val="17"/>
              </w:rPr>
              <w:t xml:space="preserve">9.00</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12.09</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12.09</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119.09</w:t>
            </w:r>
          </w:p>
        </w:tc>
        <w:tc>
          <w:tcPr>
            <w:tcW w:w="1440" w:type="dxa"/>
            <w:tcBorders/>
            <w:vAlign w:val="center"/>
          </w:tcPr>
          <w:p>
            <w:pPr>
              <w:jc w:val="right"/>
            </w:pPr>
            <w:r>
              <w:rPr>
                <w:rFonts w:ascii="宋体" w:eastAsia="宋体" w:hAnsi="宋体" w:cs="宋体"/>
                <w:b w:val="0"/>
                <w:i w:val="0"/>
                <w:color w:val="000000"/>
                <w:sz w:val="17"/>
              </w:rPr>
              <w:t xml:space="preserve">119.09</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69.92</w:t>
            </w:r>
          </w:p>
        </w:tc>
        <w:tc>
          <w:tcPr>
            <w:tcW w:w="1440" w:type="dxa"/>
            <w:tcBorders/>
            <w:vAlign w:val="center"/>
          </w:tcPr>
          <w:p>
            <w:pPr>
              <w:jc w:val="right"/>
            </w:pPr>
            <w:r>
              <w:rPr>
                <w:rFonts w:ascii="宋体" w:eastAsia="宋体" w:hAnsi="宋体" w:cs="宋体"/>
                <w:b w:val="0"/>
                <w:i w:val="0"/>
                <w:color w:val="000000"/>
                <w:sz w:val="17"/>
              </w:rPr>
              <w:t xml:space="preserve">69.92</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94.32</w:t>
            </w:r>
          </w:p>
        </w:tc>
        <w:tc>
          <w:tcPr>
            <w:tcW w:w="1440" w:type="dxa"/>
            <w:tcBorders/>
            <w:vAlign w:val="center"/>
          </w:tcPr>
          <w:p>
            <w:pPr>
              <w:jc w:val="right"/>
            </w:pPr>
            <w:r>
              <w:rPr>
                <w:rFonts w:ascii="宋体" w:eastAsia="宋体" w:hAnsi="宋体" w:cs="宋体"/>
                <w:b w:val="0"/>
                <w:i w:val="0"/>
                <w:color w:val="000000"/>
                <w:sz w:val="17"/>
              </w:rPr>
              <w:t xml:space="preserve">94.32</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部门：三门峡市陕州区第二高级中学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1,126.04</w:t>
            </w:r>
          </w:p>
        </w:tc>
        <w:tc>
          <w:tcPr>
            <w:tcW w:w="920" w:type="dxa"/>
            <w:tcBorders/>
            <w:vAlign w:val="center"/>
          </w:tcPr>
          <w:p>
            <w:pPr>
              <w:jc w:val="right"/>
            </w:pPr>
            <w:r>
              <w:rPr>
                <w:rFonts w:ascii="宋体" w:eastAsia="宋体" w:hAnsi="宋体" w:cs="宋体"/>
                <w:b w:val="0"/>
                <w:i w:val="0"/>
                <w:color w:val="000000"/>
                <w:sz w:val="11"/>
              </w:rPr>
              <w:t xml:space="preserve">1,126.04</w:t>
            </w:r>
          </w:p>
        </w:tc>
        <w:tc>
          <w:tcPr>
            <w:tcW w:w="920" w:type="dxa"/>
            <w:tcBorders/>
            <w:vAlign w:val="center"/>
          </w:tcPr>
          <w:p>
            <w:pPr>
              <w:jc w:val="right"/>
            </w:pPr>
            <w:r>
              <w:rPr>
                <w:rFonts w:ascii="宋体" w:eastAsia="宋体" w:hAnsi="宋体" w:cs="宋体"/>
                <w:b w:val="0"/>
                <w:i w:val="0"/>
                <w:color w:val="000000"/>
                <w:sz w:val="11"/>
              </w:rPr>
              <w:t xml:space="preserve">1,126.04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212003</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三门峡市陕州区第二高级中学</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1,126.04</w:t>
            </w:r>
          </w:p>
        </w:tc>
        <w:tc>
          <w:tcPr>
            <w:tcW w:w="920" w:type="dxa"/>
            <w:tcBorders/>
            <w:vAlign w:val="center"/>
          </w:tcPr>
          <w:p>
            <w:pPr>
              <w:jc w:val="right"/>
            </w:pPr>
            <w:r>
              <w:rPr>
                <w:rFonts w:ascii="宋体" w:eastAsia="宋体" w:hAnsi="宋体" w:cs="宋体"/>
                <w:b w:val="0"/>
                <w:i w:val="0"/>
                <w:color w:val="000000"/>
                <w:sz w:val="11"/>
              </w:rPr>
              <w:t xml:space="preserve">1,126.04</w:t>
            </w:r>
          </w:p>
        </w:tc>
        <w:tc>
          <w:tcPr>
            <w:tcW w:w="920" w:type="dxa"/>
            <w:tcBorders/>
            <w:vAlign w:val="center"/>
          </w:tcPr>
          <w:p>
            <w:pPr>
              <w:jc w:val="right"/>
            </w:pPr>
            <w:r>
              <w:rPr>
                <w:rFonts w:ascii="宋体" w:eastAsia="宋体" w:hAnsi="宋体" w:cs="宋体"/>
                <w:b w:val="0"/>
                <w:i w:val="0"/>
                <w:color w:val="000000"/>
                <w:sz w:val="11"/>
              </w:rPr>
              <w:t xml:space="preserve">1,126.04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退休费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2.64</w:t>
            </w:r>
          </w:p>
        </w:tc>
        <w:tc>
          <w:tcPr>
            <w:tcW w:w="920" w:type="dxa"/>
            <w:tcBorders/>
            <w:vAlign w:val="center"/>
          </w:tcPr>
          <w:p>
            <w:pPr>
              <w:jc w:val="right"/>
            </w:pPr>
            <w:r>
              <w:rPr>
                <w:rFonts w:ascii="宋体" w:eastAsia="宋体" w:hAnsi="宋体" w:cs="宋体"/>
                <w:b w:val="0"/>
                <w:i w:val="0"/>
                <w:color w:val="000000"/>
                <w:sz w:val="11"/>
              </w:rPr>
              <w:t xml:space="preserve">2.64</w:t>
            </w:r>
          </w:p>
        </w:tc>
        <w:tc>
          <w:tcPr>
            <w:tcW w:w="920" w:type="dxa"/>
            <w:tcBorders/>
            <w:vAlign w:val="center"/>
          </w:tcPr>
          <w:p>
            <w:pPr>
              <w:jc w:val="right"/>
            </w:pPr>
            <w:r>
              <w:rPr>
                <w:rFonts w:ascii="宋体" w:eastAsia="宋体" w:hAnsi="宋体" w:cs="宋体"/>
                <w:b w:val="0"/>
                <w:i w:val="0"/>
                <w:color w:val="000000"/>
                <w:sz w:val="11"/>
              </w:rPr>
              <w:t xml:space="preserve">2.64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94.39</w:t>
            </w:r>
          </w:p>
        </w:tc>
        <w:tc>
          <w:tcPr>
            <w:tcW w:w="920" w:type="dxa"/>
            <w:tcBorders/>
            <w:vAlign w:val="center"/>
          </w:tcPr>
          <w:p>
            <w:pPr>
              <w:jc w:val="right"/>
            </w:pPr>
            <w:r>
              <w:rPr>
                <w:rFonts w:ascii="宋体" w:eastAsia="宋体" w:hAnsi="宋体" w:cs="宋体"/>
                <w:b w:val="0"/>
                <w:i w:val="0"/>
                <w:color w:val="000000"/>
                <w:sz w:val="11"/>
              </w:rPr>
              <w:t xml:space="preserve">94.39</w:t>
            </w:r>
          </w:p>
        </w:tc>
        <w:tc>
          <w:tcPr>
            <w:tcW w:w="920" w:type="dxa"/>
            <w:tcBorders/>
            <w:vAlign w:val="center"/>
          </w:tcPr>
          <w:p>
            <w:pPr>
              <w:jc w:val="right"/>
            </w:pPr>
            <w:r>
              <w:rPr>
                <w:rFonts w:ascii="宋体" w:eastAsia="宋体" w:hAnsi="宋体" w:cs="宋体"/>
                <w:b w:val="0"/>
                <w:i w:val="0"/>
                <w:color w:val="000000"/>
                <w:sz w:val="11"/>
              </w:rPr>
              <w:t xml:space="preserve">94.39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722.59</w:t>
            </w:r>
          </w:p>
        </w:tc>
        <w:tc>
          <w:tcPr>
            <w:tcW w:w="920" w:type="dxa"/>
            <w:tcBorders/>
            <w:vAlign w:val="center"/>
          </w:tcPr>
          <w:p>
            <w:pPr>
              <w:jc w:val="right"/>
            </w:pPr>
            <w:r>
              <w:rPr>
                <w:rFonts w:ascii="宋体" w:eastAsia="宋体" w:hAnsi="宋体" w:cs="宋体"/>
                <w:b w:val="0"/>
                <w:i w:val="0"/>
                <w:color w:val="000000"/>
                <w:sz w:val="11"/>
              </w:rPr>
              <w:t xml:space="preserve">722.59</w:t>
            </w:r>
          </w:p>
        </w:tc>
        <w:tc>
          <w:tcPr>
            <w:tcW w:w="920" w:type="dxa"/>
            <w:tcBorders/>
            <w:vAlign w:val="center"/>
          </w:tcPr>
          <w:p>
            <w:pPr>
              <w:jc w:val="right"/>
            </w:pPr>
            <w:r>
              <w:rPr>
                <w:rFonts w:ascii="宋体" w:eastAsia="宋体" w:hAnsi="宋体" w:cs="宋体"/>
                <w:b w:val="0"/>
                <w:i w:val="0"/>
                <w:color w:val="000000"/>
                <w:sz w:val="11"/>
              </w:rPr>
              <w:t xml:space="preserve">722.59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9.00</w:t>
            </w:r>
          </w:p>
        </w:tc>
        <w:tc>
          <w:tcPr>
            <w:tcW w:w="920" w:type="dxa"/>
            <w:tcBorders/>
            <w:vAlign w:val="center"/>
          </w:tcPr>
          <w:p>
            <w:pPr>
              <w:jc w:val="right"/>
            </w:pPr>
            <w:r>
              <w:rPr>
                <w:rFonts w:ascii="宋体" w:eastAsia="宋体" w:hAnsi="宋体" w:cs="宋体"/>
                <w:b w:val="0"/>
                <w:i w:val="0"/>
                <w:color w:val="000000"/>
                <w:sz w:val="11"/>
              </w:rPr>
              <w:t xml:space="preserve">9.00</w:t>
            </w:r>
          </w:p>
        </w:tc>
        <w:tc>
          <w:tcPr>
            <w:tcW w:w="920" w:type="dxa"/>
            <w:tcBorders/>
            <w:vAlign w:val="center"/>
          </w:tcPr>
          <w:p>
            <w:pPr>
              <w:jc w:val="right"/>
            </w:pPr>
            <w:r>
              <w:rPr>
                <w:rFonts w:ascii="宋体" w:eastAsia="宋体" w:hAnsi="宋体" w:cs="宋体"/>
                <w:b w:val="0"/>
                <w:i w:val="0"/>
                <w:color w:val="000000"/>
                <w:sz w:val="11"/>
              </w:rPr>
              <w:t xml:space="preserve">9.00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12.09</w:t>
            </w:r>
          </w:p>
        </w:tc>
        <w:tc>
          <w:tcPr>
            <w:tcW w:w="920" w:type="dxa"/>
            <w:tcBorders/>
            <w:vAlign w:val="center"/>
          </w:tcPr>
          <w:p>
            <w:pPr>
              <w:jc w:val="right"/>
            </w:pPr>
            <w:r>
              <w:rPr>
                <w:rFonts w:ascii="宋体" w:eastAsia="宋体" w:hAnsi="宋体" w:cs="宋体"/>
                <w:b w:val="0"/>
                <w:i w:val="0"/>
                <w:color w:val="000000"/>
                <w:sz w:val="11"/>
              </w:rPr>
              <w:t xml:space="preserve">12.09</w:t>
            </w:r>
          </w:p>
        </w:tc>
        <w:tc>
          <w:tcPr>
            <w:tcW w:w="920" w:type="dxa"/>
            <w:tcBorders/>
            <w:vAlign w:val="center"/>
          </w:tcPr>
          <w:p>
            <w:pPr>
              <w:jc w:val="right"/>
            </w:pPr>
            <w:r>
              <w:rPr>
                <w:rFonts w:ascii="宋体" w:eastAsia="宋体" w:hAnsi="宋体" w:cs="宋体"/>
                <w:b w:val="0"/>
                <w:i w:val="0"/>
                <w:color w:val="000000"/>
                <w:sz w:val="11"/>
              </w:rPr>
              <w:t xml:space="preserve">12.09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其他商品和服务支出</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2.00</w:t>
            </w:r>
          </w:p>
        </w:tc>
        <w:tc>
          <w:tcPr>
            <w:tcW w:w="920" w:type="dxa"/>
            <w:tcBorders/>
            <w:vAlign w:val="center"/>
          </w:tcPr>
          <w:p>
            <w:pPr>
              <w:jc w:val="right"/>
            </w:pPr>
            <w:r>
              <w:rPr>
                <w:rFonts w:ascii="宋体" w:eastAsia="宋体" w:hAnsi="宋体" w:cs="宋体"/>
                <w:b w:val="0"/>
                <w:i w:val="0"/>
                <w:color w:val="000000"/>
                <w:sz w:val="11"/>
              </w:rPr>
              <w:t xml:space="preserve">2.00</w:t>
            </w:r>
          </w:p>
        </w:tc>
        <w:tc>
          <w:tcPr>
            <w:tcW w:w="920" w:type="dxa"/>
            <w:tcBorders/>
            <w:vAlign w:val="center"/>
          </w:tcPr>
          <w:p>
            <w:pPr>
              <w:jc w:val="right"/>
            </w:pPr>
            <w:r>
              <w:rPr>
                <w:rFonts w:ascii="宋体" w:eastAsia="宋体" w:hAnsi="宋体" w:cs="宋体"/>
                <w:b w:val="0"/>
                <w:i w:val="0"/>
                <w:color w:val="000000"/>
                <w:sz w:val="11"/>
              </w:rPr>
              <w:t xml:space="preserve">2.00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119.09</w:t>
            </w:r>
          </w:p>
        </w:tc>
        <w:tc>
          <w:tcPr>
            <w:tcW w:w="920" w:type="dxa"/>
            <w:tcBorders/>
            <w:vAlign w:val="center"/>
          </w:tcPr>
          <w:p>
            <w:pPr>
              <w:jc w:val="right"/>
            </w:pPr>
            <w:r>
              <w:rPr>
                <w:rFonts w:ascii="宋体" w:eastAsia="宋体" w:hAnsi="宋体" w:cs="宋体"/>
                <w:b w:val="0"/>
                <w:i w:val="0"/>
                <w:color w:val="000000"/>
                <w:sz w:val="11"/>
              </w:rPr>
              <w:t xml:space="preserve">119.09</w:t>
            </w:r>
          </w:p>
        </w:tc>
        <w:tc>
          <w:tcPr>
            <w:tcW w:w="920" w:type="dxa"/>
            <w:tcBorders/>
            <w:vAlign w:val="center"/>
          </w:tcPr>
          <w:p>
            <w:pPr>
              <w:jc w:val="right"/>
            </w:pPr>
            <w:r>
              <w:rPr>
                <w:rFonts w:ascii="宋体" w:eastAsia="宋体" w:hAnsi="宋体" w:cs="宋体"/>
                <w:b w:val="0"/>
                <w:i w:val="0"/>
                <w:color w:val="000000"/>
                <w:sz w:val="11"/>
              </w:rPr>
              <w:t xml:space="preserve">119.09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69.92</w:t>
            </w:r>
          </w:p>
        </w:tc>
        <w:tc>
          <w:tcPr>
            <w:tcW w:w="920" w:type="dxa"/>
            <w:tcBorders/>
            <w:vAlign w:val="center"/>
          </w:tcPr>
          <w:p>
            <w:pPr>
              <w:jc w:val="right"/>
            </w:pPr>
            <w:r>
              <w:rPr>
                <w:rFonts w:ascii="宋体" w:eastAsia="宋体" w:hAnsi="宋体" w:cs="宋体"/>
                <w:b w:val="0"/>
                <w:i w:val="0"/>
                <w:color w:val="000000"/>
                <w:sz w:val="11"/>
              </w:rPr>
              <w:t xml:space="preserve">69.92</w:t>
            </w:r>
          </w:p>
        </w:tc>
        <w:tc>
          <w:tcPr>
            <w:tcW w:w="920" w:type="dxa"/>
            <w:tcBorders/>
            <w:vAlign w:val="center"/>
          </w:tcPr>
          <w:p>
            <w:pPr>
              <w:jc w:val="right"/>
            </w:pPr>
            <w:r>
              <w:rPr>
                <w:rFonts w:ascii="宋体" w:eastAsia="宋体" w:hAnsi="宋体" w:cs="宋体"/>
                <w:b w:val="0"/>
                <w:i w:val="0"/>
                <w:color w:val="000000"/>
                <w:sz w:val="11"/>
              </w:rPr>
              <w:t xml:space="preserve">69.92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94.32</w:t>
            </w:r>
          </w:p>
        </w:tc>
        <w:tc>
          <w:tcPr>
            <w:tcW w:w="920" w:type="dxa"/>
            <w:tcBorders/>
            <w:vAlign w:val="center"/>
          </w:tcPr>
          <w:p>
            <w:pPr>
              <w:jc w:val="right"/>
            </w:pPr>
            <w:r>
              <w:rPr>
                <w:rFonts w:ascii="宋体" w:eastAsia="宋体" w:hAnsi="宋体" w:cs="宋体"/>
                <w:b w:val="0"/>
                <w:i w:val="0"/>
                <w:color w:val="000000"/>
                <w:sz w:val="11"/>
              </w:rPr>
              <w:t xml:space="preserve">94.32</w:t>
            </w:r>
          </w:p>
        </w:tc>
        <w:tc>
          <w:tcPr>
            <w:tcW w:w="920" w:type="dxa"/>
            <w:tcBorders/>
            <w:vAlign w:val="center"/>
          </w:tcPr>
          <w:p>
            <w:pPr>
              <w:jc w:val="right"/>
            </w:pPr>
            <w:r>
              <w:rPr>
                <w:rFonts w:ascii="宋体" w:eastAsia="宋体" w:hAnsi="宋体" w:cs="宋体"/>
                <w:b w:val="0"/>
                <w:i w:val="0"/>
                <w:color w:val="000000"/>
                <w:sz w:val="11"/>
              </w:rPr>
              <w:t xml:space="preserve">94.32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部门：三门峡市陕州区第二高级中学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58" w:type="dxa"/>
            <w:tcBorders/>
            <w:vAlign w:val="center"/>
          </w:tcPr>
          <w:p>
            <w:pP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21"/>
          <w:szCs w:val="21"/>
          <w:lang w:val="en-US" w:eastAsia="zh-CN"/>
        </w:rPr>
        <w:t xml:space="preserve">注:没有“三公”经费预算安排的单位，本表无数据。</w:t>
      </w: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部门：三门峡市陕州区第二高级中学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部门：三门峡市陕州区第二高级中学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2.00</w:t>
            </w:r>
          </w:p>
        </w:tc>
        <w:tc>
          <w:tcPr>
            <w:tcW w:w="1160" w:type="dxa"/>
            <w:tcBorders/>
            <w:vAlign w:val="center"/>
          </w:tcPr>
          <w:p>
            <w:pPr>
              <w:jc w:val="right"/>
            </w:pPr>
            <w:r>
              <w:rPr>
                <w:rFonts w:ascii="宋体" w:eastAsia="宋体" w:hAnsi="宋体" w:cs="宋体"/>
                <w:b w:val="0"/>
                <w:i w:val="0"/>
                <w:color w:val="000000"/>
                <w:sz w:val="14"/>
              </w:rPr>
              <w:t xml:space="preserve">2.00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212003</w:t>
            </w:r>
          </w:p>
        </w:tc>
        <w:tc>
          <w:tcPr>
            <w:tcW w:w="1160" w:type="dxa"/>
            <w:tcBorders/>
            <w:vAlign w:val="center"/>
          </w:tcPr>
          <w:p>
            <w:pPr>
              <w:jc w:val="left"/>
            </w:pPr>
            <w:r>
              <w:rPr>
                <w:rFonts w:ascii="宋体" w:eastAsia="宋体" w:hAnsi="宋体" w:cs="宋体"/>
                <w:b w:val="0"/>
                <w:i w:val="0"/>
                <w:color w:val="000000"/>
                <w:sz w:val="14"/>
              </w:rPr>
              <w:t xml:space="preserve">三门峡市陕州区第二高级中学</w:t>
            </w:r>
          </w:p>
        </w:tc>
        <w:tc>
          <w:tcPr>
            <w:tcW w:w="1160" w:type="dxa"/>
            <w:tcBorders/>
            <w:vAlign w:val="center"/>
          </w:tcPr>
          <w:p>
            <w:pPr>
              <w:jc w:val="right"/>
            </w:pPr>
            <w:r>
              <w:rPr>
                <w:rFonts w:ascii="宋体" w:eastAsia="宋体" w:hAnsi="宋体" w:cs="宋体"/>
                <w:b w:val="0"/>
                <w:i w:val="0"/>
                <w:color w:val="000000"/>
                <w:sz w:val="14"/>
              </w:rPr>
              <w:t xml:space="preserve">2.00</w:t>
            </w:r>
          </w:p>
        </w:tc>
        <w:tc>
          <w:tcPr>
            <w:tcW w:w="1160" w:type="dxa"/>
            <w:tcBorders/>
            <w:vAlign w:val="center"/>
          </w:tcPr>
          <w:p>
            <w:pPr>
              <w:jc w:val="right"/>
            </w:pPr>
            <w:r>
              <w:rPr>
                <w:rFonts w:ascii="宋体" w:eastAsia="宋体" w:hAnsi="宋体" w:cs="宋体"/>
                <w:b w:val="0"/>
                <w:i w:val="0"/>
                <w:color w:val="000000"/>
                <w:sz w:val="14"/>
              </w:rPr>
              <w:t xml:space="preserve">2.00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2024年高中免学费</w:t>
            </w:r>
          </w:p>
        </w:tc>
        <w:tc>
          <w:tcPr>
            <w:tcW w:w="1160" w:type="dxa"/>
            <w:tcBorders/>
            <w:vAlign w:val="center"/>
          </w:tcPr>
          <w:p>
            <w:pPr>
              <w:jc w:val="left"/>
            </w:pPr>
            <w:r>
              <w:rPr>
                <w:rFonts w:ascii="宋体" w:eastAsia="宋体" w:hAnsi="宋体" w:cs="宋体"/>
                <w:b w:val="0"/>
                <w:i w:val="0"/>
                <w:color w:val="000000"/>
                <w:sz w:val="14"/>
              </w:rPr>
              <w:t xml:space="preserve">三门峡市陕州区第二高级中学</w:t>
            </w:r>
          </w:p>
        </w:tc>
        <w:tc>
          <w:tcPr>
            <w:tcW w:w="1160" w:type="dxa"/>
            <w:tcBorders/>
            <w:vAlign w:val="center"/>
          </w:tcPr>
          <w:p>
            <w:pPr>
              <w:jc w:val="right"/>
            </w:pPr>
            <w:r>
              <w:rPr>
                <w:rFonts w:ascii="宋体" w:eastAsia="宋体" w:hAnsi="宋体" w:cs="宋体"/>
                <w:b w:val="0"/>
                <w:i w:val="0"/>
                <w:color w:val="000000"/>
                <w:sz w:val="14"/>
              </w:rPr>
              <w:t xml:space="preserve">2.00</w:t>
            </w:r>
          </w:p>
        </w:tc>
        <w:tc>
          <w:tcPr>
            <w:tcW w:w="1160" w:type="dxa"/>
            <w:tcBorders/>
            <w:vAlign w:val="center"/>
          </w:tcPr>
          <w:p>
            <w:pPr>
              <w:jc w:val="right"/>
            </w:pPr>
            <w:r>
              <w:rPr>
                <w:rFonts w:ascii="宋体" w:eastAsia="宋体" w:hAnsi="宋体" w:cs="宋体"/>
                <w:b w:val="0"/>
                <w:i w:val="0"/>
                <w:color w:val="000000"/>
                <w:sz w:val="14"/>
              </w:rPr>
              <w:t xml:space="preserve">2.00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部门：三门峡市陕州区第二高级中学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部门：三门峡市陕州区第二高级中学</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Style w:val="NormalTable"/>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1350"/>
        <w:gridCol w:w="1448"/>
        <w:gridCol w:w="2197"/>
        <w:gridCol w:w="1172"/>
        <w:gridCol w:w="3238"/>
      </w:tblGrid>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9410" w:type="dxa"/>
            <w:gridSpan w:val="5"/>
            <w:tcBorders>
              <w:top w:val="nil"/>
              <w:left w:val="nil"/>
              <w:bottom w:val="nil"/>
              <w:right w:val="nil"/>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部门（单位）整体绩效目标表</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9410" w:type="dxa"/>
            <w:gridSpan w:val="5"/>
            <w:tcBorders>
              <w:top w:val="nil"/>
              <w:left w:val="nil"/>
              <w:bottom w:val="nil"/>
              <w:right w:val="nil"/>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b/>
                <w:bCs/>
                <w:i w:val="0"/>
                <w:iCs w:val="0"/>
                <w:color w:val="000000"/>
                <w:sz w:val="24"/>
                <w:szCs w:val="24"/>
                <w:u w:val="none"/>
              </w:rPr>
            </w:pPr>
            <w:r>
              <w:rPr>
                <w:rFonts w:ascii="宋体" w:eastAsia="宋体" w:hAnsi="宋体" w:cs="宋体"/>
                <w:b/>
                <w:bCs/>
                <w:i w:val="0"/>
                <w:iCs w:val="0"/>
                <w:color w:val="000000"/>
                <w:kern w:val="0"/>
                <w:sz w:val="24"/>
                <w:szCs w:val="24"/>
                <w:u w:val="none"/>
                <w:bdr w:val="none" w:sz="0" w:space="0" w:color="auto"/>
                <w:lang w:val="en-US" w:eastAsia="zh-CN"/>
              </w:rPr>
              <w:t xml:space="preserve">（2024年度）</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941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部门名称：三门峡市陕州区第二高级中学</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4"/>
        </w:trPr>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w:t>
            </w:r>
          </w:p>
        </w:tc>
        <w:tc>
          <w:tcPr>
            <w:tcW w:w="80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目标1：紧盯教学质量目标，努力实现教育提升</w:t>
            </w:r>
            <w:r>
              <w:rPr/>
              <w:br/>
            </w:r>
            <w:r>
              <w:rPr>
                <w:rFonts w:ascii="宋体" w:eastAsia="宋体" w:hAnsi="宋体" w:cs="宋体"/>
                <w:i w:val="0"/>
                <w:iCs w:val="0"/>
                <w:color w:val="000000"/>
                <w:kern w:val="0"/>
                <w:sz w:val="18"/>
                <w:szCs w:val="18"/>
                <w:u w:val="none"/>
                <w:bdr w:val="none" w:sz="0" w:space="0" w:color="auto"/>
                <w:lang w:val="en-US" w:eastAsia="zh-CN"/>
              </w:rPr>
              <w:t xml:space="preserve">目标2：加强教师队伍建设，鼓励教师积极参加各种培训</w:t>
            </w:r>
            <w:r>
              <w:rPr/>
              <w:br/>
            </w:r>
            <w:r>
              <w:rPr>
                <w:rFonts w:ascii="宋体" w:eastAsia="宋体" w:hAnsi="宋体" w:cs="宋体"/>
                <w:i w:val="0"/>
                <w:iCs w:val="0"/>
                <w:color w:val="000000"/>
                <w:kern w:val="0"/>
                <w:sz w:val="18"/>
                <w:szCs w:val="18"/>
                <w:u w:val="none"/>
                <w:bdr w:val="none" w:sz="0" w:space="0" w:color="auto"/>
                <w:lang w:val="en-US" w:eastAsia="zh-CN"/>
              </w:rPr>
              <w:t xml:space="preserve">目标3：开展安全宣传教育和活动</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年度主要任务</w:t>
            </w:r>
          </w:p>
        </w:tc>
        <w:tc>
          <w:tcPr>
            <w:tcW w:w="3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任务名称</w:t>
            </w:r>
          </w:p>
        </w:tc>
        <w:tc>
          <w:tcPr>
            <w:tcW w:w="4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主要内容</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60"/>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3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紧盯教学质量目标，努力实现教育提升,加强教师队伍建设，鼓励教师积极参加各种培训。实现教书育人目的。</w:t>
            </w:r>
          </w:p>
        </w:tc>
        <w:tc>
          <w:tcPr>
            <w:tcW w:w="4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全面贯彻党的教育方针，按照教育规律办学，领导和主持学校的全面工作，实施依法治校，提高教育教学质量。从学校实际出发，主持制定学校的发展规划，学年度工作计划，进行任务分解，认真组织实施。深入推行课程改革，不断推进素质教育。</w:t>
            </w:r>
            <w:r>
              <w:rPr/>
              <w:br/>
            </w:r>
            <w:r>
              <w:rPr>
                <w:rFonts w:ascii="宋体" w:eastAsia="宋体" w:hAnsi="宋体" w:cs="宋体"/>
                <w:i w:val="0"/>
                <w:iCs w:val="0"/>
                <w:color w:val="000000"/>
                <w:kern w:val="0"/>
                <w:sz w:val="18"/>
                <w:szCs w:val="18"/>
                <w:u w:val="none"/>
                <w:bdr w:val="none" w:sz="0" w:space="0" w:color="auto"/>
                <w:lang w:val="en-US" w:eastAsia="zh-CN"/>
              </w:rPr>
              <w:t xml:space="preserve">2.加强师资队伍建设，组织教师认真学习政治，积极钻研业务，平等对待学生，高度重视自身专业成长，努力建设一支职业道德较高，教育能力较强和创新精神持久的高素质教师队伍。</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预算情况  </w:t>
            </w:r>
          </w:p>
        </w:tc>
        <w:tc>
          <w:tcPr>
            <w:tcW w:w="3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部门预算总额（元）</w:t>
            </w:r>
          </w:p>
        </w:tc>
        <w:tc>
          <w:tcPr>
            <w:tcW w:w="4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1,126.04</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1、资金来源：</w:t>
            </w:r>
          </w:p>
        </w:tc>
        <w:tc>
          <w:tcPr>
            <w:tcW w:w="2198" w:type="dxa"/>
            <w:tcBorders>
              <w:top w:val="single" w:sz="4" w:space="0" w:color="000000"/>
              <w:left w:val="nil"/>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（1）政府预算资金</w:t>
            </w:r>
          </w:p>
        </w:tc>
        <w:tc>
          <w:tcPr>
            <w:tcW w:w="4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1,126.04</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shd w:val="clear" w:color="auto" w:fill="auto"/>
            <w:vAlign w:val="center"/>
          </w:tcPr>
          <w:p>
            <w:pPr>
              <w:pStyle w:val="Normal_a834b8c7-3f78-4bf4-96f6-56c0593a7620"/>
              <w:rPr>
                <w:rFonts w:ascii="宋体" w:eastAsia="宋体" w:hAnsi="宋体" w:cs="宋体" w:hint="eastAsia"/>
                <w:i w:val="0"/>
                <w:iCs w:val="0"/>
                <w:color w:val="000000"/>
                <w:sz w:val="18"/>
                <w:szCs w:val="18"/>
                <w:u w:val="none"/>
              </w:rPr>
            </w:pPr>
          </w:p>
        </w:tc>
        <w:tc>
          <w:tcPr>
            <w:tcW w:w="2198" w:type="dxa"/>
            <w:tcBorders>
              <w:top w:val="single" w:sz="4" w:space="0" w:color="000000"/>
              <w:left w:val="nil"/>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（2）财政专户管理资金</w:t>
            </w:r>
          </w:p>
        </w:tc>
        <w:tc>
          <w:tcPr>
            <w:tcW w:w="4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shd w:val="clear" w:color="auto" w:fill="auto"/>
            <w:vAlign w:val="center"/>
          </w:tcPr>
          <w:p>
            <w:pPr>
              <w:pStyle w:val="Normal_a834b8c7-3f78-4bf4-96f6-56c0593a7620"/>
              <w:rPr>
                <w:rFonts w:ascii="宋体" w:eastAsia="宋体" w:hAnsi="宋体" w:cs="宋体" w:hint="eastAsia"/>
                <w:i w:val="0"/>
                <w:iCs w:val="0"/>
                <w:color w:val="000000"/>
                <w:sz w:val="18"/>
                <w:szCs w:val="18"/>
                <w:u w:val="none"/>
              </w:rPr>
            </w:pPr>
          </w:p>
        </w:tc>
        <w:tc>
          <w:tcPr>
            <w:tcW w:w="2198" w:type="dxa"/>
            <w:tcBorders>
              <w:top w:val="single" w:sz="4" w:space="0" w:color="000000"/>
              <w:left w:val="nil"/>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（3）单位资金</w:t>
            </w:r>
          </w:p>
        </w:tc>
        <w:tc>
          <w:tcPr>
            <w:tcW w:w="4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2、资金结构：</w:t>
            </w:r>
          </w:p>
        </w:tc>
        <w:tc>
          <w:tcPr>
            <w:tcW w:w="2198" w:type="dxa"/>
            <w:tcBorders>
              <w:top w:val="single" w:sz="4" w:space="0" w:color="000000"/>
              <w:left w:val="nil"/>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（1）基本支出</w:t>
            </w:r>
          </w:p>
        </w:tc>
        <w:tc>
          <w:tcPr>
            <w:tcW w:w="4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1,124.04</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shd w:val="clear" w:color="auto" w:fill="auto"/>
            <w:vAlign w:val="center"/>
          </w:tcPr>
          <w:p>
            <w:pPr>
              <w:pStyle w:val="Normal_a834b8c7-3f78-4bf4-96f6-56c0593a7620"/>
              <w:jc w:val="left"/>
              <w:rPr>
                <w:rFonts w:ascii="宋体" w:eastAsia="宋体" w:hAnsi="宋体" w:cs="宋体" w:hint="eastAsia"/>
                <w:i w:val="0"/>
                <w:iCs w:val="0"/>
                <w:color w:val="000000"/>
                <w:sz w:val="18"/>
                <w:szCs w:val="18"/>
                <w:u w:val="none"/>
              </w:rPr>
            </w:pPr>
          </w:p>
        </w:tc>
        <w:tc>
          <w:tcPr>
            <w:tcW w:w="2198" w:type="dxa"/>
            <w:tcBorders>
              <w:top w:val="single" w:sz="4" w:space="0" w:color="000000"/>
              <w:left w:val="nil"/>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（2）项目支出</w:t>
            </w:r>
          </w:p>
        </w:tc>
        <w:tc>
          <w:tcPr>
            <w:tcW w:w="4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2.00</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指标值说明</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809"/>
        </w:trPr>
        <w:tc>
          <w:tcPr>
            <w:tcW w:w="1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投入管理指标  </w:t>
            </w:r>
          </w:p>
        </w:tc>
        <w:tc>
          <w:tcPr>
            <w:tcW w:w="1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工作目标管理  </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年度履职目标相关性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相关</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工作任务科学性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科学</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绩效指标合理性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合理</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1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预算和财务管理  </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预算编制完整性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完整</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1.部门所有收入是否全部纳入部门预算；2.部门支出预算是否统筹各类资金来源，全部纳入部门预算管理。</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专项资金细化率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专项资金细化率=（已细化到具体市县和承担单位的资金数/部门参与分配资金总数）×100%。</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预算执行率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预算执行率=（预算完成数/预算数）×100%。预算完成数指部门实际执行的预算数；预算数指财政部门批复的本年度部门的（调整）预算数。</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预算调整率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结转结余率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结转结余率=结转结余总额/预算数*100%。结转结余总额是指部门本年度的结转结余资金之和。预算数是指财政部门批复的本年度部门的（调整）预算数。</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“三公经费”控制率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“三公经费”控制率=本年度“三公经费”实际支出数/“三公经费”预算数*100%</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政府采购执行率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政府采购执行率=（实际政府采购金额/政府采购预算数）×100%。政府采购预算：采购机关根据事业发展计划和行政任务编制的、并经过规定程序批准的年度政府采购计划。</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决算真实性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真实</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反映本部门决算工作情况。决算编制数据是否账表一致，即决算报表数据与会计账簿数据是否一致。</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39"/>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资金使用合规性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合规</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035"/>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管理制度健全性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健全</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预决算信息公开性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公开</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39"/>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资产管理规范性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1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绩效管理  </w:t>
            </w:r>
          </w:p>
        </w:tc>
        <w:tc>
          <w:tcPr>
            <w:tcW w:w="2198" w:type="dxa"/>
            <w:tcBorders>
              <w:top w:val="nil"/>
              <w:left w:val="nil"/>
              <w:bottom w:val="nil"/>
              <w:right w:val="nil"/>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绩效目标编制完成率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部门（单位）按要求编制绩效目标的项目数量占应编制绩效目标项目总数的比重。部门目标编制完成率=已完成绩效目标编制项目数量/部门应编制绩效目标项目总数*100%</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绩效监控完成率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部门（单位）按要求实施绩效监控的项目数量占应实施绩效监控项目总数的比重。部门绩效监控完成率=已完成绩效监控项目数量/部门项目总数*100%</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绩效自评完成率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部门（单位）按要求实施绩效自评的项目数量占应实施绩效自评项目总数的比重。部门绩效自评完成率=已完成评价项目数量/部门项目总数*100%</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部门绩效评价完成率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部门重点绩效评价项目评价完成情况。部门绩效评价完成率=已完成评价项目数量/部门重点绩效评价项目数*100%</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评价结果应用率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绩效监控、单位自评、部门绩效评价、财政重点绩效评价结果应用情况。评价结果应用率=评价提出的意见建议采纳数/提出的意见建议总数*100%</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  </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重点工作任务完成</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left"/>
              <w:rPr>
                <w:rFonts w:ascii="宋体" w:eastAsia="宋体" w:hAnsi="宋体" w:cs="宋体" w:hint="eastAsia"/>
                <w:i w:val="0"/>
                <w:iCs w:val="0"/>
                <w:color w:val="000000"/>
                <w:sz w:val="18"/>
                <w:szCs w:val="18"/>
                <w:u w:val="none"/>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履职目标实现</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left"/>
              <w:rPr>
                <w:rFonts w:ascii="宋体" w:eastAsia="宋体" w:hAnsi="宋体" w:cs="宋体" w:hint="eastAsia"/>
                <w:i w:val="0"/>
                <w:iCs w:val="0"/>
                <w:color w:val="000000"/>
                <w:sz w:val="18"/>
                <w:szCs w:val="18"/>
                <w:u w:val="none"/>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持续优化</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  </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履职效益</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left"/>
              <w:rPr>
                <w:rFonts w:ascii="宋体" w:eastAsia="宋体" w:hAnsi="宋体" w:cs="宋体" w:hint="eastAsia"/>
                <w:i w:val="0"/>
                <w:iCs w:val="0"/>
                <w:color w:val="000000"/>
                <w:sz w:val="18"/>
                <w:szCs w:val="18"/>
                <w:u w:val="none"/>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明显</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left"/>
              <w:rPr>
                <w:rFonts w:ascii="宋体" w:eastAsia="宋体" w:hAnsi="宋体" w:cs="宋体" w:hint="eastAsia"/>
                <w:i w:val="0"/>
                <w:iCs w:val="0"/>
                <w:color w:val="000000"/>
                <w:sz w:val="18"/>
                <w:szCs w:val="18"/>
                <w:u w:val="none"/>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rPr>
                <w:rFonts w:ascii="宋体" w:eastAsia="宋体" w:hAnsi="宋体" w:cs="宋体" w:hint="eastAsia"/>
                <w:i w:val="0"/>
                <w:iCs w:val="0"/>
                <w:color w:val="000000"/>
                <w:sz w:val="18"/>
                <w:szCs w:val="18"/>
                <w:u w:val="none"/>
              </w:rPr>
            </w:pPr>
          </w:p>
        </w:tc>
      </w:tr>
    </w:tbl>
    <w:p>
      <w:pPr>
        <w:pStyle w:val="Normal_a834b8c7-3f78-4bf4-96f6-56c0593a7620"/>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Style w:val="NormalTable"/>
        <w:tblpPr w:leftFromText="180" w:rightFromText="180" w:vertAnchor="page" w:horzAnchor="page" w:tblpX="107" w:tblpY="3895"/>
        <w:tblOverlap w:val="never"/>
        <w:tblW w:w="2557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Look w:firstRow="0" w:lastRow="0" w:firstColumn="0" w:lastColumn="0" w:noHBand="1" w:noVBand="1"/>
      </w:tblPr>
      <w:tblGrid>
        <w:gridCol w:w="2008"/>
        <w:gridCol w:w="1395"/>
        <w:gridCol w:w="1605"/>
        <w:gridCol w:w="720"/>
        <w:gridCol w:w="2426"/>
        <w:gridCol w:w="649"/>
        <w:gridCol w:w="1140"/>
        <w:gridCol w:w="1095"/>
        <w:gridCol w:w="1050"/>
        <w:gridCol w:w="1125"/>
        <w:gridCol w:w="5296"/>
        <w:gridCol w:w="2410"/>
        <w:gridCol w:w="2247"/>
        <w:gridCol w:w="2410"/>
      </w:tblGrid>
      <w:tr>
        <w:tblPrEx>
          <w:tblW w:w="2557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25576" w:type="dxa"/>
            <w:gridSpan w:val="14"/>
            <w:tcBorders>
              <w:top w:val="nil"/>
              <w:left w:val="nil"/>
              <w:bottom w:val="nil"/>
              <w:right w:val="nil"/>
            </w:tcBorders>
            <w:shd w:val="clear" w:color="auto" w:fill="auto"/>
            <w:vAlign w:val="center"/>
          </w:tcPr>
          <w:p>
            <w:pPr>
              <w:pStyle w:val="Normal_a834b8c7-3f78-4bf4-96f6-56c0593a7620"/>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预算11表</w:t>
            </w:r>
          </w:p>
        </w:tc>
      </w:tr>
      <w:tr>
        <w:tblPrEx>
          <w:tblW w:w="2557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569"/>
        </w:trPr>
        <w:tc>
          <w:tcPr>
            <w:tcW w:w="25576" w:type="dxa"/>
            <w:gridSpan w:val="14"/>
            <w:tcBorders>
              <w:top w:val="nil"/>
              <w:left w:val="nil"/>
              <w:bottom w:val="nil"/>
              <w:right w:val="nil"/>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2024年单位预算项目绩效目标汇总表</w:t>
            </w:r>
          </w:p>
        </w:tc>
      </w:tr>
      <w:tr>
        <w:tblPrEx>
          <w:tblW w:w="2557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25576" w:type="dxa"/>
            <w:gridSpan w:val="14"/>
            <w:tcBorders>
              <w:top w:val="nil"/>
              <w:left w:val="nil"/>
              <w:bottom w:val="nil"/>
              <w:right w:val="nil"/>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单位名称：三门峡市陕州区第二高级中学</w:t>
            </w:r>
          </w:p>
        </w:tc>
      </w:tr>
      <w:tr>
        <w:tblPrEx>
          <w:tblW w:w="2557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5"/>
        </w:trPr>
        <w:tc>
          <w:tcPr>
            <w:tcW w:w="20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单位编码（项目编码）</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项目单位 （项目名称）</w:t>
            </w:r>
          </w:p>
        </w:tc>
        <w:tc>
          <w:tcPr>
            <w:tcW w:w="540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项目金额（万元）</w:t>
            </w:r>
          </w:p>
        </w:tc>
        <w:tc>
          <w:tcPr>
            <w:tcW w:w="1677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绩效目标</w:t>
            </w:r>
          </w:p>
        </w:tc>
      </w:tr>
      <w:tr>
        <w:tblPrEx>
          <w:tblW w:w="2557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39"/>
        </w:trPr>
        <w:tc>
          <w:tcPr>
            <w:tcW w:w="2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5400"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  </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  </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  </w:t>
            </w:r>
          </w:p>
        </w:tc>
        <w:tc>
          <w:tcPr>
            <w:tcW w:w="46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  </w:t>
            </w:r>
          </w:p>
        </w:tc>
      </w:tr>
      <w:tr>
        <w:tblPrEx>
          <w:tblW w:w="2557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52"/>
        </w:trPr>
        <w:tc>
          <w:tcPr>
            <w:tcW w:w="2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资金总额</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政府预算资金</w:t>
            </w:r>
          </w:p>
        </w:tc>
        <w:tc>
          <w:tcPr>
            <w:tcW w:w="24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指标值</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指标值</w:t>
            </w:r>
          </w:p>
        </w:tc>
        <w:tc>
          <w:tcPr>
            <w:tcW w:w="52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指标值</w:t>
            </w: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指标值</w:t>
            </w:r>
          </w:p>
        </w:tc>
      </w:tr>
      <w:tr>
        <w:tblPrEx>
          <w:tblW w:w="2557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20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212</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left"/>
              <w:rPr>
                <w:rFonts w:ascii="宋体" w:eastAsia="宋体" w:hAnsi="宋体" w:cs="宋体" w:hint="eastAsia"/>
                <w:i w:val="0"/>
                <w:iCs w:val="0"/>
                <w:color w:val="000000"/>
                <w:sz w:val="18"/>
                <w:szCs w:val="18"/>
                <w:u w:val="none"/>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2.00</w:t>
            </w:r>
          </w:p>
        </w:tc>
        <w:tc>
          <w:tcPr>
            <w:tcW w:w="24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right"/>
              <w:rPr>
                <w:rFonts w:ascii="宋体" w:eastAsia="宋体" w:hAnsi="宋体" w:cs="宋体" w:hint="eastAsia"/>
                <w:i w:val="0"/>
                <w:iCs w:val="0"/>
                <w:color w:val="000000"/>
                <w:sz w:val="18"/>
                <w:szCs w:val="18"/>
                <w:u w:val="none"/>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right"/>
              <w:rPr>
                <w:rFonts w:ascii="宋体" w:eastAsia="宋体" w:hAnsi="宋体" w:cs="宋体" w:hint="eastAsia"/>
                <w:i w:val="0"/>
                <w:iCs w:val="0"/>
                <w:color w:val="000000"/>
                <w:sz w:val="18"/>
                <w:szCs w:val="18"/>
                <w:u w:val="none"/>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rPr>
                <w:rFonts w:ascii="宋体" w:eastAsia="宋体" w:hAnsi="宋体" w:cs="宋体" w:hint="eastAsia"/>
                <w:i w:val="0"/>
                <w:iCs w:val="0"/>
                <w:color w:val="000000"/>
                <w:sz w:val="18"/>
                <w:szCs w:val="18"/>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rPr>
                <w:rFonts w:ascii="宋体" w:eastAsia="宋体" w:hAnsi="宋体" w:cs="宋体" w:hint="eastAsia"/>
                <w:i w:val="0"/>
                <w:iCs w:val="0"/>
                <w:color w:val="000000"/>
                <w:sz w:val="18"/>
                <w:szCs w:val="18"/>
                <w:u w:val="none"/>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rPr>
                <w:rFonts w:ascii="宋体" w:eastAsia="宋体" w:hAnsi="宋体" w:cs="宋体" w:hint="eastAsia"/>
                <w:i w:val="0"/>
                <w:iCs w:val="0"/>
                <w:color w:val="000000"/>
                <w:sz w:val="18"/>
                <w:szCs w:val="18"/>
                <w:u w:val="none"/>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rPr>
                <w:rFonts w:ascii="宋体" w:eastAsia="宋体" w:hAnsi="宋体" w:cs="宋体" w:hint="eastAsia"/>
                <w:i w:val="0"/>
                <w:iCs w:val="0"/>
                <w:color w:val="000000"/>
                <w:sz w:val="18"/>
                <w:szCs w:val="18"/>
                <w:u w:val="none"/>
              </w:rPr>
            </w:pPr>
          </w:p>
        </w:tc>
        <w:tc>
          <w:tcPr>
            <w:tcW w:w="52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rPr>
                <w:rFonts w:ascii="宋体" w:eastAsia="宋体" w:hAnsi="宋体" w:cs="宋体" w:hint="eastAsia"/>
                <w:i w:val="0"/>
                <w:iCs w:val="0"/>
                <w:color w:val="000000"/>
                <w:sz w:val="18"/>
                <w:szCs w:val="18"/>
                <w:u w:val="none"/>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rPr>
                <w:rFonts w:ascii="宋体" w:eastAsia="宋体" w:hAnsi="宋体" w:cs="宋体" w:hint="eastAsia"/>
                <w:i w:val="0"/>
                <w:iCs w:val="0"/>
                <w:color w:val="000000"/>
                <w:sz w:val="18"/>
                <w:szCs w:val="18"/>
                <w:u w:val="none"/>
              </w:rPr>
            </w:pP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rPr>
                <w:rFonts w:ascii="宋体" w:eastAsia="宋体" w:hAnsi="宋体" w:cs="宋体" w:hint="eastAsia"/>
                <w:i w:val="0"/>
                <w:iCs w:val="0"/>
                <w:color w:val="000000"/>
                <w:sz w:val="18"/>
                <w:szCs w:val="18"/>
                <w:u w:val="none"/>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rPr>
                <w:rFonts w:ascii="宋体" w:eastAsia="宋体" w:hAnsi="宋体" w:cs="宋体" w:hint="eastAsia"/>
                <w:i w:val="0"/>
                <w:iCs w:val="0"/>
                <w:color w:val="000000"/>
                <w:sz w:val="18"/>
                <w:szCs w:val="18"/>
                <w:u w:val="none"/>
              </w:rPr>
            </w:pPr>
          </w:p>
        </w:tc>
      </w:tr>
      <w:tr>
        <w:tblPrEx>
          <w:tblW w:w="2557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20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212003</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三门峡市陕州区第二高级中学</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2.00</w:t>
            </w:r>
          </w:p>
        </w:tc>
        <w:tc>
          <w:tcPr>
            <w:tcW w:w="24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right"/>
              <w:rPr>
                <w:rFonts w:ascii="宋体" w:eastAsia="宋体" w:hAnsi="宋体" w:cs="宋体" w:hint="eastAsia"/>
                <w:i w:val="0"/>
                <w:iCs w:val="0"/>
                <w:color w:val="000000"/>
                <w:sz w:val="18"/>
                <w:szCs w:val="18"/>
                <w:u w:val="none"/>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right"/>
              <w:rPr>
                <w:rFonts w:ascii="宋体" w:eastAsia="宋体" w:hAnsi="宋体" w:cs="宋体" w:hint="eastAsia"/>
                <w:i w:val="0"/>
                <w:iCs w:val="0"/>
                <w:color w:val="000000"/>
                <w:sz w:val="18"/>
                <w:szCs w:val="18"/>
                <w:u w:val="none"/>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rPr>
                <w:rFonts w:ascii="宋体" w:eastAsia="宋体" w:hAnsi="宋体" w:cs="宋体" w:hint="eastAsia"/>
                <w:i w:val="0"/>
                <w:iCs w:val="0"/>
                <w:color w:val="000000"/>
                <w:sz w:val="18"/>
                <w:szCs w:val="18"/>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rPr>
                <w:rFonts w:ascii="宋体" w:eastAsia="宋体" w:hAnsi="宋体" w:cs="宋体" w:hint="eastAsia"/>
                <w:i w:val="0"/>
                <w:iCs w:val="0"/>
                <w:color w:val="000000"/>
                <w:sz w:val="18"/>
                <w:szCs w:val="18"/>
                <w:u w:val="none"/>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rPr>
                <w:rFonts w:ascii="宋体" w:eastAsia="宋体" w:hAnsi="宋体" w:cs="宋体" w:hint="eastAsia"/>
                <w:i w:val="0"/>
                <w:iCs w:val="0"/>
                <w:color w:val="000000"/>
                <w:sz w:val="18"/>
                <w:szCs w:val="18"/>
                <w:u w:val="none"/>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rPr>
                <w:rFonts w:ascii="宋体" w:eastAsia="宋体" w:hAnsi="宋体" w:cs="宋体" w:hint="eastAsia"/>
                <w:i w:val="0"/>
                <w:iCs w:val="0"/>
                <w:color w:val="000000"/>
                <w:sz w:val="18"/>
                <w:szCs w:val="18"/>
                <w:u w:val="none"/>
              </w:rPr>
            </w:pPr>
          </w:p>
        </w:tc>
        <w:tc>
          <w:tcPr>
            <w:tcW w:w="52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rPr>
                <w:rFonts w:ascii="宋体" w:eastAsia="宋体" w:hAnsi="宋体" w:cs="宋体" w:hint="eastAsia"/>
                <w:i w:val="0"/>
                <w:iCs w:val="0"/>
                <w:color w:val="000000"/>
                <w:sz w:val="18"/>
                <w:szCs w:val="18"/>
                <w:u w:val="none"/>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rPr>
                <w:rFonts w:ascii="宋体" w:eastAsia="宋体" w:hAnsi="宋体" w:cs="宋体" w:hint="eastAsia"/>
                <w:i w:val="0"/>
                <w:iCs w:val="0"/>
                <w:color w:val="000000"/>
                <w:sz w:val="18"/>
                <w:szCs w:val="18"/>
                <w:u w:val="none"/>
              </w:rPr>
            </w:pP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rPr>
                <w:rFonts w:ascii="宋体" w:eastAsia="宋体" w:hAnsi="宋体" w:cs="宋体" w:hint="eastAsia"/>
                <w:i w:val="0"/>
                <w:iCs w:val="0"/>
                <w:color w:val="000000"/>
                <w:sz w:val="18"/>
                <w:szCs w:val="18"/>
                <w:u w:val="none"/>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rPr>
                <w:rFonts w:ascii="宋体" w:eastAsia="宋体" w:hAnsi="宋体" w:cs="宋体" w:hint="eastAsia"/>
                <w:i w:val="0"/>
                <w:iCs w:val="0"/>
                <w:color w:val="000000"/>
                <w:sz w:val="18"/>
                <w:szCs w:val="18"/>
                <w:u w:val="none"/>
              </w:rPr>
            </w:pPr>
          </w:p>
        </w:tc>
      </w:tr>
      <w:tr>
        <w:tblPrEx>
          <w:tblW w:w="2557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20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411203240000000014811</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2024年高中免学费</w:t>
            </w:r>
          </w:p>
        </w:tc>
        <w:tc>
          <w:tcPr>
            <w:tcW w:w="16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2.00</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2.00</w:t>
            </w:r>
          </w:p>
        </w:tc>
        <w:tc>
          <w:tcPr>
            <w:tcW w:w="24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right"/>
              <w:rPr>
                <w:rFonts w:ascii="宋体" w:eastAsia="宋体" w:hAnsi="宋体" w:cs="宋体" w:hint="eastAsia"/>
                <w:i w:val="0"/>
                <w:iCs w:val="0"/>
                <w:color w:val="000000"/>
                <w:sz w:val="18"/>
                <w:szCs w:val="18"/>
                <w:u w:val="none"/>
              </w:rPr>
            </w:pP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right"/>
              <w:rPr>
                <w:rFonts w:ascii="宋体" w:eastAsia="宋体" w:hAnsi="宋体" w:cs="宋体" w:hint="eastAsia"/>
                <w:i w:val="0"/>
                <w:iCs w:val="0"/>
                <w:color w:val="000000"/>
                <w:sz w:val="18"/>
                <w:szCs w:val="18"/>
                <w:u w:val="none"/>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无经济成本</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≤2万元</w:t>
            </w:r>
          </w:p>
        </w:tc>
        <w:tc>
          <w:tcPr>
            <w:tcW w:w="52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无经济成本</w:t>
            </w: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≥96%</w:t>
            </w:r>
          </w:p>
        </w:tc>
      </w:tr>
      <w:tr>
        <w:tblPrEx>
          <w:tblW w:w="2557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70"/>
        </w:trPr>
        <w:tc>
          <w:tcPr>
            <w:tcW w:w="2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1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right"/>
              <w:rPr>
                <w:rFonts w:ascii="宋体" w:eastAsia="宋体" w:hAnsi="宋体" w:cs="宋体" w:hint="eastAsia"/>
                <w:i w:val="0"/>
                <w:iCs w:val="0"/>
                <w:color w:val="000000"/>
                <w:sz w:val="18"/>
                <w:szCs w:val="18"/>
                <w:u w:val="none"/>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right"/>
              <w:rPr>
                <w:rFonts w:ascii="宋体" w:eastAsia="宋体" w:hAnsi="宋体" w:cs="宋体" w:hint="eastAsia"/>
                <w:i w:val="0"/>
                <w:iCs w:val="0"/>
                <w:color w:val="000000"/>
                <w:sz w:val="18"/>
                <w:szCs w:val="18"/>
                <w:u w:val="none"/>
              </w:rPr>
            </w:pPr>
          </w:p>
        </w:tc>
        <w:tc>
          <w:tcPr>
            <w:tcW w:w="2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right"/>
              <w:rPr>
                <w:rFonts w:ascii="宋体" w:eastAsia="宋体" w:hAnsi="宋体" w:cs="宋体" w:hint="eastAsia"/>
                <w:i w:val="0"/>
                <w:iCs w:val="0"/>
                <w:color w:val="000000"/>
                <w:sz w:val="18"/>
                <w:szCs w:val="18"/>
                <w:u w:val="none"/>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right"/>
              <w:rPr>
                <w:rFonts w:ascii="宋体" w:eastAsia="宋体" w:hAnsi="宋体" w:cs="宋体" w:hint="eastAsia"/>
                <w:i w:val="0"/>
                <w:iCs w:val="0"/>
                <w:color w:val="000000"/>
                <w:sz w:val="18"/>
                <w:szCs w:val="18"/>
                <w:u w:val="none"/>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无社会成本</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无质量</w:t>
            </w:r>
          </w:p>
        </w:tc>
        <w:tc>
          <w:tcPr>
            <w:tcW w:w="52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无社会效益</w:t>
            </w: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rPr>
                <w:rFonts w:ascii="宋体" w:eastAsia="宋体" w:hAnsi="宋体" w:cs="宋体" w:hint="eastAsia"/>
                <w:i w:val="0"/>
                <w:iCs w:val="0"/>
                <w:color w:val="000000"/>
                <w:sz w:val="18"/>
                <w:szCs w:val="18"/>
                <w:u w:val="none"/>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rPr>
                <w:rFonts w:ascii="宋体" w:eastAsia="宋体" w:hAnsi="宋体" w:cs="宋体" w:hint="eastAsia"/>
                <w:i w:val="0"/>
                <w:iCs w:val="0"/>
                <w:color w:val="000000"/>
                <w:sz w:val="18"/>
                <w:szCs w:val="18"/>
                <w:u w:val="none"/>
              </w:rPr>
            </w:pPr>
          </w:p>
        </w:tc>
      </w:tr>
      <w:tr>
        <w:tblPrEx>
          <w:tblW w:w="2557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50"/>
        </w:trPr>
        <w:tc>
          <w:tcPr>
            <w:tcW w:w="2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center"/>
              <w:rPr>
                <w:rFonts w:ascii="宋体" w:eastAsia="宋体" w:hAnsi="宋体" w:cs="宋体" w:hint="eastAsia"/>
                <w:i w:val="0"/>
                <w:iCs w:val="0"/>
                <w:color w:val="000000"/>
                <w:sz w:val="18"/>
                <w:szCs w:val="18"/>
                <w:u w:val="none"/>
              </w:rPr>
            </w:pPr>
          </w:p>
        </w:tc>
        <w:tc>
          <w:tcPr>
            <w:tcW w:w="1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right"/>
              <w:rPr>
                <w:rFonts w:ascii="宋体" w:eastAsia="宋体" w:hAnsi="宋体" w:cs="宋体" w:hint="eastAsia"/>
                <w:i w:val="0"/>
                <w:iCs w:val="0"/>
                <w:color w:val="000000"/>
                <w:sz w:val="18"/>
                <w:szCs w:val="18"/>
                <w:u w:val="none"/>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right"/>
              <w:rPr>
                <w:rFonts w:ascii="宋体" w:eastAsia="宋体" w:hAnsi="宋体" w:cs="宋体" w:hint="eastAsia"/>
                <w:i w:val="0"/>
                <w:iCs w:val="0"/>
                <w:color w:val="000000"/>
                <w:sz w:val="18"/>
                <w:szCs w:val="18"/>
                <w:u w:val="none"/>
              </w:rPr>
            </w:pPr>
          </w:p>
        </w:tc>
        <w:tc>
          <w:tcPr>
            <w:tcW w:w="2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right"/>
              <w:rPr>
                <w:rFonts w:ascii="宋体" w:eastAsia="宋体" w:hAnsi="宋体" w:cs="宋体" w:hint="eastAsia"/>
                <w:i w:val="0"/>
                <w:iCs w:val="0"/>
                <w:color w:val="000000"/>
                <w:sz w:val="18"/>
                <w:szCs w:val="18"/>
                <w:u w:val="none"/>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jc w:val="right"/>
              <w:rPr>
                <w:rFonts w:ascii="宋体" w:eastAsia="宋体" w:hAnsi="宋体" w:cs="宋体" w:hint="eastAsia"/>
                <w:i w:val="0"/>
                <w:iCs w:val="0"/>
                <w:color w:val="000000"/>
                <w:sz w:val="18"/>
                <w:szCs w:val="18"/>
                <w:u w:val="none"/>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无生态环境成本</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时长</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≤1年</w:t>
            </w:r>
          </w:p>
        </w:tc>
        <w:tc>
          <w:tcPr>
            <w:tcW w:w="52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无生态效益</w:t>
            </w: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rPr>
                <w:rFonts w:ascii="宋体" w:eastAsia="宋体" w:hAnsi="宋体" w:cs="宋体" w:hint="eastAsia"/>
                <w:i w:val="0"/>
                <w:iCs w:val="0"/>
                <w:color w:val="000000"/>
                <w:sz w:val="18"/>
                <w:szCs w:val="18"/>
                <w:u w:val="none"/>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834b8c7-3f78-4bf4-96f6-56c0593a7620"/>
              <w:rPr>
                <w:rFonts w:ascii="宋体" w:eastAsia="宋体" w:hAnsi="宋体" w:cs="宋体" w:hint="eastAsia"/>
                <w:i w:val="0"/>
                <w:iCs w:val="0"/>
                <w:color w:val="000000"/>
                <w:sz w:val="18"/>
                <w:szCs w:val="18"/>
                <w:u w:val="none"/>
              </w:rPr>
            </w:pPr>
          </w:p>
        </w:tc>
      </w:tr>
    </w:tbl>
    <w:p>
      <w:pPr>
        <w:pStyle w:val="Normal_a834b8c7-3f78-4bf4-96f6-56c0593a7620"/>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4"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608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a834b8c7-3f78-4bf4-96f6-56c0593a7620">
    <w:name w:val="Normal_a834b8c7-3f78-4bf4-96f6-56c0593a7620"/>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