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val="0"/>
        <w:wordWrap/>
        <w:overflowPunct/>
        <w:topLinePunct w:val="0"/>
        <w:autoSpaceDE w:val="0"/>
        <w:autoSpaceDN w:val="0"/>
        <w:bidi w:val="0"/>
        <w:adjustRightInd w:val="0"/>
        <w:snapToGrid w:val="0"/>
        <w:spacing w:before="272" w:line="578" w:lineRule="exact"/>
        <w:jc w:val="center"/>
        <w:textAlignment w:val="baseline"/>
        <w:rPr>
          <w:rFonts w:hint="eastAsia" w:ascii="宋体" w:hAnsi="宋体" w:eastAsia="宋体" w:cs="宋体"/>
          <w:b/>
          <w:bCs/>
          <w:spacing w:val="10"/>
          <w:sz w:val="43"/>
          <w:szCs w:val="43"/>
          <w14:textOutline w14:w="7972" w14:cap="sq" w14:cmpd="sng">
            <w14:solidFill>
              <w14:srgbClr w14:val="000000"/>
            </w14:solidFill>
            <w14:prstDash w14:val="solid"/>
            <w14:bevel/>
          </w14:textOutline>
        </w:rPr>
      </w:pPr>
      <w:r>
        <w:rPr>
          <w:rFonts w:hint="eastAsia" w:ascii="宋体" w:hAnsi="宋体" w:eastAsia="宋体" w:cs="宋体"/>
          <w:b/>
          <w:bCs/>
          <w:spacing w:val="16"/>
          <w:sz w:val="43"/>
          <w:szCs w:val="43"/>
          <w14:textOutline w14:w="7972" w14:cap="sq" w14:cmpd="sng">
            <w14:solidFill>
              <w14:srgbClr w14:val="000000"/>
            </w14:solidFill>
            <w14:prstDash w14:val="solid"/>
            <w14:bevel/>
          </w14:textOutline>
        </w:rPr>
        <w:t>2</w:t>
      </w:r>
      <w:r>
        <w:rPr>
          <w:rFonts w:hint="eastAsia" w:ascii="宋体" w:hAnsi="宋体" w:eastAsia="宋体" w:cs="宋体"/>
          <w:b/>
          <w:bCs/>
          <w:spacing w:val="10"/>
          <w:sz w:val="43"/>
          <w:szCs w:val="43"/>
          <w14:textOutline w14:w="7972" w14:cap="sq" w14:cmpd="sng">
            <w14:solidFill>
              <w14:srgbClr w14:val="000000"/>
            </w14:solidFill>
            <w14:prstDash w14:val="solid"/>
            <w14:bevel/>
          </w14:textOutline>
        </w:rPr>
        <w:t>02</w:t>
      </w:r>
      <w:r>
        <w:rPr>
          <w:rFonts w:hint="eastAsia" w:ascii="宋体" w:hAnsi="宋体" w:eastAsia="宋体" w:cs="宋体"/>
          <w:b/>
          <w:bCs/>
          <w:spacing w:val="10"/>
          <w:sz w:val="43"/>
          <w:szCs w:val="43"/>
          <w:lang w:val="en-US" w:eastAsia="zh-CN"/>
          <w14:textOutline w14:w="7972" w14:cap="sq" w14:cmpd="sng">
            <w14:solidFill>
              <w14:srgbClr w14:val="000000"/>
            </w14:solidFill>
            <w14:prstDash w14:val="solid"/>
            <w14:bevel/>
          </w14:textOutline>
        </w:rPr>
        <w:t>4</w:t>
      </w:r>
      <w:r>
        <w:rPr>
          <w:rFonts w:hint="eastAsia" w:ascii="宋体" w:hAnsi="宋体" w:eastAsia="宋体" w:cs="宋体"/>
          <w:b/>
          <w:bCs/>
          <w:spacing w:val="10"/>
          <w:sz w:val="43"/>
          <w:szCs w:val="43"/>
          <w14:textOutline w14:w="7972" w14:cap="sq" w14:cmpd="sng">
            <w14:solidFill>
              <w14:srgbClr w14:val="000000"/>
            </w14:solidFill>
            <w14:prstDash w14:val="solid"/>
            <w14:bevel/>
          </w14:textOutline>
        </w:rPr>
        <w:t>年</w:t>
      </w:r>
      <w:r>
        <w:rPr>
          <w:rFonts w:hint="eastAsia" w:ascii="宋体" w:hAnsi="宋体" w:eastAsia="宋体" w:cs="宋体"/>
          <w:b/>
          <w:bCs/>
          <w:sz w:val="43"/>
          <w:szCs w:val="43"/>
          <w14:textOutline w14:w="7972" w14:cap="sq" w14:cmpd="sng">
            <w14:solidFill>
              <w14:srgbClr w14:val="000000"/>
            </w14:solidFill>
            <w14:prstDash w14:val="solid"/>
            <w14:bevel/>
          </w14:textOutline>
        </w:rPr>
        <w:t>三门峡市陕州区水利局</w:t>
      </w:r>
      <w:r>
        <w:rPr>
          <w:rFonts w:hint="eastAsia" w:ascii="宋体" w:hAnsi="宋体" w:eastAsia="宋体" w:cs="宋体"/>
          <w:b/>
          <w:bCs/>
          <w:spacing w:val="10"/>
          <w:sz w:val="43"/>
          <w:szCs w:val="43"/>
          <w14:textOutline w14:w="7972" w14:cap="sq" w14:cmpd="sng">
            <w14:solidFill>
              <w14:srgbClr w14:val="000000"/>
            </w14:solidFill>
            <w14:prstDash w14:val="solid"/>
            <w14:bevel/>
          </w14:textOutline>
        </w:rPr>
        <w:t>预算公开</w:t>
      </w:r>
    </w:p>
    <w:p>
      <w:pPr>
        <w:keepNext w:val="0"/>
        <w:keepLines w:val="0"/>
        <w:pageBreakBefore w:val="0"/>
        <w:widowControl/>
        <w:kinsoku w:val="0"/>
        <w:wordWrap/>
        <w:overflowPunct/>
        <w:topLinePunct w:val="0"/>
        <w:autoSpaceDE w:val="0"/>
        <w:autoSpaceDN w:val="0"/>
        <w:bidi w:val="0"/>
        <w:adjustRightInd w:val="0"/>
        <w:snapToGrid w:val="0"/>
        <w:spacing w:before="272" w:line="578" w:lineRule="exact"/>
        <w:jc w:val="center"/>
        <w:textAlignment w:val="baseline"/>
        <w:rPr>
          <w:rFonts w:hint="eastAsia" w:ascii="宋体" w:hAnsi="宋体" w:eastAsia="宋体" w:cs="宋体"/>
          <w:b/>
          <w:bCs/>
          <w:sz w:val="43"/>
          <w:szCs w:val="43"/>
        </w:rPr>
      </w:pPr>
      <w:r>
        <w:rPr>
          <w:rFonts w:hint="eastAsia" w:ascii="宋体" w:hAnsi="宋体" w:eastAsia="宋体" w:cs="宋体"/>
          <w:b/>
          <w:bCs/>
          <w:spacing w:val="-21"/>
          <w:sz w:val="43"/>
          <w:szCs w:val="43"/>
          <w14:textOutline w14:w="7972" w14:cap="sq" w14:cmpd="sng">
            <w14:solidFill>
              <w14:srgbClr w14:val="000000"/>
            </w14:solidFill>
            <w14:prstDash w14:val="solid"/>
            <w14:bevel/>
          </w14:textOutline>
        </w:rPr>
        <w:t>目</w:t>
      </w:r>
      <w:r>
        <w:rPr>
          <w:rFonts w:hint="eastAsia" w:ascii="宋体" w:hAnsi="宋体" w:eastAsia="宋体" w:cs="宋体"/>
          <w:b/>
          <w:bCs/>
          <w:spacing w:val="-20"/>
          <w:sz w:val="43"/>
          <w:szCs w:val="43"/>
          <w14:textOutline w14:w="7972" w14:cap="sq" w14:cmpd="sng">
            <w14:solidFill>
              <w14:srgbClr w14:val="000000"/>
            </w14:solidFill>
            <w14:prstDash w14:val="solid"/>
            <w14:bevel/>
          </w14:textOutline>
        </w:rPr>
        <w:t>录</w:t>
      </w:r>
    </w:p>
    <w:p>
      <w:pPr>
        <w:keepNext w:val="0"/>
        <w:keepLines w:val="0"/>
        <w:pageBreakBefore w:val="0"/>
        <w:widowControl/>
        <w:kinsoku w:val="0"/>
        <w:wordWrap/>
        <w:overflowPunct/>
        <w:topLinePunct w:val="0"/>
        <w:autoSpaceDE w:val="0"/>
        <w:autoSpaceDN w:val="0"/>
        <w:bidi w:val="0"/>
        <w:adjustRightInd w:val="0"/>
        <w:snapToGrid w:val="0"/>
        <w:spacing w:before="9" w:line="578" w:lineRule="atLeast"/>
        <w:ind w:left="0"/>
        <w:jc w:val="left"/>
        <w:textAlignment w:val="baseline"/>
        <w:rPr>
          <w:rFonts w:ascii="黑体" w:hAnsi="黑体" w:eastAsia="黑体" w:cs="黑体"/>
          <w:sz w:val="31"/>
          <w:szCs w:val="31"/>
        </w:rPr>
      </w:pPr>
      <w:r>
        <w:rPr>
          <w:rFonts w:ascii="黑体" w:hAnsi="黑体" w:eastAsia="黑体" w:cs="黑体"/>
          <w:spacing w:val="11"/>
          <w:sz w:val="31"/>
          <w:szCs w:val="31"/>
        </w:rPr>
        <w:t>第一部分</w:t>
      </w:r>
      <w:r>
        <w:rPr>
          <w:rFonts w:hint="eastAsia" w:ascii="黑体" w:hAnsi="黑体" w:eastAsia="黑体" w:cs="黑体"/>
          <w:spacing w:val="11"/>
          <w:sz w:val="31"/>
          <w:szCs w:val="31"/>
          <w:lang w:val="en-US" w:eastAsia="zh-CN"/>
        </w:rPr>
        <w:t xml:space="preserve">  </w:t>
      </w:r>
      <w:r>
        <w:rPr>
          <w:rFonts w:hint="eastAsia" w:ascii="黑体" w:hAnsi="黑体" w:eastAsia="黑体" w:cs="黑体"/>
          <w:sz w:val="31"/>
          <w:szCs w:val="31"/>
        </w:rPr>
        <w:t>三门峡市陕州区水利局</w:t>
      </w:r>
      <w:r>
        <w:rPr>
          <w:rFonts w:ascii="黑体" w:hAnsi="黑体" w:eastAsia="黑体" w:cs="黑体"/>
          <w:spacing w:val="11"/>
          <w:sz w:val="31"/>
          <w:szCs w:val="31"/>
        </w:rPr>
        <w:t>概况</w:t>
      </w:r>
    </w:p>
    <w:p>
      <w:pPr>
        <w:keepNext w:val="0"/>
        <w:keepLines w:val="0"/>
        <w:pageBreakBefore w:val="0"/>
        <w:widowControl/>
        <w:kinsoku w:val="0"/>
        <w:wordWrap/>
        <w:overflowPunct/>
        <w:topLinePunct w:val="0"/>
        <w:autoSpaceDE w:val="0"/>
        <w:autoSpaceDN w:val="0"/>
        <w:bidi w:val="0"/>
        <w:adjustRightInd w:val="0"/>
        <w:snapToGrid w:val="0"/>
        <w:spacing w:before="24" w:line="578" w:lineRule="atLeast"/>
        <w:ind w:left="18"/>
        <w:jc w:val="both"/>
        <w:textAlignment w:val="baseline"/>
        <w:rPr>
          <w:rFonts w:ascii="仿宋" w:hAnsi="仿宋" w:eastAsia="仿宋" w:cs="仿宋"/>
          <w:sz w:val="31"/>
          <w:szCs w:val="31"/>
        </w:rPr>
      </w:pPr>
      <w:r>
        <w:rPr>
          <w:rFonts w:ascii="仿宋" w:hAnsi="仿宋" w:eastAsia="仿宋" w:cs="仿宋"/>
          <w:color w:val="313131"/>
          <w:spacing w:val="7"/>
          <w:sz w:val="31"/>
          <w:szCs w:val="31"/>
        </w:rPr>
        <w:t>一、主要职</w:t>
      </w:r>
      <w:r>
        <w:rPr>
          <w:rFonts w:ascii="仿宋" w:hAnsi="仿宋" w:eastAsia="仿宋" w:cs="仿宋"/>
          <w:color w:val="313131"/>
          <w:spacing w:val="6"/>
          <w:sz w:val="31"/>
          <w:szCs w:val="31"/>
        </w:rPr>
        <w:t>责</w:t>
      </w:r>
    </w:p>
    <w:p>
      <w:pPr>
        <w:keepNext w:val="0"/>
        <w:keepLines w:val="0"/>
        <w:pageBreakBefore w:val="0"/>
        <w:widowControl/>
        <w:kinsoku w:val="0"/>
        <w:wordWrap/>
        <w:overflowPunct/>
        <w:topLinePunct w:val="0"/>
        <w:autoSpaceDE w:val="0"/>
        <w:autoSpaceDN w:val="0"/>
        <w:bidi w:val="0"/>
        <w:adjustRightInd w:val="0"/>
        <w:snapToGrid w:val="0"/>
        <w:spacing w:before="2" w:line="578" w:lineRule="atLeast"/>
        <w:ind w:left="23"/>
        <w:textAlignment w:val="baseline"/>
        <w:rPr>
          <w:rFonts w:ascii="仿宋" w:hAnsi="仿宋" w:eastAsia="仿宋" w:cs="仿宋"/>
          <w:sz w:val="31"/>
          <w:szCs w:val="31"/>
        </w:rPr>
      </w:pPr>
      <w:r>
        <w:rPr>
          <w:rFonts w:ascii="仿宋" w:hAnsi="仿宋" w:eastAsia="仿宋" w:cs="仿宋"/>
          <w:color w:val="313131"/>
          <w:spacing w:val="6"/>
          <w:sz w:val="31"/>
          <w:szCs w:val="31"/>
        </w:rPr>
        <w:t>二、机构设置</w:t>
      </w:r>
    </w:p>
    <w:p>
      <w:pPr>
        <w:keepNext w:val="0"/>
        <w:keepLines w:val="0"/>
        <w:pageBreakBefore w:val="0"/>
        <w:widowControl/>
        <w:kinsoku w:val="0"/>
        <w:wordWrap/>
        <w:overflowPunct/>
        <w:topLinePunct w:val="0"/>
        <w:autoSpaceDE w:val="0"/>
        <w:autoSpaceDN w:val="0"/>
        <w:bidi w:val="0"/>
        <w:adjustRightInd w:val="0"/>
        <w:snapToGrid w:val="0"/>
        <w:spacing w:line="578" w:lineRule="atLeast"/>
        <w:ind w:left="22"/>
        <w:textAlignment w:val="baseline"/>
        <w:rPr>
          <w:rFonts w:ascii="仿宋" w:hAnsi="仿宋" w:eastAsia="仿宋" w:cs="仿宋"/>
          <w:sz w:val="31"/>
          <w:szCs w:val="31"/>
        </w:rPr>
      </w:pPr>
      <w:r>
        <w:rPr>
          <w:rFonts w:ascii="仿宋" w:hAnsi="仿宋" w:eastAsia="仿宋" w:cs="仿宋"/>
          <w:color w:val="313131"/>
          <w:spacing w:val="17"/>
          <w:sz w:val="31"/>
          <w:szCs w:val="31"/>
        </w:rPr>
        <w:t>三</w:t>
      </w:r>
      <w:r>
        <w:rPr>
          <w:rFonts w:ascii="仿宋" w:hAnsi="仿宋" w:eastAsia="仿宋" w:cs="仿宋"/>
          <w:color w:val="313131"/>
          <w:spacing w:val="9"/>
          <w:sz w:val="31"/>
          <w:szCs w:val="31"/>
        </w:rPr>
        <w:t>、部门所属预算单位构成情况</w:t>
      </w:r>
    </w:p>
    <w:p>
      <w:pPr>
        <w:keepNext w:val="0"/>
        <w:keepLines w:val="0"/>
        <w:pageBreakBefore w:val="0"/>
        <w:widowControl/>
        <w:kinsoku w:val="0"/>
        <w:wordWrap/>
        <w:overflowPunct/>
        <w:topLinePunct w:val="0"/>
        <w:autoSpaceDE w:val="0"/>
        <w:autoSpaceDN w:val="0"/>
        <w:bidi w:val="0"/>
        <w:adjustRightInd w:val="0"/>
        <w:snapToGrid w:val="0"/>
        <w:spacing w:before="9" w:line="578" w:lineRule="atLeast"/>
        <w:ind w:left="0"/>
        <w:jc w:val="left"/>
        <w:textAlignment w:val="baseline"/>
        <w:rPr>
          <w:rFonts w:ascii="黑体" w:hAnsi="黑体" w:eastAsia="黑体" w:cs="黑体"/>
          <w:spacing w:val="11"/>
          <w:sz w:val="31"/>
          <w:szCs w:val="31"/>
        </w:rPr>
      </w:pPr>
      <w:r>
        <w:rPr>
          <w:rFonts w:ascii="黑体" w:hAnsi="黑体" w:eastAsia="黑体" w:cs="黑体"/>
          <w:spacing w:val="11"/>
          <w:sz w:val="31"/>
          <w:szCs w:val="31"/>
        </w:rPr>
        <w:t>第二部分</w:t>
      </w:r>
      <w:r>
        <w:rPr>
          <w:rFonts w:hint="eastAsia" w:ascii="黑体" w:hAnsi="黑体" w:eastAsia="黑体" w:cs="黑体"/>
          <w:spacing w:val="11"/>
          <w:sz w:val="31"/>
          <w:szCs w:val="31"/>
          <w:lang w:val="en-US" w:eastAsia="zh-CN"/>
        </w:rPr>
        <w:t xml:space="preserve">  </w:t>
      </w:r>
      <w:r>
        <w:rPr>
          <w:rFonts w:hint="eastAsia" w:ascii="黑体" w:hAnsi="黑体" w:eastAsia="黑体" w:cs="黑体"/>
          <w:spacing w:val="11"/>
          <w:sz w:val="31"/>
          <w:szCs w:val="31"/>
        </w:rPr>
        <w:t>三门峡市陕州区水利局</w:t>
      </w:r>
      <w:r>
        <w:rPr>
          <w:rFonts w:ascii="黑体" w:hAnsi="黑体" w:eastAsia="黑体" w:cs="黑体"/>
          <w:spacing w:val="11"/>
          <w:sz w:val="31"/>
          <w:szCs w:val="31"/>
        </w:rPr>
        <w:t>202</w:t>
      </w:r>
      <w:r>
        <w:rPr>
          <w:rFonts w:hint="eastAsia" w:ascii="黑体" w:hAnsi="黑体" w:eastAsia="黑体" w:cs="黑体"/>
          <w:spacing w:val="11"/>
          <w:sz w:val="31"/>
          <w:szCs w:val="31"/>
          <w:lang w:val="en-US" w:eastAsia="zh-CN"/>
        </w:rPr>
        <w:t>4</w:t>
      </w:r>
      <w:r>
        <w:rPr>
          <w:rFonts w:ascii="黑体" w:hAnsi="黑体" w:eastAsia="黑体" w:cs="黑体"/>
          <w:spacing w:val="11"/>
          <w:sz w:val="31"/>
          <w:szCs w:val="31"/>
        </w:rPr>
        <w:t>年度部门预算情况说明</w:t>
      </w:r>
    </w:p>
    <w:p>
      <w:pPr>
        <w:keepNext w:val="0"/>
        <w:keepLines w:val="0"/>
        <w:pageBreakBefore w:val="0"/>
        <w:widowControl/>
        <w:kinsoku w:val="0"/>
        <w:wordWrap/>
        <w:overflowPunct/>
        <w:topLinePunct w:val="0"/>
        <w:autoSpaceDE w:val="0"/>
        <w:autoSpaceDN w:val="0"/>
        <w:bidi w:val="0"/>
        <w:adjustRightInd w:val="0"/>
        <w:snapToGrid w:val="0"/>
        <w:spacing w:before="9" w:line="578" w:lineRule="atLeast"/>
        <w:ind w:left="0"/>
        <w:jc w:val="left"/>
        <w:textAlignment w:val="baseline"/>
        <w:rPr>
          <w:rFonts w:ascii="黑体" w:hAnsi="黑体" w:eastAsia="黑体" w:cs="黑体"/>
          <w:spacing w:val="11"/>
          <w:sz w:val="31"/>
          <w:szCs w:val="31"/>
        </w:rPr>
      </w:pPr>
      <w:r>
        <w:rPr>
          <w:rFonts w:ascii="黑体" w:hAnsi="黑体" w:eastAsia="黑体" w:cs="黑体"/>
          <w:spacing w:val="11"/>
          <w:sz w:val="31"/>
          <w:szCs w:val="31"/>
        </w:rPr>
        <w:t>第三部分</w:t>
      </w:r>
      <w:r>
        <w:rPr>
          <w:rFonts w:hint="eastAsia" w:ascii="黑体" w:hAnsi="黑体" w:eastAsia="黑体" w:cs="黑体"/>
          <w:spacing w:val="11"/>
          <w:sz w:val="31"/>
          <w:szCs w:val="31"/>
          <w:lang w:val="en-US" w:eastAsia="zh-CN"/>
        </w:rPr>
        <w:t xml:space="preserve">  </w:t>
      </w:r>
      <w:r>
        <w:rPr>
          <w:rFonts w:ascii="黑体" w:hAnsi="黑体" w:eastAsia="黑体" w:cs="黑体"/>
          <w:spacing w:val="11"/>
          <w:sz w:val="31"/>
          <w:szCs w:val="31"/>
        </w:rPr>
        <w:t>名词解释</w:t>
      </w:r>
    </w:p>
    <w:p>
      <w:pPr>
        <w:keepNext w:val="0"/>
        <w:keepLines w:val="0"/>
        <w:pageBreakBefore w:val="0"/>
        <w:widowControl/>
        <w:kinsoku w:val="0"/>
        <w:wordWrap/>
        <w:overflowPunct/>
        <w:topLinePunct w:val="0"/>
        <w:autoSpaceDE w:val="0"/>
        <w:autoSpaceDN w:val="0"/>
        <w:bidi w:val="0"/>
        <w:adjustRightInd w:val="0"/>
        <w:snapToGrid w:val="0"/>
        <w:spacing w:before="9" w:line="578" w:lineRule="atLeast"/>
        <w:ind w:left="0"/>
        <w:jc w:val="left"/>
        <w:textAlignment w:val="baseline"/>
        <w:rPr>
          <w:rFonts w:ascii="黑体" w:hAnsi="黑体" w:eastAsia="黑体" w:cs="黑体"/>
          <w:spacing w:val="11"/>
          <w:sz w:val="31"/>
          <w:szCs w:val="31"/>
        </w:rPr>
      </w:pPr>
      <w:r>
        <w:rPr>
          <w:rFonts w:ascii="黑体" w:hAnsi="黑体" w:eastAsia="黑体" w:cs="黑体"/>
          <w:spacing w:val="11"/>
          <w:sz w:val="31"/>
          <w:szCs w:val="31"/>
        </w:rPr>
        <w:t>附件：</w:t>
      </w:r>
      <w:r>
        <w:rPr>
          <w:rFonts w:hint="eastAsia" w:ascii="黑体" w:hAnsi="黑体" w:eastAsia="黑体" w:cs="黑体"/>
          <w:spacing w:val="11"/>
          <w:sz w:val="31"/>
          <w:szCs w:val="31"/>
        </w:rPr>
        <w:t>三门峡市陕州区水利局</w:t>
      </w:r>
      <w:r>
        <w:rPr>
          <w:rFonts w:ascii="黑体" w:hAnsi="黑体" w:eastAsia="黑体" w:cs="黑体"/>
          <w:spacing w:val="11"/>
          <w:sz w:val="31"/>
          <w:szCs w:val="31"/>
        </w:rPr>
        <w:t>202</w:t>
      </w:r>
      <w:r>
        <w:rPr>
          <w:rFonts w:hint="eastAsia" w:ascii="黑体" w:hAnsi="黑体" w:eastAsia="黑体" w:cs="黑体"/>
          <w:spacing w:val="11"/>
          <w:sz w:val="31"/>
          <w:szCs w:val="31"/>
          <w:lang w:val="en-US" w:eastAsia="zh-CN"/>
        </w:rPr>
        <w:t>4</w:t>
      </w:r>
      <w:r>
        <w:rPr>
          <w:rFonts w:ascii="黑体" w:hAnsi="黑体" w:eastAsia="黑体" w:cs="黑体"/>
          <w:spacing w:val="11"/>
          <w:sz w:val="31"/>
          <w:szCs w:val="31"/>
        </w:rPr>
        <w:t>年度预算表</w:t>
      </w:r>
    </w:p>
    <w:p>
      <w:pPr>
        <w:keepNext w:val="0"/>
        <w:keepLines w:val="0"/>
        <w:pageBreakBefore w:val="0"/>
        <w:widowControl/>
        <w:kinsoku w:val="0"/>
        <w:wordWrap/>
        <w:overflowPunct/>
        <w:topLinePunct w:val="0"/>
        <w:autoSpaceDE w:val="0"/>
        <w:autoSpaceDN w:val="0"/>
        <w:bidi w:val="0"/>
        <w:adjustRightInd w:val="0"/>
        <w:snapToGrid w:val="0"/>
        <w:spacing w:before="20" w:line="578" w:lineRule="atLeast"/>
        <w:ind w:left="18"/>
        <w:textAlignment w:val="baseline"/>
        <w:rPr>
          <w:rFonts w:ascii="仿宋" w:hAnsi="仿宋" w:eastAsia="仿宋" w:cs="仿宋"/>
          <w:sz w:val="31"/>
          <w:szCs w:val="31"/>
        </w:rPr>
      </w:pPr>
      <w:r>
        <w:rPr>
          <w:rFonts w:ascii="仿宋" w:hAnsi="仿宋" w:eastAsia="仿宋" w:cs="仿宋"/>
          <w:spacing w:val="11"/>
          <w:sz w:val="31"/>
          <w:szCs w:val="31"/>
        </w:rPr>
        <w:t>一</w:t>
      </w:r>
      <w:r>
        <w:rPr>
          <w:rFonts w:ascii="仿宋" w:hAnsi="仿宋" w:eastAsia="仿宋" w:cs="仿宋"/>
          <w:spacing w:val="9"/>
          <w:sz w:val="31"/>
          <w:szCs w:val="31"/>
        </w:rPr>
        <w:t>、部门收支总体情况表</w:t>
      </w:r>
    </w:p>
    <w:p>
      <w:pPr>
        <w:keepNext w:val="0"/>
        <w:keepLines w:val="0"/>
        <w:pageBreakBefore w:val="0"/>
        <w:widowControl/>
        <w:kinsoku w:val="0"/>
        <w:wordWrap/>
        <w:overflowPunct/>
        <w:topLinePunct w:val="0"/>
        <w:autoSpaceDE w:val="0"/>
        <w:autoSpaceDN w:val="0"/>
        <w:bidi w:val="0"/>
        <w:adjustRightInd w:val="0"/>
        <w:snapToGrid w:val="0"/>
        <w:spacing w:line="578" w:lineRule="atLeast"/>
        <w:ind w:left="23"/>
        <w:textAlignment w:val="baseline"/>
        <w:rPr>
          <w:rFonts w:ascii="仿宋" w:hAnsi="仿宋" w:eastAsia="仿宋" w:cs="仿宋"/>
          <w:sz w:val="31"/>
          <w:szCs w:val="31"/>
        </w:rPr>
      </w:pPr>
      <w:r>
        <w:rPr>
          <w:rFonts w:ascii="仿宋" w:hAnsi="仿宋" w:eastAsia="仿宋" w:cs="仿宋"/>
          <w:spacing w:val="16"/>
          <w:sz w:val="31"/>
          <w:szCs w:val="31"/>
        </w:rPr>
        <w:t>二</w:t>
      </w:r>
      <w:r>
        <w:rPr>
          <w:rFonts w:ascii="仿宋" w:hAnsi="仿宋" w:eastAsia="仿宋" w:cs="仿宋"/>
          <w:spacing w:val="8"/>
          <w:sz w:val="31"/>
          <w:szCs w:val="31"/>
        </w:rPr>
        <w:t>、部门收入总体情况表</w:t>
      </w:r>
    </w:p>
    <w:p>
      <w:pPr>
        <w:keepNext w:val="0"/>
        <w:keepLines w:val="0"/>
        <w:pageBreakBefore w:val="0"/>
        <w:widowControl/>
        <w:kinsoku w:val="0"/>
        <w:wordWrap/>
        <w:overflowPunct/>
        <w:topLinePunct w:val="0"/>
        <w:autoSpaceDE w:val="0"/>
        <w:autoSpaceDN w:val="0"/>
        <w:bidi w:val="0"/>
        <w:adjustRightInd w:val="0"/>
        <w:snapToGrid w:val="0"/>
        <w:spacing w:before="1" w:line="578" w:lineRule="atLeast"/>
        <w:ind w:left="22"/>
        <w:textAlignment w:val="baseline"/>
        <w:rPr>
          <w:rFonts w:ascii="仿宋" w:hAnsi="仿宋" w:eastAsia="仿宋" w:cs="仿宋"/>
          <w:sz w:val="31"/>
          <w:szCs w:val="31"/>
        </w:rPr>
      </w:pPr>
      <w:r>
        <w:rPr>
          <w:rFonts w:ascii="仿宋" w:hAnsi="仿宋" w:eastAsia="仿宋" w:cs="仿宋"/>
          <w:spacing w:val="9"/>
          <w:sz w:val="31"/>
          <w:szCs w:val="31"/>
        </w:rPr>
        <w:t>三、部门支出总体情况</w:t>
      </w:r>
      <w:r>
        <w:rPr>
          <w:rFonts w:ascii="仿宋" w:hAnsi="仿宋" w:eastAsia="仿宋" w:cs="仿宋"/>
          <w:spacing w:val="8"/>
          <w:sz w:val="31"/>
          <w:szCs w:val="31"/>
        </w:rPr>
        <w:t>表</w:t>
      </w:r>
    </w:p>
    <w:p>
      <w:pPr>
        <w:keepNext w:val="0"/>
        <w:keepLines w:val="0"/>
        <w:pageBreakBefore w:val="0"/>
        <w:widowControl/>
        <w:kinsoku w:val="0"/>
        <w:wordWrap/>
        <w:overflowPunct/>
        <w:topLinePunct w:val="0"/>
        <w:autoSpaceDE w:val="0"/>
        <w:autoSpaceDN w:val="0"/>
        <w:bidi w:val="0"/>
        <w:adjustRightInd w:val="0"/>
        <w:snapToGrid w:val="0"/>
        <w:spacing w:line="578" w:lineRule="atLeast"/>
        <w:ind w:left="51"/>
        <w:textAlignment w:val="baseline"/>
        <w:rPr>
          <w:rFonts w:ascii="仿宋" w:hAnsi="仿宋" w:eastAsia="仿宋" w:cs="仿宋"/>
          <w:sz w:val="31"/>
          <w:szCs w:val="31"/>
        </w:rPr>
      </w:pPr>
      <w:r>
        <w:rPr>
          <w:rFonts w:ascii="仿宋" w:hAnsi="仿宋" w:eastAsia="仿宋" w:cs="仿宋"/>
          <w:spacing w:val="9"/>
          <w:sz w:val="31"/>
          <w:szCs w:val="31"/>
        </w:rPr>
        <w:t>四</w:t>
      </w:r>
      <w:r>
        <w:rPr>
          <w:rFonts w:ascii="仿宋" w:hAnsi="仿宋" w:eastAsia="仿宋" w:cs="仿宋"/>
          <w:spacing w:val="7"/>
          <w:sz w:val="31"/>
          <w:szCs w:val="31"/>
        </w:rPr>
        <w:t>、财政拨款收支总体情况表</w:t>
      </w:r>
    </w:p>
    <w:p>
      <w:pPr>
        <w:keepNext w:val="0"/>
        <w:keepLines w:val="0"/>
        <w:pageBreakBefore w:val="0"/>
        <w:widowControl/>
        <w:kinsoku w:val="0"/>
        <w:wordWrap/>
        <w:overflowPunct/>
        <w:topLinePunct w:val="0"/>
        <w:autoSpaceDE w:val="0"/>
        <w:autoSpaceDN w:val="0"/>
        <w:bidi w:val="0"/>
        <w:adjustRightInd w:val="0"/>
        <w:snapToGrid w:val="0"/>
        <w:spacing w:before="2" w:line="578" w:lineRule="atLeast"/>
        <w:ind w:left="18"/>
        <w:textAlignment w:val="baseline"/>
        <w:rPr>
          <w:rFonts w:ascii="仿宋" w:hAnsi="仿宋" w:eastAsia="仿宋" w:cs="仿宋"/>
          <w:sz w:val="31"/>
          <w:szCs w:val="31"/>
        </w:rPr>
      </w:pPr>
      <w:r>
        <w:rPr>
          <w:rFonts w:ascii="仿宋" w:hAnsi="仿宋" w:eastAsia="仿宋" w:cs="仿宋"/>
          <w:spacing w:val="17"/>
          <w:sz w:val="31"/>
          <w:szCs w:val="31"/>
        </w:rPr>
        <w:t>五</w:t>
      </w:r>
      <w:r>
        <w:rPr>
          <w:rFonts w:ascii="仿宋" w:hAnsi="仿宋" w:eastAsia="仿宋" w:cs="仿宋"/>
          <w:spacing w:val="9"/>
          <w:sz w:val="31"/>
          <w:szCs w:val="31"/>
        </w:rPr>
        <w:t>、一般公共预算支出情况表</w:t>
      </w:r>
    </w:p>
    <w:p>
      <w:pPr>
        <w:keepNext w:val="0"/>
        <w:keepLines w:val="0"/>
        <w:pageBreakBefore w:val="0"/>
        <w:widowControl/>
        <w:kinsoku w:val="0"/>
        <w:wordWrap/>
        <w:overflowPunct/>
        <w:topLinePunct w:val="0"/>
        <w:autoSpaceDE w:val="0"/>
        <w:autoSpaceDN w:val="0"/>
        <w:bidi w:val="0"/>
        <w:adjustRightInd w:val="0"/>
        <w:snapToGrid w:val="0"/>
        <w:spacing w:before="1" w:line="578" w:lineRule="atLeast"/>
        <w:ind w:left="16"/>
        <w:textAlignment w:val="baseline"/>
        <w:rPr>
          <w:rFonts w:ascii="仿宋" w:hAnsi="仿宋" w:eastAsia="仿宋" w:cs="仿宋"/>
          <w:sz w:val="31"/>
          <w:szCs w:val="31"/>
        </w:rPr>
      </w:pPr>
      <w:r>
        <w:rPr>
          <w:rFonts w:ascii="仿宋" w:hAnsi="仿宋" w:eastAsia="仿宋" w:cs="仿宋"/>
          <w:spacing w:val="12"/>
          <w:sz w:val="31"/>
          <w:szCs w:val="31"/>
        </w:rPr>
        <w:t>六</w:t>
      </w:r>
      <w:r>
        <w:rPr>
          <w:rFonts w:ascii="仿宋" w:hAnsi="仿宋" w:eastAsia="仿宋" w:cs="仿宋"/>
          <w:spacing w:val="10"/>
          <w:sz w:val="31"/>
          <w:szCs w:val="31"/>
        </w:rPr>
        <w:t>、一般公共预算基本支出情况表</w:t>
      </w:r>
    </w:p>
    <w:p>
      <w:pPr>
        <w:keepNext w:val="0"/>
        <w:keepLines w:val="0"/>
        <w:pageBreakBefore w:val="0"/>
        <w:widowControl/>
        <w:kinsoku w:val="0"/>
        <w:wordWrap/>
        <w:overflowPunct/>
        <w:topLinePunct w:val="0"/>
        <w:autoSpaceDE w:val="0"/>
        <w:autoSpaceDN w:val="0"/>
        <w:bidi w:val="0"/>
        <w:adjustRightInd w:val="0"/>
        <w:snapToGrid w:val="0"/>
        <w:spacing w:before="9" w:line="578" w:lineRule="atLeast"/>
        <w:ind w:left="20"/>
        <w:textAlignment w:val="baseline"/>
        <w:rPr>
          <w:rFonts w:ascii="仿宋" w:hAnsi="仿宋" w:eastAsia="仿宋" w:cs="仿宋"/>
          <w:sz w:val="31"/>
          <w:szCs w:val="31"/>
        </w:rPr>
      </w:pPr>
      <w:r>
        <w:rPr>
          <w:rFonts w:ascii="仿宋" w:hAnsi="仿宋" w:eastAsia="仿宋" w:cs="仿宋"/>
          <w:spacing w:val="10"/>
          <w:sz w:val="31"/>
          <w:szCs w:val="31"/>
        </w:rPr>
        <w:t>七</w:t>
      </w:r>
      <w:r>
        <w:rPr>
          <w:rFonts w:ascii="仿宋" w:hAnsi="仿宋" w:eastAsia="仿宋" w:cs="仿宋"/>
          <w:spacing w:val="9"/>
          <w:sz w:val="31"/>
          <w:szCs w:val="31"/>
        </w:rPr>
        <w:t>、支出经济分类汇总表</w:t>
      </w:r>
    </w:p>
    <w:p>
      <w:pPr>
        <w:keepNext w:val="0"/>
        <w:keepLines w:val="0"/>
        <w:pageBreakBefore w:val="0"/>
        <w:widowControl/>
        <w:kinsoku w:val="0"/>
        <w:wordWrap/>
        <w:overflowPunct/>
        <w:topLinePunct w:val="0"/>
        <w:autoSpaceDE w:val="0"/>
        <w:autoSpaceDN w:val="0"/>
        <w:bidi w:val="0"/>
        <w:adjustRightInd w:val="0"/>
        <w:snapToGrid w:val="0"/>
        <w:spacing w:before="3" w:line="578" w:lineRule="atLeast"/>
        <w:ind w:left="12"/>
        <w:textAlignment w:val="baseline"/>
        <w:rPr>
          <w:rFonts w:ascii="仿宋" w:hAnsi="仿宋" w:eastAsia="仿宋" w:cs="仿宋"/>
          <w:sz w:val="31"/>
          <w:szCs w:val="31"/>
        </w:rPr>
      </w:pPr>
      <w:r>
        <w:rPr>
          <w:rFonts w:ascii="仿宋" w:hAnsi="仿宋" w:eastAsia="仿宋" w:cs="仿宋"/>
          <w:spacing w:val="20"/>
          <w:sz w:val="31"/>
          <w:szCs w:val="31"/>
        </w:rPr>
        <w:t>八</w:t>
      </w:r>
      <w:r>
        <w:rPr>
          <w:rFonts w:ascii="仿宋" w:hAnsi="仿宋" w:eastAsia="仿宋" w:cs="仿宋"/>
          <w:spacing w:val="14"/>
          <w:sz w:val="31"/>
          <w:szCs w:val="31"/>
        </w:rPr>
        <w:t>、</w:t>
      </w:r>
      <w:r>
        <w:rPr>
          <w:rFonts w:ascii="仿宋" w:hAnsi="仿宋" w:eastAsia="仿宋" w:cs="仿宋"/>
          <w:spacing w:val="10"/>
          <w:sz w:val="31"/>
          <w:szCs w:val="31"/>
        </w:rPr>
        <w:t>一般公共预算“三公”经费支出情况表</w:t>
      </w:r>
    </w:p>
    <w:p>
      <w:pPr>
        <w:keepNext w:val="0"/>
        <w:keepLines w:val="0"/>
        <w:pageBreakBefore w:val="0"/>
        <w:widowControl/>
        <w:kinsoku w:val="0"/>
        <w:wordWrap/>
        <w:overflowPunct/>
        <w:topLinePunct w:val="0"/>
        <w:autoSpaceDE w:val="0"/>
        <w:autoSpaceDN w:val="0"/>
        <w:bidi w:val="0"/>
        <w:adjustRightInd w:val="0"/>
        <w:snapToGrid w:val="0"/>
        <w:spacing w:before="5" w:line="578" w:lineRule="atLeast"/>
        <w:ind w:left="25"/>
        <w:textAlignment w:val="baseline"/>
        <w:rPr>
          <w:rFonts w:ascii="仿宋" w:hAnsi="仿宋" w:eastAsia="仿宋" w:cs="仿宋"/>
          <w:sz w:val="31"/>
          <w:szCs w:val="31"/>
        </w:rPr>
      </w:pPr>
      <w:r>
        <w:rPr>
          <w:rFonts w:ascii="仿宋" w:hAnsi="仿宋" w:eastAsia="仿宋" w:cs="仿宋"/>
          <w:spacing w:val="14"/>
          <w:sz w:val="31"/>
          <w:szCs w:val="31"/>
        </w:rPr>
        <w:t>九</w:t>
      </w:r>
      <w:r>
        <w:rPr>
          <w:rFonts w:ascii="仿宋" w:hAnsi="仿宋" w:eastAsia="仿宋" w:cs="仿宋"/>
          <w:spacing w:val="9"/>
          <w:sz w:val="31"/>
          <w:szCs w:val="31"/>
        </w:rPr>
        <w:t>、政府性基金预算支出情况表</w:t>
      </w:r>
    </w:p>
    <w:p>
      <w:pPr>
        <w:keepNext w:val="0"/>
        <w:keepLines w:val="0"/>
        <w:pageBreakBefore w:val="0"/>
        <w:widowControl/>
        <w:kinsoku w:val="0"/>
        <w:wordWrap/>
        <w:overflowPunct/>
        <w:topLinePunct w:val="0"/>
        <w:autoSpaceDE w:val="0"/>
        <w:autoSpaceDN w:val="0"/>
        <w:bidi w:val="0"/>
        <w:adjustRightInd w:val="0"/>
        <w:snapToGrid w:val="0"/>
        <w:spacing w:before="18" w:line="578" w:lineRule="atLeast"/>
        <w:ind w:left="22"/>
        <w:textAlignment w:val="baseline"/>
        <w:rPr>
          <w:rFonts w:ascii="仿宋" w:hAnsi="仿宋" w:eastAsia="仿宋" w:cs="仿宋"/>
          <w:spacing w:val="8"/>
          <w:sz w:val="31"/>
          <w:szCs w:val="31"/>
        </w:rPr>
      </w:pPr>
      <w:r>
        <w:rPr>
          <w:rFonts w:ascii="仿宋" w:hAnsi="仿宋" w:eastAsia="仿宋" w:cs="仿宋"/>
          <w:spacing w:val="10"/>
          <w:sz w:val="31"/>
          <w:szCs w:val="31"/>
        </w:rPr>
        <w:t>十</w:t>
      </w:r>
      <w:r>
        <w:rPr>
          <w:rFonts w:ascii="仿宋" w:hAnsi="仿宋" w:eastAsia="仿宋" w:cs="仿宋"/>
          <w:spacing w:val="8"/>
          <w:sz w:val="31"/>
          <w:szCs w:val="31"/>
        </w:rPr>
        <w:t>、项目支出预算表</w:t>
      </w:r>
    </w:p>
    <w:p>
      <w:pPr>
        <w:keepNext w:val="0"/>
        <w:keepLines w:val="0"/>
        <w:pageBreakBefore w:val="0"/>
        <w:widowControl/>
        <w:kinsoku w:val="0"/>
        <w:wordWrap/>
        <w:overflowPunct/>
        <w:topLinePunct w:val="0"/>
        <w:autoSpaceDE w:val="0"/>
        <w:autoSpaceDN w:val="0"/>
        <w:bidi w:val="0"/>
        <w:adjustRightInd w:val="0"/>
        <w:snapToGrid w:val="0"/>
        <w:spacing w:before="18" w:line="578" w:lineRule="atLeast"/>
        <w:ind w:left="22"/>
        <w:textAlignment w:val="baseline"/>
        <w:rPr>
          <w:rFonts w:hint="eastAsia" w:ascii="仿宋" w:hAnsi="仿宋" w:eastAsia="仿宋" w:cs="仿宋"/>
          <w:spacing w:val="8"/>
          <w:sz w:val="31"/>
          <w:szCs w:val="31"/>
        </w:rPr>
      </w:pPr>
      <w:r>
        <w:rPr>
          <w:rFonts w:hint="eastAsia" w:ascii="仿宋" w:hAnsi="仿宋" w:eastAsia="仿宋" w:cs="仿宋"/>
          <w:spacing w:val="8"/>
          <w:sz w:val="31"/>
          <w:szCs w:val="31"/>
        </w:rPr>
        <w:t>十</w:t>
      </w:r>
      <w:r>
        <w:rPr>
          <w:rFonts w:hint="eastAsia" w:ascii="仿宋" w:hAnsi="仿宋" w:eastAsia="仿宋" w:cs="仿宋"/>
          <w:spacing w:val="8"/>
          <w:sz w:val="31"/>
          <w:szCs w:val="31"/>
          <w:lang w:val="en-US" w:eastAsia="zh-CN"/>
        </w:rPr>
        <w:t>一</w:t>
      </w:r>
      <w:r>
        <w:rPr>
          <w:rFonts w:hint="eastAsia" w:ascii="仿宋" w:hAnsi="仿宋" w:eastAsia="仿宋" w:cs="仿宋"/>
          <w:spacing w:val="8"/>
          <w:sz w:val="31"/>
          <w:szCs w:val="31"/>
        </w:rPr>
        <w:t>、国有资本经营支出预算表</w:t>
      </w:r>
    </w:p>
    <w:p>
      <w:pPr>
        <w:keepNext w:val="0"/>
        <w:keepLines w:val="0"/>
        <w:pageBreakBefore w:val="0"/>
        <w:widowControl/>
        <w:kinsoku w:val="0"/>
        <w:wordWrap/>
        <w:overflowPunct/>
        <w:topLinePunct w:val="0"/>
        <w:autoSpaceDE w:val="0"/>
        <w:autoSpaceDN w:val="0"/>
        <w:bidi w:val="0"/>
        <w:adjustRightInd w:val="0"/>
        <w:snapToGrid w:val="0"/>
        <w:spacing w:before="18" w:line="578" w:lineRule="atLeast"/>
        <w:ind w:left="22"/>
        <w:textAlignment w:val="baseline"/>
        <w:rPr>
          <w:rFonts w:ascii="仿宋" w:hAnsi="仿宋" w:eastAsia="仿宋" w:cs="仿宋"/>
          <w:spacing w:val="8"/>
          <w:sz w:val="31"/>
          <w:szCs w:val="31"/>
        </w:rPr>
      </w:pPr>
      <w:r>
        <w:rPr>
          <w:rFonts w:hint="eastAsia" w:ascii="仿宋" w:hAnsi="仿宋" w:eastAsia="仿宋" w:cs="仿宋"/>
          <w:spacing w:val="8"/>
          <w:sz w:val="31"/>
          <w:szCs w:val="31"/>
        </w:rPr>
        <w:t>十</w:t>
      </w:r>
      <w:r>
        <w:rPr>
          <w:rFonts w:hint="eastAsia" w:ascii="仿宋" w:hAnsi="仿宋" w:eastAsia="仿宋" w:cs="仿宋"/>
          <w:spacing w:val="8"/>
          <w:sz w:val="31"/>
          <w:szCs w:val="31"/>
          <w:lang w:val="en-US" w:eastAsia="zh-CN"/>
        </w:rPr>
        <w:t>二</w:t>
      </w:r>
      <w:r>
        <w:rPr>
          <w:rFonts w:hint="eastAsia" w:ascii="仿宋" w:hAnsi="仿宋" w:eastAsia="仿宋" w:cs="仿宋"/>
          <w:spacing w:val="8"/>
          <w:sz w:val="31"/>
          <w:szCs w:val="31"/>
        </w:rPr>
        <w:t>、行政（事业）单位机构运行经费表</w:t>
      </w:r>
    </w:p>
    <w:p>
      <w:pPr>
        <w:keepNext w:val="0"/>
        <w:keepLines w:val="0"/>
        <w:pageBreakBefore w:val="0"/>
        <w:widowControl/>
        <w:kinsoku w:val="0"/>
        <w:wordWrap/>
        <w:overflowPunct/>
        <w:topLinePunct w:val="0"/>
        <w:autoSpaceDE w:val="0"/>
        <w:autoSpaceDN w:val="0"/>
        <w:bidi w:val="0"/>
        <w:adjustRightInd w:val="0"/>
        <w:snapToGrid w:val="0"/>
        <w:spacing w:before="23" w:line="578" w:lineRule="atLeast"/>
        <w:ind w:left="22"/>
        <w:textAlignment w:val="baseline"/>
        <w:rPr>
          <w:rFonts w:ascii="仿宋" w:hAnsi="仿宋" w:eastAsia="仿宋" w:cs="仿宋"/>
          <w:sz w:val="31"/>
          <w:szCs w:val="31"/>
        </w:rPr>
      </w:pPr>
      <w:r>
        <w:rPr>
          <w:rFonts w:ascii="仿宋" w:hAnsi="仿宋" w:eastAsia="仿宋" w:cs="仿宋"/>
          <w:spacing w:val="16"/>
          <w:sz w:val="31"/>
          <w:szCs w:val="31"/>
        </w:rPr>
        <w:t>十</w:t>
      </w:r>
      <w:r>
        <w:rPr>
          <w:rFonts w:hint="eastAsia" w:ascii="仿宋" w:hAnsi="仿宋" w:eastAsia="仿宋" w:cs="仿宋"/>
          <w:spacing w:val="16"/>
          <w:sz w:val="31"/>
          <w:szCs w:val="31"/>
          <w:lang w:val="en-US" w:eastAsia="zh-CN"/>
        </w:rPr>
        <w:t>三</w:t>
      </w:r>
      <w:r>
        <w:rPr>
          <w:rFonts w:ascii="仿宋" w:hAnsi="仿宋" w:eastAsia="仿宋" w:cs="仿宋"/>
          <w:spacing w:val="8"/>
          <w:sz w:val="31"/>
          <w:szCs w:val="31"/>
        </w:rPr>
        <w:t>、部门(单位)整体绩效目标表</w:t>
      </w:r>
    </w:p>
    <w:p>
      <w:pPr>
        <w:keepNext w:val="0"/>
        <w:keepLines w:val="0"/>
        <w:pageBreakBefore w:val="0"/>
        <w:widowControl/>
        <w:kinsoku w:val="0"/>
        <w:wordWrap/>
        <w:overflowPunct/>
        <w:topLinePunct w:val="0"/>
        <w:autoSpaceDE w:val="0"/>
        <w:autoSpaceDN w:val="0"/>
        <w:bidi w:val="0"/>
        <w:adjustRightInd w:val="0"/>
        <w:snapToGrid w:val="0"/>
        <w:spacing w:before="2" w:line="578" w:lineRule="atLeast"/>
        <w:ind w:left="22"/>
        <w:textAlignment w:val="baseline"/>
        <w:rPr>
          <w:rFonts w:ascii="仿宋" w:hAnsi="仿宋" w:eastAsia="仿宋" w:cs="仿宋"/>
          <w:spacing w:val="8"/>
          <w:sz w:val="31"/>
          <w:szCs w:val="31"/>
        </w:rPr>
      </w:pPr>
      <w:r>
        <w:rPr>
          <w:rFonts w:ascii="仿宋" w:hAnsi="仿宋" w:eastAsia="仿宋" w:cs="仿宋"/>
          <w:spacing w:val="10"/>
          <w:sz w:val="31"/>
          <w:szCs w:val="31"/>
        </w:rPr>
        <w:t>十</w:t>
      </w:r>
      <w:r>
        <w:rPr>
          <w:rFonts w:hint="eastAsia" w:ascii="仿宋" w:hAnsi="仿宋" w:eastAsia="仿宋" w:cs="仿宋"/>
          <w:spacing w:val="10"/>
          <w:sz w:val="31"/>
          <w:szCs w:val="31"/>
          <w:lang w:val="en-US" w:eastAsia="zh-CN"/>
        </w:rPr>
        <w:t>四</w:t>
      </w:r>
      <w:r>
        <w:rPr>
          <w:rFonts w:ascii="仿宋" w:hAnsi="仿宋" w:eastAsia="仿宋" w:cs="仿宋"/>
          <w:spacing w:val="10"/>
          <w:sz w:val="31"/>
          <w:szCs w:val="31"/>
        </w:rPr>
        <w:t>、部门预算项目绩效目标汇总</w:t>
      </w:r>
      <w:r>
        <w:rPr>
          <w:rFonts w:ascii="仿宋" w:hAnsi="仿宋" w:eastAsia="仿宋" w:cs="仿宋"/>
          <w:spacing w:val="8"/>
          <w:sz w:val="31"/>
          <w:szCs w:val="31"/>
        </w:rPr>
        <w:t>表</w:t>
      </w:r>
    </w:p>
    <w:p>
      <w:pPr>
        <w:rPr>
          <w:rFonts w:hint="eastAsia" w:ascii="仿宋" w:hAnsi="仿宋" w:eastAsia="仿宋" w:cs="仿宋"/>
          <w:spacing w:val="8"/>
          <w:sz w:val="31"/>
          <w:szCs w:val="31"/>
          <w:lang w:val="en-US" w:eastAsia="zh-CN"/>
        </w:rPr>
      </w:pPr>
      <w:r>
        <w:br w:type="page"/>
      </w:r>
    </w:p>
    <w:p>
      <w:pPr>
        <w:keepNext w:val="0"/>
        <w:keepLines w:val="0"/>
        <w:pageBreakBefore w:val="0"/>
        <w:widowControl/>
        <w:kinsoku w:val="0"/>
        <w:wordWrap/>
        <w:overflowPunct/>
        <w:topLinePunct w:val="0"/>
        <w:autoSpaceDE w:val="0"/>
        <w:autoSpaceDN w:val="0"/>
        <w:bidi w:val="0"/>
        <w:adjustRightInd w:val="0"/>
        <w:snapToGrid w:val="0"/>
        <w:spacing w:before="1" w:line="578" w:lineRule="atLeast"/>
        <w:ind w:left="0"/>
        <w:jc w:val="center"/>
        <w:textAlignment w:val="baseline"/>
        <w:rPr>
          <w:rFonts w:ascii="黑体" w:hAnsi="黑体" w:eastAsia="黑体" w:cs="黑体"/>
          <w:spacing w:val="19"/>
          <w:sz w:val="31"/>
          <w:szCs w:val="31"/>
        </w:rPr>
      </w:pPr>
      <w:r>
        <w:rPr>
          <w:rFonts w:hint="eastAsia" w:ascii="黑体" w:hAnsi="黑体" w:eastAsia="黑体" w:cs="黑体"/>
          <w:spacing w:val="19"/>
          <w:sz w:val="31"/>
          <w:szCs w:val="31"/>
        </w:rPr>
        <w:t>第一部分</w:t>
      </w:r>
      <w:r>
        <w:rPr>
          <w:rFonts w:hint="eastAsia" w:ascii="黑体" w:hAnsi="黑体" w:eastAsia="黑体" w:cs="黑体"/>
          <w:spacing w:val="19"/>
          <w:sz w:val="31"/>
          <w:szCs w:val="31"/>
        </w:rPr>
        <w:br w:type="textWrapping"/>
      </w:r>
      <w:r>
        <w:rPr>
          <w:rFonts w:hint="eastAsia" w:ascii="黑体" w:hAnsi="黑体" w:eastAsia="黑体" w:cs="黑体"/>
          <w:spacing w:val="19"/>
          <w:sz w:val="31"/>
          <w:szCs w:val="31"/>
        </w:rPr>
        <w:t xml:space="preserve"> 三门峡市陕州区水利局概况</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hint="eastAsia" w:ascii="黑体" w:hAnsi="黑体" w:eastAsia="黑体" w:cs="黑体"/>
          <w:spacing w:val="9"/>
          <w:sz w:val="31"/>
          <w:szCs w:val="31"/>
          <w:lang w:val="en-US" w:eastAsia="zh-CN"/>
        </w:rPr>
      </w:pPr>
      <w:r>
        <w:rPr>
          <w:rFonts w:hint="eastAsia" w:ascii="黑体" w:hAnsi="宋体" w:eastAsia="黑体" w:cs="Times New Roman"/>
          <w:snapToGrid/>
          <w:spacing w:val="-2"/>
          <w:kern w:val="2"/>
          <w:sz w:val="32"/>
          <w:szCs w:val="32"/>
          <w:lang w:val="en-US" w:eastAsia="zh-CN" w:bidi="ar-SA"/>
        </w:rPr>
        <w:t>一、三门峡市陕州区水利局主要职责</w:t>
      </w:r>
    </w:p>
    <w:p>
      <w:pPr>
        <w:keepNext w:val="0"/>
        <w:keepLines w:val="0"/>
        <w:pageBreakBefore w:val="0"/>
        <w:widowControl w:val="0"/>
        <w:numPr>
          <w:ilvl w:val="0"/>
          <w:numId w:val="0"/>
        </w:numPr>
        <w:kinsoku/>
        <w:wordWrap w:val="0"/>
        <w:overflowPunct/>
        <w:topLinePunct w:val="0"/>
        <w:autoSpaceDE/>
        <w:autoSpaceDN/>
        <w:bidi w:val="0"/>
        <w:adjustRightInd/>
        <w:snapToGrid/>
        <w:spacing w:line="578" w:lineRule="exact"/>
        <w:ind w:firstLine="640" w:firstLineChars="200"/>
        <w:jc w:val="left"/>
        <w:textAlignment w:val="auto"/>
        <w:rPr>
          <w:rFonts w:hint="eastAsia" w:ascii="仿宋" w:hAnsi="仿宋" w:eastAsia="仿宋" w:cs="仿宋"/>
          <w:snapToGrid/>
          <w:kern w:val="2"/>
          <w:sz w:val="32"/>
          <w:szCs w:val="32"/>
          <w:lang w:val="en-US" w:eastAsia="zh-CN" w:bidi="ar-SA"/>
        </w:rPr>
      </w:pPr>
      <w:r>
        <w:rPr>
          <w:rFonts w:hint="eastAsia" w:ascii="仿宋" w:hAnsi="仿宋" w:eastAsia="仿宋" w:cs="仿宋"/>
          <w:snapToGrid/>
          <w:kern w:val="2"/>
          <w:sz w:val="32"/>
          <w:szCs w:val="32"/>
          <w:lang w:val="en-US" w:eastAsia="zh-CN" w:bidi="ar-SA"/>
        </w:rPr>
        <w:t>三门峡市陕州区水利局部门（单位）的主要职责是：</w:t>
      </w:r>
    </w:p>
    <w:p>
      <w:pPr>
        <w:keepNext w:val="0"/>
        <w:keepLines w:val="0"/>
        <w:pageBreakBefore w:val="0"/>
        <w:widowControl w:val="0"/>
        <w:numPr>
          <w:ilvl w:val="0"/>
          <w:numId w:val="0"/>
        </w:numPr>
        <w:kinsoku/>
        <w:wordWrap w:val="0"/>
        <w:overflowPunct/>
        <w:topLinePunct w:val="0"/>
        <w:autoSpaceDE/>
        <w:autoSpaceDN/>
        <w:bidi w:val="0"/>
        <w:adjustRightInd/>
        <w:snapToGrid/>
        <w:spacing w:line="578" w:lineRule="exact"/>
        <w:ind w:firstLine="0" w:firstLineChars="0"/>
        <w:jc w:val="left"/>
        <w:textAlignment w:val="auto"/>
        <w:rPr>
          <w:rFonts w:hint="eastAsia" w:ascii="仿宋" w:hAnsi="仿宋" w:eastAsia="仿宋" w:cs="仿宋"/>
          <w:snapToGrid/>
          <w:kern w:val="2"/>
          <w:sz w:val="32"/>
          <w:szCs w:val="32"/>
          <w:lang w:val="en-US" w:eastAsia="zh-CN" w:bidi="ar-SA"/>
        </w:rPr>
      </w:pPr>
      <w:r>
        <w:rPr>
          <w:rFonts w:hint="eastAsia" w:ascii="仿宋" w:hAnsi="仿宋" w:eastAsia="仿宋" w:cs="仿宋"/>
          <w:snapToGrid/>
          <w:kern w:val="2"/>
          <w:sz w:val="32"/>
          <w:szCs w:val="32"/>
          <w:lang w:val="en-US" w:eastAsia="zh-CN" w:bidi="ar-SA"/>
        </w:rPr>
        <w:t>根据《2019》9(号)文件规定，三门峡市陕州区水利局为区政府工作部门，主要职责是：</w:t>
      </w:r>
      <w:r>
        <w:rPr>
          <w:rFonts w:hint="eastAsia" w:ascii="仿宋" w:hAnsi="仿宋" w:eastAsia="仿宋" w:cs="仿宋"/>
          <w:snapToGrid/>
          <w:kern w:val="2"/>
          <w:sz w:val="32"/>
          <w:szCs w:val="32"/>
          <w:lang w:val="en-US" w:eastAsia="zh-CN" w:bidi="ar-SA"/>
        </w:rPr>
        <w:br w:type="textWrapping"/>
      </w:r>
      <w:r>
        <w:rPr>
          <w:rFonts w:hint="eastAsia" w:ascii="仿宋" w:hAnsi="仿宋" w:eastAsia="仿宋" w:cs="仿宋"/>
          <w:snapToGrid/>
          <w:kern w:val="2"/>
          <w:sz w:val="32"/>
          <w:szCs w:val="32"/>
          <w:lang w:val="en-US" w:eastAsia="zh-CN" w:bidi="ar-SA"/>
        </w:rPr>
        <w:t>贯彻执行党和国家有关水利工作方针政策，负责全区水资源的统一管理和监督工作。（二）负责生活、生产经营和生态环境用水的统筹兼顾和保障。（三）负责保障水资源的合理开发利用。（四）负责水资源保护工作。（五）负责农村水利工作。（六）编制、审查全县水利基本建设项目建议书、可行性研究报告和初步设计。（七）负责全县水利设施、水域及其岸线（黄河以为）的管理和保护，指导河流水库及滩地的治理和开发。（八）负责防治水土流失。（九）指导农村水利工作。（十）负责重大涉水违法事件的查处，指导全县水政监察和水政执法工作，协调仲裁并处理水事纠纷。（十一）开展全县水利科技、教育工作，指导全县水利队伍建设。（十二）承办县政府交办的其它事项</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hint="eastAsia" w:ascii="黑体" w:hAnsi="宋体" w:eastAsia="黑体" w:cs="Times New Roman"/>
          <w:snapToGrid/>
          <w:spacing w:val="-2"/>
          <w:kern w:val="2"/>
          <w:sz w:val="32"/>
          <w:szCs w:val="32"/>
          <w:lang w:val="en-US" w:eastAsia="zh-CN" w:bidi="ar-SA"/>
        </w:rPr>
      </w:pPr>
      <w:r>
        <w:rPr>
          <w:rFonts w:hint="eastAsia" w:ascii="黑体" w:hAnsi="宋体" w:eastAsia="黑体" w:cs="Times New Roman"/>
          <w:snapToGrid/>
          <w:spacing w:val="-2"/>
          <w:kern w:val="2"/>
          <w:sz w:val="32"/>
          <w:szCs w:val="32"/>
          <w:lang w:val="en-US" w:eastAsia="zh-CN" w:bidi="ar-SA"/>
        </w:rPr>
        <w:t>二、机构设置</w:t>
      </w:r>
    </w:p>
    <w:p>
      <w:pPr>
        <w:keepNext w:val="0"/>
        <w:keepLines w:val="0"/>
        <w:pageBreakBefore w:val="0"/>
        <w:widowControl w:val="0"/>
        <w:kinsoku/>
        <w:wordWrap w:val="0"/>
        <w:overflowPunct/>
        <w:topLinePunct w:val="0"/>
        <w:autoSpaceDE/>
        <w:autoSpaceDN/>
        <w:bidi w:val="0"/>
        <w:adjustRightInd/>
        <w:snapToGrid/>
        <w:spacing w:line="578" w:lineRule="exact"/>
        <w:ind w:firstLine="641"/>
        <w:jc w:val="left"/>
        <w:textAlignment w:val="auto"/>
        <w:rPr>
          <w:rFonts w:hint="eastAsia" w:ascii="仿宋" w:hAnsi="仿宋" w:eastAsia="仿宋" w:cs="仿宋"/>
          <w:snapToGrid/>
          <w:kern w:val="2"/>
          <w:sz w:val="32"/>
          <w:szCs w:val="32"/>
          <w:lang w:val="en-US" w:eastAsia="zh-CN" w:bidi="ar-SA"/>
        </w:rPr>
      </w:pPr>
      <w:r>
        <w:rPr>
          <w:rFonts w:hint="eastAsia" w:ascii="仿宋" w:hAnsi="仿宋" w:eastAsia="仿宋" w:cs="仿宋"/>
          <w:snapToGrid/>
          <w:kern w:val="2"/>
          <w:sz w:val="32"/>
          <w:szCs w:val="32"/>
          <w:lang w:val="en-US" w:eastAsia="zh-CN" w:bidi="ar-SA"/>
        </w:rPr>
        <w:t>三门峡市陕州区水利局机关设5个内设机构：（一）办公室；（二）水政水资源管理科；（三）规划建设管理科；（四）水土保持和农村水利科；（五）河长制工作科。</w:t>
      </w:r>
      <w:r>
        <w:rPr>
          <w:rFonts w:hint="eastAsia" w:ascii="仿宋" w:hAnsi="仿宋" w:eastAsia="仿宋" w:cs="仿宋"/>
          <w:snapToGrid/>
          <w:kern w:val="2"/>
          <w:sz w:val="32"/>
          <w:szCs w:val="32"/>
          <w:lang w:val="en-US" w:eastAsia="zh-CN" w:bidi="ar-SA"/>
        </w:rPr>
        <w:br w:type="textWrapping"/>
      </w:r>
      <w:r>
        <w:rPr>
          <w:rFonts w:hint="eastAsia" w:ascii="仿宋" w:hAnsi="仿宋" w:eastAsia="仿宋" w:cs="仿宋"/>
          <w:snapToGrid/>
          <w:kern w:val="2"/>
          <w:sz w:val="32"/>
          <w:szCs w:val="32"/>
          <w:lang w:val="en-US" w:eastAsia="zh-CN" w:bidi="ar-SA"/>
        </w:rPr>
        <w:t>三门峡市陕州区水利局有8个纳入预算的下属事业单位：（一）三门峡市陕州区水政水资源监察大队；（二）三门峡市陕州区小型水库事务中心；（三）三门峡市陕州区水土保持预防监督站；（四）三门峡市陕州区灌区事务中心；（五）三门峡市陕州区中型水库事务中心；（六）三门峡市陕州区水利服务中心，（七）三门峡市陕州区计划节约用水服务中心，（八）三门峡市陕州区移民服务中心。</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hint="eastAsia" w:ascii="黑体" w:hAnsi="宋体" w:eastAsia="黑体" w:cs="Times New Roman"/>
          <w:snapToGrid/>
          <w:spacing w:val="-2"/>
          <w:kern w:val="2"/>
          <w:sz w:val="32"/>
          <w:szCs w:val="32"/>
          <w:lang w:val="en-US" w:eastAsia="zh-CN" w:bidi="ar-SA"/>
        </w:rPr>
      </w:pPr>
      <w:r>
        <w:rPr>
          <w:rFonts w:hint="eastAsia" w:ascii="黑体" w:hAnsi="宋体" w:eastAsia="黑体" w:cs="Times New Roman"/>
          <w:snapToGrid/>
          <w:spacing w:val="-2"/>
          <w:kern w:val="2"/>
          <w:sz w:val="32"/>
          <w:szCs w:val="32"/>
          <w:lang w:val="en-US" w:eastAsia="zh-CN" w:bidi="ar-SA"/>
        </w:rPr>
        <w:t>三、三门峡市陕州区水利局预算单位构成情况</w:t>
      </w:r>
    </w:p>
    <w:p>
      <w:pPr>
        <w:keepNext w:val="0"/>
        <w:keepLines w:val="0"/>
        <w:pageBreakBefore w:val="0"/>
        <w:widowControl w:val="0"/>
        <w:kinsoku/>
        <w:wordWrap w:val="0"/>
        <w:overflowPunct/>
        <w:topLinePunct w:val="0"/>
        <w:autoSpaceDE/>
        <w:autoSpaceDN/>
        <w:bidi w:val="0"/>
        <w:adjustRightInd/>
        <w:snapToGrid/>
        <w:spacing w:line="578" w:lineRule="exact"/>
        <w:ind w:firstLine="640"/>
        <w:jc w:val="left"/>
        <w:textAlignment w:val="auto"/>
        <w:rPr>
          <w:rFonts w:hint="eastAsia" w:ascii="仿宋" w:hAnsi="仿宋" w:eastAsia="仿宋" w:cs="仿宋"/>
          <w:snapToGrid/>
          <w:kern w:val="2"/>
          <w:sz w:val="32"/>
          <w:szCs w:val="32"/>
          <w:lang w:val="en-US" w:eastAsia="zh-CN" w:bidi="ar-SA"/>
        </w:rPr>
      </w:pPr>
      <w:r>
        <w:rPr>
          <w:rFonts w:hint="eastAsia" w:ascii="仿宋" w:hAnsi="仿宋" w:eastAsia="仿宋" w:cs="仿宋"/>
          <w:snapToGrid/>
          <w:kern w:val="2"/>
          <w:sz w:val="32"/>
          <w:szCs w:val="32"/>
          <w:lang w:val="en-US" w:eastAsia="zh-CN" w:bidi="ar-SA"/>
        </w:rPr>
        <w:t>根据部门预算管理有关规定，本预算为汇总预算，包括本级预算和所属单位预算，具体是：三门峡市陕州区水利局属本级部门预算，设立下属二级预算单位： 1、三门峡市陕州区水政水资源监察大队； 2、三门峡市陕州区小型水库事务中心； 3、三门峡市陕州区水土保持预防监督站； 4、三门峡市陕州区灌区事务中心； 5、三门峡市陕州区中型水库事务中心； 6、三门峡市陕州区水利服务中心； 7、三门峡市陕州区计划节约用水服务中心 8、三门峡市陕州区移民服务中心</w:t>
      </w:r>
    </w:p>
    <w:p>
      <w:pPr>
        <w:keepNext w:val="0"/>
        <w:keepLines w:val="0"/>
        <w:pageBreakBefore w:val="0"/>
        <w:wordWrap w:val="0"/>
        <w:overflowPunct/>
        <w:topLinePunct w:val="0"/>
        <w:bidi w:val="0"/>
        <w:rPr>
          <w:rFonts w:hint="eastAsia" w:ascii="仿宋_GB2312" w:hAnsi="Calibri" w:eastAsia="仿宋_GB2312" w:cs="Times New Roman"/>
          <w:snapToGrid/>
          <w:kern w:val="2"/>
          <w:sz w:val="32"/>
          <w:szCs w:val="32"/>
          <w:lang w:val="en-US" w:eastAsia="zh-CN" w:bidi="ar-SA"/>
        </w:rPr>
      </w:pPr>
      <w:r>
        <w:br w:type="page"/>
      </w:r>
    </w:p>
    <w:p>
      <w:pPr>
        <w:keepNext w:val="0"/>
        <w:keepLines w:val="0"/>
        <w:pageBreakBefore w:val="0"/>
        <w:widowControl/>
        <w:kinsoku w:val="0"/>
        <w:wordWrap/>
        <w:overflowPunct/>
        <w:topLinePunct w:val="0"/>
        <w:autoSpaceDE w:val="0"/>
        <w:autoSpaceDN w:val="0"/>
        <w:bidi w:val="0"/>
        <w:adjustRightInd w:val="0"/>
        <w:snapToGrid w:val="0"/>
        <w:spacing w:before="1" w:line="578" w:lineRule="atLeast"/>
        <w:ind w:left="0"/>
        <w:jc w:val="center"/>
        <w:textAlignment w:val="baseline"/>
        <w:rPr>
          <w:rFonts w:ascii="黑体" w:hAnsi="黑体" w:eastAsia="黑体" w:cs="黑体"/>
          <w:spacing w:val="19"/>
          <w:sz w:val="31"/>
          <w:szCs w:val="31"/>
        </w:rPr>
      </w:pPr>
      <w:r>
        <w:rPr>
          <w:rFonts w:hint="eastAsia" w:ascii="黑体" w:hAnsi="黑体" w:eastAsia="黑体" w:cs="黑体"/>
          <w:spacing w:val="19"/>
          <w:sz w:val="31"/>
          <w:szCs w:val="31"/>
        </w:rPr>
        <w:t>第二部分</w:t>
      </w:r>
      <w:r>
        <w:rPr>
          <w:rFonts w:hint="eastAsia" w:ascii="黑体" w:hAnsi="黑体" w:eastAsia="黑体" w:cs="黑体"/>
          <w:spacing w:val="19"/>
          <w:sz w:val="31"/>
          <w:szCs w:val="31"/>
        </w:rPr>
        <w:br w:type="textWrapping"/>
      </w:r>
      <w:r>
        <w:rPr>
          <w:rFonts w:hint="eastAsia" w:ascii="黑体" w:hAnsi="黑体" w:eastAsia="黑体" w:cs="黑体"/>
          <w:spacing w:val="19"/>
          <w:sz w:val="31"/>
          <w:szCs w:val="31"/>
        </w:rPr>
        <w:t xml:space="preserve"> 三门峡市陕州区水利局2024年预算情况说明</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hint="eastAsia" w:ascii="黑体" w:hAnsi="宋体" w:eastAsia="黑体" w:cs="Times New Roman"/>
          <w:snapToGrid/>
          <w:spacing w:val="-2"/>
          <w:kern w:val="2"/>
          <w:sz w:val="32"/>
          <w:szCs w:val="32"/>
          <w:lang w:val="en-US" w:eastAsia="zh-CN" w:bidi="ar-SA"/>
        </w:rPr>
      </w:pPr>
      <w:r>
        <w:rPr>
          <w:rFonts w:hint="eastAsia" w:ascii="黑体" w:hAnsi="宋体" w:eastAsia="黑体" w:cs="Times New Roman"/>
          <w:snapToGrid/>
          <w:spacing w:val="-2"/>
          <w:kern w:val="2"/>
          <w:sz w:val="32"/>
          <w:szCs w:val="32"/>
          <w:lang w:val="en-US" w:eastAsia="zh-CN" w:bidi="ar-SA"/>
        </w:rPr>
        <w:t>一、收入支出预算总体情况说明</w:t>
      </w:r>
    </w:p>
    <w:p>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hint="eastAsia" w:ascii="仿宋" w:hAnsi="仿宋" w:eastAsia="仿宋" w:cs="仿宋"/>
          <w:snapToGrid/>
          <w:kern w:val="2"/>
          <w:sz w:val="32"/>
          <w:szCs w:val="32"/>
          <w:highlight w:val="yellow"/>
          <w:lang w:val="en-US" w:eastAsia="zh-CN" w:bidi="ar-SA"/>
        </w:rPr>
      </w:pPr>
      <w:r>
        <w:rPr>
          <w:rFonts w:hint="eastAsia" w:ascii="仿宋" w:hAnsi="仿宋" w:eastAsia="仿宋" w:cs="仿宋"/>
          <w:snapToGrid/>
          <w:kern w:val="2"/>
          <w:sz w:val="32"/>
          <w:szCs w:val="32"/>
          <w:lang w:val="en-US" w:eastAsia="zh-CN" w:bidi="ar-SA"/>
        </w:rPr>
        <w:t>2024年三门峡市陕州区水利局部门（单位）收入总计1243.04万元，支出总计1243.04万元，与2023年预算相比，收入增加79.50万元，增长6.83%，主要原因是：一是人员工资、行政绩效工资等津补贴改革；；支出增加79.50万元，增长6.83%，主要原因是：一是人员工资、行政绩效工资等改革；。</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hint="eastAsia" w:ascii="黑体" w:hAnsi="宋体" w:eastAsia="黑体" w:cs="Times New Roman"/>
          <w:snapToGrid/>
          <w:spacing w:val="-2"/>
          <w:kern w:val="2"/>
          <w:sz w:val="32"/>
          <w:szCs w:val="32"/>
          <w:lang w:val="en-US" w:eastAsia="zh-CN" w:bidi="ar-SA"/>
        </w:rPr>
      </w:pPr>
      <w:r>
        <w:rPr>
          <w:rFonts w:hint="eastAsia" w:ascii="黑体" w:hAnsi="宋体" w:eastAsia="黑体" w:cs="Times New Roman"/>
          <w:snapToGrid/>
          <w:spacing w:val="-2"/>
          <w:kern w:val="2"/>
          <w:sz w:val="32"/>
          <w:szCs w:val="32"/>
          <w:lang w:val="en-US" w:eastAsia="zh-CN" w:bidi="ar-SA"/>
        </w:rPr>
        <w:t>二、收入预算总体情况说明</w:t>
      </w:r>
    </w:p>
    <w:p>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hint="eastAsia" w:ascii="仿宋" w:hAnsi="仿宋" w:eastAsia="仿宋" w:cs="仿宋"/>
          <w:snapToGrid/>
          <w:kern w:val="2"/>
          <w:sz w:val="32"/>
          <w:szCs w:val="32"/>
          <w:lang w:val="en-US" w:eastAsia="zh-CN" w:bidi="ar-SA"/>
        </w:rPr>
      </w:pPr>
      <w:r>
        <w:rPr>
          <w:rFonts w:hint="eastAsia" w:ascii="仿宋" w:hAnsi="仿宋" w:eastAsia="仿宋" w:cs="仿宋"/>
          <w:snapToGrid/>
          <w:kern w:val="2"/>
          <w:sz w:val="32"/>
          <w:szCs w:val="32"/>
          <w:lang w:val="en-US" w:eastAsia="zh-CN" w:bidi="ar-SA"/>
        </w:rPr>
        <w:t>2024年三门峡市陕州区水利局收入合计1243.04万元，其中：一般公共预算913.04万元；政府性基金330.00万元。</w:t>
      </w:r>
      <w:r>
        <w:rPr>
          <w:rFonts w:hint="eastAsia" w:ascii="仿宋" w:hAnsi="仿宋" w:eastAsia="仿宋" w:cs="仿宋"/>
          <w:snapToGrid/>
          <w:kern w:val="2"/>
          <w:sz w:val="32"/>
          <w:szCs w:val="32"/>
          <w:lang w:val="en-US" w:eastAsia="zh-CN" w:bidi="ar-SA"/>
        </w:rPr>
        <w:tab/>
      </w:r>
      <w:r>
        <w:rPr>
          <w:rFonts w:hint="eastAsia" w:ascii="仿宋" w:hAnsi="仿宋" w:eastAsia="仿宋" w:cs="仿宋"/>
          <w:snapToGrid/>
          <w:kern w:val="2"/>
          <w:sz w:val="32"/>
          <w:szCs w:val="32"/>
          <w:lang w:val="en-US" w:eastAsia="zh-CN" w:bidi="ar-SA"/>
        </w:rPr>
        <w:tab/>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hint="eastAsia" w:ascii="黑体" w:hAnsi="宋体" w:eastAsia="黑体" w:cs="Times New Roman"/>
          <w:snapToGrid/>
          <w:spacing w:val="-2"/>
          <w:kern w:val="2"/>
          <w:sz w:val="32"/>
          <w:szCs w:val="32"/>
          <w:lang w:val="en-US" w:eastAsia="zh-CN" w:bidi="ar-SA"/>
        </w:rPr>
      </w:pPr>
      <w:r>
        <w:rPr>
          <w:rFonts w:hint="eastAsia" w:ascii="黑体" w:hAnsi="宋体" w:eastAsia="黑体" w:cs="Times New Roman"/>
          <w:snapToGrid/>
          <w:spacing w:val="-2"/>
          <w:kern w:val="2"/>
          <w:sz w:val="32"/>
          <w:szCs w:val="32"/>
          <w:lang w:val="en-US" w:eastAsia="zh-CN" w:bidi="ar-SA"/>
        </w:rPr>
        <w:t>三、支出预算总体情况说明</w:t>
      </w:r>
    </w:p>
    <w:p>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hint="eastAsia" w:ascii="仿宋" w:hAnsi="仿宋" w:eastAsia="仿宋" w:cs="仿宋"/>
          <w:snapToGrid/>
          <w:kern w:val="2"/>
          <w:sz w:val="32"/>
          <w:szCs w:val="32"/>
          <w:lang w:val="en-US" w:eastAsia="zh-CN" w:bidi="ar-SA"/>
        </w:rPr>
      </w:pPr>
      <w:r>
        <w:rPr>
          <w:rFonts w:hint="eastAsia" w:ascii="仿宋" w:hAnsi="仿宋" w:eastAsia="仿宋" w:cs="仿宋"/>
          <w:snapToGrid/>
          <w:kern w:val="2"/>
          <w:sz w:val="32"/>
          <w:szCs w:val="32"/>
          <w:lang w:val="en-US" w:eastAsia="zh-CN" w:bidi="ar-SA"/>
        </w:rPr>
        <w:t>2024年三门峡市陕州区水利局支出合计1243.04万元，其中：基本支出800.04万元，占64.36%；项目支出443.00万元，占35.64%。</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hint="eastAsia" w:ascii="黑体" w:hAnsi="宋体" w:eastAsia="黑体" w:cs="Times New Roman"/>
          <w:snapToGrid/>
          <w:spacing w:val="-2"/>
          <w:kern w:val="2"/>
          <w:sz w:val="32"/>
          <w:szCs w:val="32"/>
          <w:lang w:val="en-US" w:eastAsia="zh-CN" w:bidi="ar-SA"/>
        </w:rPr>
      </w:pPr>
      <w:r>
        <w:rPr>
          <w:rFonts w:hint="eastAsia" w:ascii="黑体" w:hAnsi="宋体" w:eastAsia="黑体" w:cs="Times New Roman"/>
          <w:snapToGrid/>
          <w:spacing w:val="-2"/>
          <w:kern w:val="2"/>
          <w:sz w:val="32"/>
          <w:szCs w:val="32"/>
          <w:lang w:val="en-US" w:eastAsia="zh-CN" w:bidi="ar-SA"/>
        </w:rPr>
        <w:t>四、财政拨款收入支出预算总体情况说明</w:t>
      </w:r>
    </w:p>
    <w:p>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hint="eastAsia" w:ascii="仿宋" w:hAnsi="仿宋" w:eastAsia="仿宋" w:cs="仿宋"/>
          <w:snapToGrid/>
          <w:kern w:val="2"/>
          <w:sz w:val="32"/>
          <w:szCs w:val="32"/>
          <w:lang w:val="en-US" w:eastAsia="zh-CN" w:bidi="ar-SA"/>
        </w:rPr>
      </w:pPr>
      <w:r>
        <w:rPr>
          <w:rFonts w:hint="eastAsia" w:ascii="仿宋" w:hAnsi="仿宋" w:eastAsia="仿宋" w:cs="仿宋"/>
          <w:snapToGrid/>
          <w:kern w:val="2"/>
          <w:sz w:val="32"/>
          <w:szCs w:val="32"/>
          <w:lang w:val="en-US" w:eastAsia="zh-CN" w:bidi="ar-SA"/>
        </w:rPr>
        <w:t>2024年三门峡市陕州区水利局一般公共预算收支预算913.04万元，政府性基金收支预算330.00万元，国有资本经营预算收支预算0.00万元。与2023年相比，一般公共预算收支预算减少82.50万元，下降8.29%，主要原因是：项目预算减少；政府性基金收支预算增加162.00万元，增长96.43%，主要原因是：基金收支增加；国有资本经营预算收支预算持平，主要原因是：无变化。</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hint="eastAsia" w:ascii="黑体" w:hAnsi="宋体" w:eastAsia="黑体" w:cs="Times New Roman"/>
          <w:snapToGrid/>
          <w:spacing w:val="-2"/>
          <w:kern w:val="2"/>
          <w:sz w:val="32"/>
          <w:szCs w:val="32"/>
          <w:lang w:val="en-US" w:eastAsia="zh-CN" w:bidi="ar-SA"/>
        </w:rPr>
      </w:pPr>
      <w:r>
        <w:rPr>
          <w:rFonts w:hint="eastAsia" w:ascii="黑体" w:hAnsi="宋体" w:eastAsia="黑体" w:cs="Times New Roman"/>
          <w:snapToGrid/>
          <w:spacing w:val="-2"/>
          <w:kern w:val="2"/>
          <w:sz w:val="32"/>
          <w:szCs w:val="32"/>
          <w:lang w:val="en-US" w:eastAsia="zh-CN" w:bidi="ar-SA"/>
        </w:rPr>
        <w:t>五、一般公共预算支出预算情况说明</w:t>
      </w:r>
    </w:p>
    <w:p>
      <w:pPr>
        <w:keepNext w:val="0"/>
        <w:keepLines w:val="0"/>
        <w:pageBreakBefore w:val="0"/>
        <w:widowControl w:val="0"/>
        <w:kinsoku/>
        <w:wordWrap/>
        <w:overflowPunct/>
        <w:topLinePunct w:val="0"/>
        <w:autoSpaceDE/>
        <w:autoSpaceDN/>
        <w:bidi w:val="0"/>
        <w:adjustRightInd/>
        <w:snapToGrid/>
        <w:spacing w:line="578" w:lineRule="exact"/>
        <w:ind w:firstLine="641"/>
        <w:jc w:val="both"/>
        <w:textAlignment w:val="auto"/>
        <w:rPr>
          <w:rFonts w:hint="eastAsia" w:ascii="仿宋" w:hAnsi="仿宋" w:eastAsia="仿宋" w:cs="仿宋"/>
          <w:sz w:val="32"/>
          <w:szCs w:val="32"/>
          <w:lang w:val="en-US" w:eastAsia="zh-CN"/>
        </w:rPr>
      </w:pPr>
      <w:r>
        <w:rPr>
          <w:rFonts w:hint="eastAsia" w:ascii="仿宋" w:hAnsi="仿宋" w:eastAsia="仿宋" w:cs="仿宋"/>
          <w:snapToGrid/>
          <w:kern w:val="2"/>
          <w:sz w:val="32"/>
          <w:szCs w:val="32"/>
          <w:lang w:val="en-US" w:eastAsia="zh-CN" w:bidi="ar-SA"/>
        </w:rPr>
        <w:t>2024年三门峡市陕州区水利局一般公共预算支出年初预算为913.04万元。其中</w:t>
      </w:r>
      <w:r>
        <w:rPr>
          <w:rFonts w:hint="eastAsia" w:ascii="仿宋" w:hAnsi="仿宋" w:eastAsia="仿宋" w:cs="仿宋"/>
          <w:sz w:val="32"/>
          <w:szCs w:val="32"/>
          <w:lang w:val="en-US" w:eastAsia="zh-CN"/>
        </w:rPr>
        <w:t>基本支出800.04万元，占87.62%；项目支出113.00万元，占12.38%</w:t>
      </w:r>
      <w:r>
        <w:rPr>
          <w:rFonts w:hint="eastAsia" w:ascii="仿宋" w:hAnsi="仿宋" w:eastAsia="仿宋" w:cs="仿宋"/>
          <w:snapToGrid/>
          <w:kern w:val="2"/>
          <w:sz w:val="32"/>
          <w:szCs w:val="32"/>
          <w:lang w:val="en-US" w:eastAsia="zh-CN" w:bidi="ar-SA"/>
        </w:rPr>
        <w:t>。</w:t>
      </w:r>
      <w:r>
        <w:rPr>
          <w:rFonts w:hint="eastAsia" w:ascii="仿宋" w:hAnsi="仿宋" w:eastAsia="仿宋" w:cs="仿宋"/>
          <w:sz w:val="32"/>
          <w:szCs w:val="32"/>
        </w:rPr>
        <w:t>主要用于以下方面：</w:t>
      </w:r>
      <w:r>
        <w:rPr>
          <w:rFonts w:hint="eastAsia" w:ascii="仿宋" w:hAnsi="仿宋" w:eastAsia="仿宋" w:cs="仿宋"/>
          <w:sz w:val="32"/>
          <w:szCs w:val="32"/>
          <w:lang w:val="en-US" w:eastAsia="zh-CN"/>
        </w:rPr>
        <w:t>社会保障和就业支出107.08万元，占11.73%；卫生健康支出44.15万元，占4.84%；农林水事务支出698.07万元，占76.46%；住房保障支出63.74万元，占6.98%。</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hint="eastAsia" w:ascii="黑体" w:hAnsi="宋体" w:eastAsia="黑体" w:cs="Times New Roman"/>
          <w:snapToGrid/>
          <w:spacing w:val="-2"/>
          <w:kern w:val="2"/>
          <w:sz w:val="32"/>
          <w:szCs w:val="32"/>
          <w:lang w:val="en-US" w:eastAsia="zh-CN" w:bidi="ar-SA"/>
        </w:rPr>
      </w:pPr>
      <w:r>
        <w:rPr>
          <w:rFonts w:hint="eastAsia" w:ascii="黑体" w:hAnsi="宋体" w:eastAsia="黑体" w:cs="Times New Roman"/>
          <w:snapToGrid/>
          <w:spacing w:val="-2"/>
          <w:kern w:val="2"/>
          <w:sz w:val="32"/>
          <w:szCs w:val="32"/>
          <w:lang w:val="en-US" w:eastAsia="zh-CN" w:bidi="ar-SA"/>
        </w:rPr>
        <w:t>六、一般公共预算基本支出预算情况说明</w:t>
      </w:r>
    </w:p>
    <w:p>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hint="eastAsia" w:ascii="仿宋" w:hAnsi="仿宋" w:eastAsia="仿宋" w:cs="仿宋"/>
          <w:snapToGrid/>
          <w:kern w:val="2"/>
          <w:sz w:val="32"/>
          <w:szCs w:val="32"/>
          <w:lang w:val="en-US" w:eastAsia="zh-CN" w:bidi="ar-SA"/>
        </w:rPr>
      </w:pPr>
      <w:r>
        <w:rPr>
          <w:rFonts w:hint="eastAsia" w:ascii="仿宋" w:hAnsi="仿宋" w:eastAsia="仿宋" w:cs="仿宋"/>
          <w:snapToGrid/>
          <w:kern w:val="2"/>
          <w:sz w:val="32"/>
          <w:szCs w:val="32"/>
          <w:lang w:val="en-US" w:eastAsia="zh-CN" w:bidi="ar-SA"/>
        </w:rPr>
        <w:t>2024年三门峡市陕州区水利局一般公共预算基本支出年初预算为800.40万元，其中：人员经费支出780.47万元，占97.51%；</w:t>
      </w:r>
      <w:r>
        <w:rPr>
          <w:rFonts w:hint="eastAsia" w:ascii="仿宋" w:hAnsi="仿宋" w:eastAsia="仿宋" w:cs="仿宋"/>
          <w:color w:val="auto"/>
          <w:sz w:val="32"/>
          <w:szCs w:val="32"/>
          <w:highlight w:val="none"/>
          <w:lang w:val="en-US" w:eastAsia="zh-CN"/>
        </w:rPr>
        <w:t>主要包括：基本工资、津贴补贴、奖金、绩效工资、机关事业单位基本养老保险缴费、职业年金缴费、医疗保险缴费、其他社会保障缴费、住房公积金、其他工资福利支出、</w:t>
      </w:r>
      <w:r>
        <w:rPr>
          <w:rFonts w:hint="eastAsia" w:ascii="仿宋" w:hAnsi="仿宋" w:eastAsia="仿宋" w:cs="仿宋"/>
          <w:snapToGrid/>
          <w:kern w:val="2"/>
          <w:sz w:val="32"/>
          <w:szCs w:val="32"/>
          <w:lang w:val="en-US" w:eastAsia="zh-CN" w:bidi="ar-SA"/>
        </w:rPr>
        <w:t>公务用车补贴、</w:t>
      </w:r>
      <w:r>
        <w:rPr>
          <w:rFonts w:hint="eastAsia" w:ascii="仿宋" w:hAnsi="仿宋" w:eastAsia="仿宋" w:cs="仿宋"/>
          <w:color w:val="auto"/>
          <w:sz w:val="32"/>
          <w:szCs w:val="32"/>
          <w:highlight w:val="none"/>
          <w:lang w:val="en-US" w:eastAsia="zh-CN"/>
        </w:rPr>
        <w:t>其他对个人和家庭的补助支出；</w:t>
      </w:r>
      <w:r>
        <w:rPr>
          <w:rFonts w:hint="eastAsia" w:ascii="仿宋" w:hAnsi="仿宋" w:eastAsia="仿宋" w:cs="仿宋"/>
          <w:snapToGrid/>
          <w:kern w:val="2"/>
          <w:sz w:val="32"/>
          <w:szCs w:val="32"/>
          <w:lang w:val="en-US" w:eastAsia="zh-CN" w:bidi="ar-SA"/>
        </w:rPr>
        <w:t>公用经费支出19.57万元，占2.45%；主要包括：在职人员定额公用经费等。</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hint="eastAsia" w:ascii="黑体" w:hAnsi="宋体" w:eastAsia="黑体" w:cs="Times New Roman"/>
          <w:snapToGrid/>
          <w:spacing w:val="-2"/>
          <w:kern w:val="2"/>
          <w:sz w:val="32"/>
          <w:szCs w:val="32"/>
          <w:lang w:val="en-US" w:eastAsia="zh-CN" w:bidi="ar-SA"/>
        </w:rPr>
      </w:pPr>
      <w:r>
        <w:rPr>
          <w:rFonts w:hint="eastAsia" w:ascii="黑体" w:hAnsi="宋体" w:eastAsia="黑体" w:cs="Times New Roman"/>
          <w:snapToGrid/>
          <w:spacing w:val="-2"/>
          <w:kern w:val="2"/>
          <w:sz w:val="32"/>
          <w:szCs w:val="32"/>
          <w:lang w:val="en-US" w:eastAsia="zh-CN" w:bidi="ar-SA"/>
        </w:rPr>
        <w:t>七、支出预算经济分类情况说明</w:t>
      </w:r>
    </w:p>
    <w:p>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hint="eastAsia" w:ascii="仿宋" w:hAnsi="仿宋" w:eastAsia="仿宋" w:cs="仿宋"/>
          <w:snapToGrid/>
          <w:kern w:val="2"/>
          <w:sz w:val="32"/>
          <w:szCs w:val="32"/>
          <w:lang w:val="en-US" w:eastAsia="zh-CN" w:bidi="ar-SA"/>
        </w:rPr>
      </w:pPr>
      <w:r>
        <w:rPr>
          <w:rFonts w:hint="eastAsia" w:ascii="仿宋" w:hAnsi="仿宋" w:eastAsia="仿宋" w:cs="仿宋"/>
          <w:snapToGrid/>
          <w:kern w:val="2"/>
          <w:sz w:val="32"/>
          <w:szCs w:val="32"/>
          <w:lang w:val="en-US" w:eastAsia="zh-CN" w:bidi="ar-SA"/>
        </w:rPr>
        <w:t>按照《财政部关于印发&lt;支出经济分类科目改革方案&gt;的通知》(财预〔2017〕98号)要求，从2018年起全面实施支出经济分类科目改革，根据政府预算管理和部门预算管理的不同特点，分设部门预算支出经济分类科目和政府预算支出经济分类科目，两套科目之间保持对应关系。为适应改革要求，我单位《支出经济分类汇总表》按两套经济分类科目分别反映不同资金来源的全部预算支出。</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hint="eastAsia" w:ascii="黑体" w:hAnsi="宋体" w:eastAsia="黑体" w:cs="Times New Roman"/>
          <w:snapToGrid/>
          <w:spacing w:val="-2"/>
          <w:kern w:val="2"/>
          <w:sz w:val="32"/>
          <w:szCs w:val="32"/>
          <w:lang w:val="en-US" w:eastAsia="zh-CN" w:bidi="ar-SA"/>
        </w:rPr>
      </w:pPr>
      <w:r>
        <w:rPr>
          <w:rFonts w:hint="eastAsia" w:ascii="黑体" w:hAnsi="宋体" w:eastAsia="黑体" w:cs="Times New Roman"/>
          <w:snapToGrid/>
          <w:spacing w:val="-2"/>
          <w:kern w:val="2"/>
          <w:sz w:val="32"/>
          <w:szCs w:val="32"/>
          <w:lang w:val="en-US" w:eastAsia="zh-CN" w:bidi="ar-SA"/>
        </w:rPr>
        <w:t>八、“三公”经费支出预算情况说明</w:t>
      </w:r>
    </w:p>
    <w:p>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hint="eastAsia" w:ascii="仿宋" w:hAnsi="仿宋" w:eastAsia="仿宋" w:cs="仿宋"/>
          <w:snapToGrid/>
          <w:kern w:val="2"/>
          <w:sz w:val="32"/>
          <w:szCs w:val="32"/>
          <w:lang w:val="en-US" w:eastAsia="zh-CN" w:bidi="ar-SA"/>
        </w:rPr>
      </w:pPr>
      <w:r>
        <w:rPr>
          <w:rFonts w:hint="eastAsia" w:ascii="仿宋" w:hAnsi="仿宋" w:eastAsia="仿宋" w:cs="仿宋"/>
          <w:snapToGrid/>
          <w:kern w:val="2"/>
          <w:sz w:val="32"/>
          <w:szCs w:val="32"/>
          <w:lang w:val="en-US" w:eastAsia="zh-CN" w:bidi="ar-SA"/>
        </w:rPr>
        <w:t>2024年三门峡市陕州区水利局“三公”经费预算为10.35万元。2024年“三公”经费支出预算数较2023年增加5.00万元，增长93.46%。</w:t>
      </w:r>
    </w:p>
    <w:p>
      <w:pPr>
        <w:keepNext w:val="0"/>
        <w:keepLines w:val="0"/>
        <w:pageBreakBefore w:val="0"/>
        <w:widowControl w:val="0"/>
        <w:kinsoku/>
        <w:wordWrap/>
        <w:topLinePunct w:val="0"/>
        <w:autoSpaceDE/>
        <w:autoSpaceDN/>
        <w:bidi w:val="0"/>
        <w:adjustRightInd/>
        <w:snapToGrid/>
        <w:spacing w:line="578" w:lineRule="exact"/>
        <w:ind w:firstLine="640"/>
        <w:jc w:val="both"/>
        <w:textAlignment w:val="auto"/>
        <w:rPr>
          <w:rFonts w:hint="eastAsia" w:ascii="仿宋" w:hAnsi="仿宋" w:eastAsia="仿宋" w:cs="仿宋"/>
          <w:snapToGrid/>
          <w:kern w:val="2"/>
          <w:sz w:val="32"/>
          <w:szCs w:val="32"/>
          <w:lang w:val="en-US" w:eastAsia="zh-CN" w:bidi="ar-SA"/>
        </w:rPr>
      </w:pPr>
      <w:r>
        <w:rPr>
          <w:rFonts w:hint="eastAsia" w:ascii="仿宋" w:hAnsi="仿宋" w:eastAsia="仿宋" w:cs="仿宋"/>
          <w:snapToGrid/>
          <w:kern w:val="2"/>
          <w:sz w:val="32"/>
          <w:szCs w:val="32"/>
          <w:lang w:val="en-US" w:eastAsia="zh-CN" w:bidi="ar-SA"/>
        </w:rPr>
        <w:t>具体支出情况如下：</w:t>
      </w:r>
    </w:p>
    <w:p>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hint="eastAsia" w:ascii="仿宋" w:hAnsi="仿宋" w:eastAsia="仿宋" w:cs="仿宋"/>
          <w:snapToGrid/>
          <w:kern w:val="2"/>
          <w:sz w:val="32"/>
          <w:szCs w:val="32"/>
          <w:lang w:val="en-US" w:eastAsia="zh-CN" w:bidi="ar-SA"/>
        </w:rPr>
      </w:pPr>
      <w:r>
        <w:rPr>
          <w:rFonts w:hint="eastAsia" w:ascii="仿宋" w:hAnsi="仿宋" w:eastAsia="仿宋" w:cs="仿宋"/>
          <w:snapToGrid/>
          <w:kern w:val="2"/>
          <w:sz w:val="32"/>
          <w:szCs w:val="32"/>
          <w:lang w:val="en-US" w:eastAsia="zh-CN" w:bidi="ar-SA"/>
        </w:rPr>
        <w:t>(一)因公出国(境)费0.00万元，主要用于单位工作人员公务出国(境)的住宿费、旅费、伙食补助费、杂费、培训费等支出。预算数较2023年持平，主要原因是：无变化。</w:t>
      </w:r>
    </w:p>
    <w:p>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hint="eastAsia" w:ascii="仿宋" w:hAnsi="仿宋" w:eastAsia="仿宋" w:cs="仿宋"/>
          <w:snapToGrid/>
          <w:kern w:val="2"/>
          <w:sz w:val="32"/>
          <w:szCs w:val="32"/>
          <w:lang w:val="en-US" w:eastAsia="zh-CN" w:bidi="ar-SA"/>
        </w:rPr>
      </w:pPr>
      <w:r>
        <w:rPr>
          <w:rFonts w:hint="eastAsia" w:ascii="仿宋" w:hAnsi="仿宋" w:eastAsia="仿宋" w:cs="仿宋"/>
          <w:snapToGrid/>
          <w:kern w:val="2"/>
          <w:sz w:val="32"/>
          <w:szCs w:val="32"/>
          <w:lang w:val="en-US" w:eastAsia="zh-CN" w:bidi="ar-SA"/>
        </w:rPr>
        <w:t>(二)公务接待费0.40万元，主要用于按规定开支的各类公务接待(含外宾接待)支出。预算数较2023持平，主要原因是：严格控制三公经费支出。</w:t>
      </w:r>
    </w:p>
    <w:p>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hint="eastAsia" w:ascii="仿宋" w:hAnsi="仿宋" w:eastAsia="仿宋" w:cs="仿宋"/>
          <w:snapToGrid/>
          <w:kern w:val="2"/>
          <w:sz w:val="32"/>
          <w:szCs w:val="32"/>
          <w:highlight w:val="yellow"/>
          <w:lang w:val="en-US" w:eastAsia="zh-CN" w:bidi="ar-SA"/>
        </w:rPr>
      </w:pPr>
      <w:r>
        <w:rPr>
          <w:rFonts w:hint="eastAsia" w:ascii="仿宋" w:hAnsi="仿宋" w:eastAsia="仿宋" w:cs="仿宋"/>
          <w:snapToGrid/>
          <w:kern w:val="2"/>
          <w:sz w:val="32"/>
          <w:szCs w:val="32"/>
          <w:lang w:val="en-US" w:eastAsia="zh-CN" w:bidi="ar-SA"/>
        </w:rPr>
        <w:t>(三)公务用车购置及运行费0.00万元，其中，公务用车购置费0.00万元，主要用于单位公务用车购置支出（含车辆购置税、牌照费），较2023年持平，主要原因是：无变化；公务用车运行维护费9.95万元，主要用于开展工作所需公务用车的燃料费、维修费、过路过桥费、保险费、安全奖励费用等支出，较2023年增加5.00万元，增长101.01%，主要原因是：增加1辆水质监测公务用车运行维护费。</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hint="eastAsia" w:ascii="黑体" w:hAnsi="宋体" w:eastAsia="黑体" w:cs="Times New Roman"/>
          <w:snapToGrid/>
          <w:spacing w:val="-2"/>
          <w:kern w:val="2"/>
          <w:sz w:val="32"/>
          <w:szCs w:val="32"/>
          <w:lang w:val="en-US" w:eastAsia="zh-CN" w:bidi="ar-SA"/>
        </w:rPr>
      </w:pPr>
      <w:r>
        <w:rPr>
          <w:rFonts w:hint="eastAsia" w:ascii="黑体" w:hAnsi="宋体" w:eastAsia="黑体" w:cs="Times New Roman"/>
          <w:snapToGrid/>
          <w:spacing w:val="-2"/>
          <w:kern w:val="2"/>
          <w:sz w:val="32"/>
          <w:szCs w:val="32"/>
          <w:lang w:val="en-US" w:eastAsia="zh-CN" w:bidi="ar-SA"/>
        </w:rPr>
        <w:t>九、政府性基金预算支出预算情况说明</w:t>
      </w:r>
    </w:p>
    <w:p>
      <w:pPr>
        <w:keepNext w:val="0"/>
        <w:keepLines w:val="0"/>
        <w:pageBreakBefore w:val="0"/>
        <w:widowControl w:val="0"/>
        <w:kinsoku/>
        <w:wordWrap w:val="0"/>
        <w:overflowPunct/>
        <w:topLinePunct w:val="0"/>
        <w:autoSpaceDE/>
        <w:autoSpaceDN/>
        <w:bidi w:val="0"/>
        <w:adjustRightInd/>
        <w:snapToGrid/>
        <w:spacing w:line="578" w:lineRule="exact"/>
        <w:ind w:firstLine="640" w:firstLineChars="200"/>
        <w:jc w:val="both"/>
        <w:textAlignment w:val="auto"/>
        <w:rPr>
          <w:rFonts w:hint="eastAsia" w:ascii="仿宋" w:hAnsi="仿宋" w:eastAsia="仿宋" w:cs="仿宋"/>
          <w:snapToGrid/>
          <w:kern w:val="2"/>
          <w:sz w:val="32"/>
          <w:szCs w:val="32"/>
          <w:lang w:val="en-US" w:eastAsia="zh-CN" w:bidi="ar-SA"/>
        </w:rPr>
      </w:pPr>
      <w:r>
        <w:rPr>
          <w:rFonts w:hint="eastAsia" w:ascii="仿宋" w:hAnsi="仿宋" w:eastAsia="仿宋" w:cs="仿宋"/>
          <w:snapToGrid/>
          <w:kern w:val="2"/>
          <w:sz w:val="32"/>
          <w:szCs w:val="32"/>
          <w:lang w:val="en-US" w:eastAsia="zh-CN" w:bidi="ar-SA"/>
        </w:rPr>
        <w:t>2024年三门峡市陕州区水利局政府性基金预算支出330.00万元，用于：其它运转类项目。</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hint="eastAsia" w:ascii="黑体" w:hAnsi="宋体" w:eastAsia="黑体" w:cs="Times New Roman"/>
          <w:snapToGrid/>
          <w:spacing w:val="-2"/>
          <w:kern w:val="2"/>
          <w:sz w:val="32"/>
          <w:szCs w:val="32"/>
          <w:lang w:val="en-US" w:eastAsia="zh-CN" w:bidi="ar-SA"/>
        </w:rPr>
      </w:pPr>
      <w:r>
        <w:rPr>
          <w:rFonts w:hint="eastAsia" w:ascii="黑体" w:hAnsi="宋体" w:eastAsia="黑体" w:cs="Times New Roman"/>
          <w:snapToGrid/>
          <w:spacing w:val="-2"/>
          <w:kern w:val="2"/>
          <w:sz w:val="32"/>
          <w:szCs w:val="32"/>
          <w:lang w:val="en-US" w:eastAsia="zh-CN" w:bidi="ar-SA"/>
        </w:rPr>
        <w:t>十、其他重要事项的情况说明</w:t>
      </w:r>
    </w:p>
    <w:p>
      <w:pPr>
        <w:keepNext w:val="0"/>
        <w:keepLines w:val="0"/>
        <w:pageBreakBefore w:val="0"/>
        <w:widowControl w:val="0"/>
        <w:kinsoku/>
        <w:wordWrap w:val="0"/>
        <w:overflowPunct/>
        <w:topLinePunct w:val="0"/>
        <w:autoSpaceDE/>
        <w:autoSpaceDN/>
        <w:bidi w:val="0"/>
        <w:adjustRightInd/>
        <w:snapToGrid/>
        <w:spacing w:line="578" w:lineRule="exact"/>
        <w:ind w:firstLine="632" w:firstLineChars="200"/>
        <w:jc w:val="both"/>
        <w:textAlignment w:val="auto"/>
        <w:rPr>
          <w:rFonts w:hint="eastAsia" w:ascii="楷体" w:hAnsi="楷体" w:eastAsia="楷体" w:cs="Times New Roman"/>
          <w:snapToGrid/>
          <w:spacing w:val="-2"/>
          <w:kern w:val="2"/>
          <w:sz w:val="32"/>
          <w:szCs w:val="32"/>
          <w:lang w:val="en-US" w:eastAsia="zh-CN" w:bidi="ar-SA"/>
        </w:rPr>
      </w:pPr>
      <w:r>
        <w:rPr>
          <w:rFonts w:hint="eastAsia" w:ascii="楷体" w:hAnsi="楷体" w:eastAsia="楷体" w:cs="Times New Roman"/>
          <w:snapToGrid/>
          <w:spacing w:val="-2"/>
          <w:kern w:val="2"/>
          <w:sz w:val="32"/>
          <w:szCs w:val="32"/>
          <w:lang w:val="en-US" w:eastAsia="zh-CN" w:bidi="ar-SA"/>
        </w:rPr>
        <w:t>(一)机构运行经费支出情况</w:t>
      </w:r>
    </w:p>
    <w:p>
      <w:pPr>
        <w:keepNext w:val="0"/>
        <w:keepLines w:val="0"/>
        <w:pageBreakBefore w:val="0"/>
        <w:widowControl w:val="0"/>
        <w:kinsoku/>
        <w:wordWrap w:val="0"/>
        <w:overflowPunct/>
        <w:topLinePunct w:val="0"/>
        <w:autoSpaceDE/>
        <w:autoSpaceDN/>
        <w:bidi w:val="0"/>
        <w:adjustRightInd/>
        <w:snapToGrid/>
        <w:spacing w:line="578" w:lineRule="exact"/>
        <w:ind w:firstLine="640"/>
        <w:jc w:val="both"/>
        <w:textAlignment w:val="auto"/>
        <w:rPr>
          <w:rFonts w:hint="eastAsia" w:ascii="仿宋" w:hAnsi="仿宋" w:eastAsia="仿宋" w:cs="仿宋"/>
          <w:snapToGrid/>
          <w:kern w:val="2"/>
          <w:sz w:val="32"/>
          <w:szCs w:val="32"/>
          <w:lang w:val="en-US" w:eastAsia="zh-CN" w:bidi="ar-SA"/>
        </w:rPr>
      </w:pPr>
      <w:r>
        <w:rPr>
          <w:rFonts w:hint="eastAsia" w:ascii="仿宋" w:hAnsi="仿宋" w:eastAsia="仿宋" w:cs="仿宋"/>
          <w:snapToGrid/>
          <w:kern w:val="2"/>
          <w:sz w:val="32"/>
          <w:szCs w:val="32"/>
          <w:lang w:val="en-US" w:eastAsia="zh-CN" w:bidi="ar-SA"/>
        </w:rPr>
        <w:t>2024年三门峡市陕州区水利局机构运行经费支出预算19.57万元，主要保障机构正常运转及正常履职需要，较2023年减少4.33万元，下降18.12%，主要原因：福利费减少。</w:t>
      </w:r>
    </w:p>
    <w:p>
      <w:pPr>
        <w:keepNext w:val="0"/>
        <w:keepLines w:val="0"/>
        <w:pageBreakBefore w:val="0"/>
        <w:widowControl w:val="0"/>
        <w:kinsoku/>
        <w:wordWrap w:val="0"/>
        <w:overflowPunct/>
        <w:topLinePunct w:val="0"/>
        <w:autoSpaceDE/>
        <w:autoSpaceDN/>
        <w:bidi w:val="0"/>
        <w:adjustRightInd/>
        <w:snapToGrid/>
        <w:spacing w:line="578" w:lineRule="exact"/>
        <w:ind w:firstLine="632" w:firstLineChars="200"/>
        <w:jc w:val="both"/>
        <w:textAlignment w:val="auto"/>
        <w:rPr>
          <w:rFonts w:hint="eastAsia" w:ascii="楷体" w:hAnsi="楷体" w:eastAsia="楷体" w:cs="Times New Roman"/>
          <w:snapToGrid/>
          <w:spacing w:val="-2"/>
          <w:kern w:val="2"/>
          <w:sz w:val="32"/>
          <w:szCs w:val="32"/>
          <w:lang w:val="en-US" w:eastAsia="zh-CN" w:bidi="ar-SA"/>
        </w:rPr>
      </w:pPr>
      <w:r>
        <w:rPr>
          <w:rFonts w:hint="eastAsia" w:ascii="楷体" w:hAnsi="楷体" w:eastAsia="楷体" w:cs="Times New Roman"/>
          <w:snapToGrid/>
          <w:spacing w:val="-2"/>
          <w:kern w:val="2"/>
          <w:sz w:val="32"/>
          <w:szCs w:val="32"/>
          <w:lang w:val="en-US" w:eastAsia="zh-CN" w:bidi="ar-SA"/>
        </w:rPr>
        <w:t>(二)政府采购支出情况</w:t>
      </w:r>
    </w:p>
    <w:p>
      <w:pPr>
        <w:keepNext w:val="0"/>
        <w:keepLines w:val="0"/>
        <w:pageBreakBefore w:val="0"/>
        <w:widowControl w:val="0"/>
        <w:kinsoku/>
        <w:wordWrap w:val="0"/>
        <w:overflowPunct/>
        <w:topLinePunct w:val="0"/>
        <w:autoSpaceDE/>
        <w:autoSpaceDN/>
        <w:bidi w:val="0"/>
        <w:adjustRightInd/>
        <w:snapToGrid/>
        <w:spacing w:line="578" w:lineRule="exact"/>
        <w:ind w:firstLine="640"/>
        <w:jc w:val="both"/>
        <w:textAlignment w:val="auto"/>
        <w:rPr>
          <w:rFonts w:hint="eastAsia" w:ascii="仿宋" w:hAnsi="仿宋" w:eastAsia="仿宋" w:cs="仿宋"/>
          <w:snapToGrid/>
          <w:kern w:val="2"/>
          <w:sz w:val="32"/>
          <w:szCs w:val="32"/>
          <w:lang w:val="en-US" w:eastAsia="zh-CN" w:bidi="ar-SA"/>
        </w:rPr>
      </w:pPr>
      <w:r>
        <w:rPr>
          <w:rFonts w:hint="eastAsia" w:ascii="仿宋" w:hAnsi="仿宋" w:eastAsia="仿宋" w:cs="仿宋"/>
          <w:snapToGrid/>
          <w:kern w:val="2"/>
          <w:sz w:val="32"/>
          <w:szCs w:val="32"/>
          <w:lang w:val="en-US" w:eastAsia="zh-CN" w:bidi="ar-SA"/>
        </w:rPr>
        <w:t>2024年我单位政府采购预算安排0.00万元，其中：政府采购货物预算0.00万元、政府采购工程预算0.00万元、政府采购服务预算0.00万元。</w:t>
      </w:r>
    </w:p>
    <w:p>
      <w:pPr>
        <w:keepNext w:val="0"/>
        <w:keepLines w:val="0"/>
        <w:pageBreakBefore w:val="0"/>
        <w:widowControl w:val="0"/>
        <w:kinsoku/>
        <w:wordWrap w:val="0"/>
        <w:overflowPunct/>
        <w:topLinePunct w:val="0"/>
        <w:autoSpaceDE/>
        <w:autoSpaceDN/>
        <w:bidi w:val="0"/>
        <w:adjustRightInd/>
        <w:snapToGrid/>
        <w:spacing w:line="578" w:lineRule="exact"/>
        <w:ind w:firstLine="632" w:firstLineChars="200"/>
        <w:jc w:val="both"/>
        <w:textAlignment w:val="auto"/>
        <w:rPr>
          <w:rFonts w:hint="eastAsia" w:ascii="楷体" w:hAnsi="楷体" w:eastAsia="楷体" w:cs="Times New Roman"/>
          <w:snapToGrid/>
          <w:spacing w:val="-2"/>
          <w:kern w:val="2"/>
          <w:sz w:val="32"/>
          <w:szCs w:val="32"/>
          <w:lang w:val="en-US" w:eastAsia="zh-CN" w:bidi="ar-SA"/>
        </w:rPr>
      </w:pPr>
      <w:r>
        <w:rPr>
          <w:rFonts w:hint="eastAsia" w:ascii="楷体" w:hAnsi="楷体" w:eastAsia="楷体" w:cs="Times New Roman"/>
          <w:snapToGrid/>
          <w:spacing w:val="-2"/>
          <w:kern w:val="2"/>
          <w:sz w:val="32"/>
          <w:szCs w:val="32"/>
          <w:lang w:val="en-US" w:eastAsia="zh-CN" w:bidi="ar-SA"/>
        </w:rPr>
        <w:t>(三)绩效目标设置情况</w:t>
      </w:r>
    </w:p>
    <w:p>
      <w:pPr>
        <w:keepNext w:val="0"/>
        <w:keepLines w:val="0"/>
        <w:pageBreakBefore w:val="0"/>
        <w:widowControl w:val="0"/>
        <w:kinsoku/>
        <w:wordWrap w:val="0"/>
        <w:overflowPunct/>
        <w:topLinePunct w:val="0"/>
        <w:autoSpaceDE/>
        <w:autoSpaceDN/>
        <w:bidi w:val="0"/>
        <w:adjustRightInd/>
        <w:snapToGrid/>
        <w:spacing w:line="578" w:lineRule="exact"/>
        <w:ind w:firstLine="640"/>
        <w:jc w:val="both"/>
        <w:textAlignment w:val="auto"/>
        <w:rPr>
          <w:rFonts w:hint="eastAsia" w:ascii="仿宋" w:hAnsi="仿宋" w:eastAsia="仿宋" w:cs="仿宋"/>
          <w:snapToGrid/>
          <w:kern w:val="2"/>
          <w:sz w:val="32"/>
          <w:szCs w:val="32"/>
          <w:lang w:val="en-US" w:eastAsia="zh-CN" w:bidi="ar-SA"/>
        </w:rPr>
      </w:pPr>
      <w:r>
        <w:rPr>
          <w:rFonts w:hint="eastAsia" w:ascii="仿宋" w:hAnsi="仿宋" w:eastAsia="仿宋" w:cs="仿宋"/>
          <w:snapToGrid/>
          <w:kern w:val="2"/>
          <w:sz w:val="32"/>
          <w:szCs w:val="32"/>
          <w:lang w:val="en-US" w:eastAsia="zh-CN" w:bidi="ar-SA"/>
        </w:rPr>
        <w:t>我单位2024年预算项目均按要求编制了绩效目标，从项目产出、项目效益、满意度等方面设置了绩效目标，综合反映项目预期完成的数量、实效、质量，预期达到的社会经济效益、可持续影响以及服务对象满意度等情况。</w:t>
      </w:r>
    </w:p>
    <w:p>
      <w:pPr>
        <w:keepNext w:val="0"/>
        <w:keepLines w:val="0"/>
        <w:pageBreakBefore w:val="0"/>
        <w:widowControl w:val="0"/>
        <w:kinsoku/>
        <w:wordWrap w:val="0"/>
        <w:overflowPunct/>
        <w:topLinePunct w:val="0"/>
        <w:autoSpaceDE/>
        <w:autoSpaceDN/>
        <w:bidi w:val="0"/>
        <w:adjustRightInd/>
        <w:snapToGrid/>
        <w:spacing w:line="578" w:lineRule="exact"/>
        <w:ind w:firstLine="640"/>
        <w:jc w:val="both"/>
        <w:textAlignment w:val="auto"/>
        <w:rPr>
          <w:rFonts w:hint="eastAsia" w:ascii="仿宋" w:hAnsi="仿宋" w:eastAsia="仿宋" w:cs="仿宋"/>
          <w:snapToGrid/>
          <w:kern w:val="2"/>
          <w:sz w:val="32"/>
          <w:szCs w:val="32"/>
          <w:lang w:val="en-US" w:eastAsia="zh-CN" w:bidi="ar-SA"/>
        </w:rPr>
      </w:pPr>
      <w:r>
        <w:rPr>
          <w:rFonts w:hint="eastAsia" w:ascii="仿宋" w:hAnsi="仿宋" w:eastAsia="仿宋" w:cs="仿宋"/>
          <w:snapToGrid/>
          <w:kern w:val="2"/>
          <w:sz w:val="32"/>
          <w:szCs w:val="32"/>
          <w:lang w:val="en-US" w:eastAsia="zh-CN" w:bidi="ar-SA"/>
        </w:rPr>
        <w:t>2024年，我单位纳入预算绩效管理的支出总额为1243.04万元，其中人员经费支出780.47万元，公用经费支出19.57万元，支出项目共7个，支出总额443.00万元，其中预算支出100万元及100万元以上项目0个，支出总额0.00万元。我单位2024年无重点评价项目。</w:t>
      </w:r>
    </w:p>
    <w:p>
      <w:pPr>
        <w:keepNext w:val="0"/>
        <w:keepLines w:val="0"/>
        <w:pageBreakBefore w:val="0"/>
        <w:widowControl w:val="0"/>
        <w:kinsoku/>
        <w:wordWrap w:val="0"/>
        <w:overflowPunct/>
        <w:topLinePunct w:val="0"/>
        <w:autoSpaceDE/>
        <w:autoSpaceDN/>
        <w:bidi w:val="0"/>
        <w:adjustRightInd/>
        <w:snapToGrid/>
        <w:spacing w:line="578" w:lineRule="exact"/>
        <w:ind w:firstLine="632" w:firstLineChars="200"/>
        <w:jc w:val="both"/>
        <w:textAlignment w:val="auto"/>
        <w:rPr>
          <w:rFonts w:hint="eastAsia" w:ascii="楷体" w:hAnsi="楷体" w:eastAsia="楷体" w:cs="Times New Roman"/>
          <w:snapToGrid/>
          <w:spacing w:val="-2"/>
          <w:kern w:val="2"/>
          <w:sz w:val="32"/>
          <w:szCs w:val="32"/>
          <w:lang w:val="en-US" w:eastAsia="zh-CN" w:bidi="ar-SA"/>
        </w:rPr>
      </w:pPr>
      <w:r>
        <w:rPr>
          <w:rFonts w:hint="eastAsia" w:ascii="楷体" w:hAnsi="楷体" w:eastAsia="楷体" w:cs="Times New Roman"/>
          <w:snapToGrid/>
          <w:spacing w:val="-2"/>
          <w:kern w:val="2"/>
          <w:sz w:val="32"/>
          <w:szCs w:val="32"/>
          <w:lang w:val="en-US" w:eastAsia="zh-CN" w:bidi="ar-SA"/>
        </w:rPr>
        <w:t>(四)国有资产占用情况</w:t>
      </w:r>
    </w:p>
    <w:p>
      <w:pPr>
        <w:keepNext w:val="0"/>
        <w:keepLines w:val="0"/>
        <w:pageBreakBefore w:val="0"/>
        <w:widowControl w:val="0"/>
        <w:kinsoku/>
        <w:wordWrap w:val="0"/>
        <w:overflowPunct/>
        <w:topLinePunct w:val="0"/>
        <w:autoSpaceDE/>
        <w:autoSpaceDN/>
        <w:bidi w:val="0"/>
        <w:adjustRightInd/>
        <w:snapToGrid/>
        <w:spacing w:line="578" w:lineRule="exact"/>
        <w:ind w:firstLine="640"/>
        <w:jc w:val="both"/>
        <w:textAlignment w:val="auto"/>
        <w:rPr>
          <w:rFonts w:hint="eastAsia" w:ascii="仿宋" w:hAnsi="仿宋" w:eastAsia="仿宋" w:cs="仿宋"/>
          <w:snapToGrid/>
          <w:kern w:val="2"/>
          <w:sz w:val="32"/>
          <w:szCs w:val="32"/>
          <w:lang w:val="en-US" w:eastAsia="zh-CN" w:bidi="ar-SA"/>
        </w:rPr>
      </w:pPr>
      <w:r>
        <w:rPr>
          <w:rFonts w:hint="eastAsia" w:ascii="仿宋" w:hAnsi="仿宋" w:eastAsia="仿宋" w:cs="仿宋"/>
          <w:snapToGrid/>
          <w:kern w:val="2"/>
          <w:sz w:val="32"/>
          <w:szCs w:val="32"/>
          <w:lang w:val="en-US" w:eastAsia="zh-CN" w:bidi="ar-SA"/>
        </w:rPr>
        <w:t>2023年期末，我单位共有车辆2辆，其中：一般公务用车2辆、一般执法执勤用车0辆、特种专业技术用车0辆；其他用车0辆，其他用车主要是：无变化；单价50万元以上通用设备0套，单位价值100万元以上专用设备0套。</w:t>
      </w:r>
    </w:p>
    <w:p>
      <w:pPr>
        <w:keepNext w:val="0"/>
        <w:keepLines w:val="0"/>
        <w:pageBreakBefore w:val="0"/>
        <w:widowControl w:val="0"/>
        <w:kinsoku/>
        <w:wordWrap w:val="0"/>
        <w:overflowPunct/>
        <w:topLinePunct w:val="0"/>
        <w:autoSpaceDE/>
        <w:autoSpaceDN/>
        <w:bidi w:val="0"/>
        <w:adjustRightInd/>
        <w:snapToGrid/>
        <w:spacing w:line="578" w:lineRule="exact"/>
        <w:ind w:firstLine="632" w:firstLineChars="200"/>
        <w:jc w:val="both"/>
        <w:textAlignment w:val="auto"/>
        <w:rPr>
          <w:rFonts w:hint="eastAsia" w:ascii="楷体" w:hAnsi="楷体" w:eastAsia="楷体" w:cs="Times New Roman"/>
          <w:snapToGrid/>
          <w:spacing w:val="-2"/>
          <w:kern w:val="2"/>
          <w:sz w:val="32"/>
          <w:szCs w:val="32"/>
          <w:lang w:val="en-US" w:eastAsia="zh-CN" w:bidi="ar-SA"/>
        </w:rPr>
      </w:pPr>
      <w:r>
        <w:rPr>
          <w:rFonts w:hint="eastAsia" w:ascii="楷体" w:hAnsi="楷体" w:eastAsia="楷体" w:cs="Times New Roman"/>
          <w:snapToGrid/>
          <w:spacing w:val="-2"/>
          <w:kern w:val="2"/>
          <w:sz w:val="32"/>
          <w:szCs w:val="32"/>
          <w:lang w:val="en-US" w:eastAsia="zh-CN" w:bidi="ar-SA"/>
        </w:rPr>
        <w:t>(五)专项转移支付项目情况</w:t>
      </w:r>
    </w:p>
    <w:p>
      <w:pPr>
        <w:keepNext w:val="0"/>
        <w:keepLines w:val="0"/>
        <w:pageBreakBefore w:val="0"/>
        <w:widowControl w:val="0"/>
        <w:kinsoku/>
        <w:wordWrap w:val="0"/>
        <w:overflowPunct/>
        <w:topLinePunct w:val="0"/>
        <w:autoSpaceDE/>
        <w:autoSpaceDN/>
        <w:bidi w:val="0"/>
        <w:adjustRightInd/>
        <w:snapToGrid/>
        <w:spacing w:line="578" w:lineRule="exact"/>
        <w:ind w:firstLine="640"/>
        <w:jc w:val="both"/>
        <w:textAlignment w:val="auto"/>
        <w:rPr>
          <w:rFonts w:hint="eastAsia" w:ascii="仿宋" w:hAnsi="仿宋" w:eastAsia="仿宋" w:cs="仿宋"/>
          <w:snapToGrid/>
          <w:kern w:val="2"/>
          <w:sz w:val="32"/>
          <w:szCs w:val="32"/>
          <w:lang w:val="en-US" w:eastAsia="zh-CN" w:bidi="ar-SA"/>
        </w:rPr>
      </w:pPr>
      <w:r>
        <w:rPr>
          <w:rFonts w:hint="eastAsia" w:ascii="仿宋" w:hAnsi="仿宋" w:eastAsia="仿宋" w:cs="仿宋"/>
          <w:snapToGrid/>
          <w:kern w:val="2"/>
          <w:sz w:val="32"/>
          <w:szCs w:val="32"/>
          <w:lang w:val="en-US" w:eastAsia="zh-CN" w:bidi="ar-SA"/>
        </w:rPr>
        <w:t>三门峡市陕州区水利局</w:t>
      </w:r>
      <w:bookmarkStart w:id="0" w:name="_GoBack"/>
      <w:bookmarkEnd w:id="0"/>
      <w:r>
        <w:rPr>
          <w:rFonts w:hint="eastAsia" w:ascii="仿宋" w:hAnsi="仿宋" w:eastAsia="仿宋" w:cs="仿宋"/>
          <w:snapToGrid/>
          <w:kern w:val="2"/>
          <w:sz w:val="32"/>
          <w:szCs w:val="32"/>
          <w:lang w:val="en-US" w:eastAsia="zh-CN" w:bidi="ar-SA"/>
        </w:rPr>
        <w:t>负责管理的专项转移支付项目共有0项，主要是：无变化。我单位将按照《预算法》等有关规定，积极做好项目分配前期准备工作，在规定的时间内向财政部门提出资金分配意见，根据有关要求做好项目申报公开等相关工作。</w:t>
      </w:r>
    </w:p>
    <w:p>
      <w:pPr>
        <w:jc w:val="both"/>
        <w:rPr>
          <w:rFonts w:hint="eastAsia" w:ascii="仿宋_GB2312" w:hAnsi="Calibri" w:eastAsia="仿宋_GB2312" w:cs="Times New Roman"/>
          <w:snapToGrid/>
          <w:kern w:val="2"/>
          <w:sz w:val="32"/>
          <w:szCs w:val="32"/>
          <w:lang w:val="en-US" w:eastAsia="zh-CN" w:bidi="ar-SA"/>
        </w:rPr>
      </w:pPr>
      <w:r>
        <w:br w:type="page"/>
      </w:r>
    </w:p>
    <w:p>
      <w:pPr>
        <w:keepNext w:val="0"/>
        <w:keepLines w:val="0"/>
        <w:pageBreakBefore w:val="0"/>
        <w:widowControl/>
        <w:kinsoku w:val="0"/>
        <w:wordWrap/>
        <w:overflowPunct/>
        <w:topLinePunct w:val="0"/>
        <w:autoSpaceDE w:val="0"/>
        <w:autoSpaceDN w:val="0"/>
        <w:bidi w:val="0"/>
        <w:adjustRightInd w:val="0"/>
        <w:snapToGrid w:val="0"/>
        <w:spacing w:before="1" w:line="578" w:lineRule="atLeast"/>
        <w:ind w:left="0"/>
        <w:jc w:val="center"/>
        <w:textAlignment w:val="baseline"/>
        <w:rPr>
          <w:rFonts w:ascii="黑体" w:hAnsi="黑体" w:eastAsia="黑体" w:cs="黑体"/>
          <w:spacing w:val="19"/>
          <w:sz w:val="31"/>
          <w:szCs w:val="31"/>
        </w:rPr>
      </w:pPr>
      <w:r>
        <w:rPr>
          <w:rFonts w:hint="eastAsia" w:ascii="黑体" w:hAnsi="黑体" w:eastAsia="黑体" w:cs="黑体"/>
          <w:spacing w:val="19"/>
          <w:sz w:val="31"/>
          <w:szCs w:val="31"/>
        </w:rPr>
        <w:t>第三部分</w:t>
      </w:r>
      <w:r>
        <w:rPr>
          <w:rFonts w:hint="eastAsia" w:ascii="黑体" w:hAnsi="黑体" w:eastAsia="黑体" w:cs="黑体"/>
          <w:spacing w:val="19"/>
          <w:sz w:val="31"/>
          <w:szCs w:val="31"/>
        </w:rPr>
        <w:br w:type="textWrapping"/>
      </w:r>
      <w:r>
        <w:rPr>
          <w:rFonts w:hint="eastAsia" w:ascii="黑体" w:hAnsi="黑体" w:eastAsia="黑体" w:cs="黑体"/>
          <w:spacing w:val="19"/>
          <w:sz w:val="31"/>
          <w:szCs w:val="31"/>
        </w:rPr>
        <w:t>名词解释</w:t>
      </w:r>
    </w:p>
    <w:p>
      <w:pPr>
        <w:keepNext w:val="0"/>
        <w:keepLines w:val="0"/>
        <w:pageBreakBefore w:val="0"/>
        <w:widowControl w:val="0"/>
        <w:kinsoku/>
        <w:wordWrap/>
        <w:topLinePunct w:val="0"/>
        <w:autoSpaceDE/>
        <w:autoSpaceDN/>
        <w:bidi w:val="0"/>
        <w:adjustRightInd/>
        <w:snapToGrid/>
        <w:spacing w:line="578" w:lineRule="exact"/>
        <w:ind w:firstLine="640"/>
        <w:jc w:val="both"/>
        <w:textAlignment w:val="auto"/>
        <w:rPr>
          <w:rFonts w:hint="eastAsia" w:ascii="仿宋" w:hAnsi="仿宋" w:eastAsia="仿宋" w:cs="仿宋"/>
          <w:snapToGrid/>
          <w:kern w:val="2"/>
          <w:sz w:val="32"/>
          <w:szCs w:val="32"/>
          <w:lang w:val="en-US" w:eastAsia="zh-CN" w:bidi="ar-SA"/>
        </w:rPr>
      </w:pPr>
      <w:r>
        <w:rPr>
          <w:rFonts w:hint="eastAsia" w:ascii="仿宋" w:hAnsi="仿宋" w:eastAsia="仿宋" w:cs="仿宋"/>
          <w:snapToGrid/>
          <w:kern w:val="2"/>
          <w:sz w:val="32"/>
          <w:szCs w:val="32"/>
          <w:lang w:val="en-US" w:eastAsia="zh-CN" w:bidi="ar-SA"/>
        </w:rPr>
        <w:t>一、财政拨款收入：是指市级财政当年拨付的资金；包括一般公共预算拨款、政府性基金预算拨款、国有资本经营预算拨款。</w:t>
      </w:r>
    </w:p>
    <w:p>
      <w:pPr>
        <w:keepNext w:val="0"/>
        <w:keepLines w:val="0"/>
        <w:pageBreakBefore w:val="0"/>
        <w:widowControl w:val="0"/>
        <w:kinsoku/>
        <w:wordWrap/>
        <w:topLinePunct w:val="0"/>
        <w:autoSpaceDE/>
        <w:autoSpaceDN/>
        <w:bidi w:val="0"/>
        <w:adjustRightInd/>
        <w:snapToGrid/>
        <w:spacing w:line="578" w:lineRule="exact"/>
        <w:ind w:firstLine="640"/>
        <w:jc w:val="both"/>
        <w:textAlignment w:val="auto"/>
        <w:rPr>
          <w:rFonts w:hint="eastAsia" w:ascii="仿宋" w:hAnsi="仿宋" w:eastAsia="仿宋" w:cs="仿宋"/>
          <w:snapToGrid/>
          <w:kern w:val="2"/>
          <w:sz w:val="32"/>
          <w:szCs w:val="32"/>
          <w:lang w:val="en-US" w:eastAsia="zh-CN" w:bidi="ar-SA"/>
        </w:rPr>
      </w:pPr>
      <w:r>
        <w:rPr>
          <w:rFonts w:hint="eastAsia" w:ascii="仿宋" w:hAnsi="仿宋" w:eastAsia="仿宋" w:cs="仿宋"/>
          <w:snapToGrid/>
          <w:kern w:val="2"/>
          <w:sz w:val="32"/>
          <w:szCs w:val="32"/>
          <w:lang w:val="en-US" w:eastAsia="zh-CN" w:bidi="ar-SA"/>
        </w:rPr>
        <w:t>二、财政专户管理资金：是指缴入财政专户、实行专项管理的高中以上学费、住宿费、高校委托培养费、函大、电大、夜大及短训班培训费等教育收费。</w:t>
      </w:r>
    </w:p>
    <w:p>
      <w:pPr>
        <w:keepNext w:val="0"/>
        <w:keepLines w:val="0"/>
        <w:pageBreakBefore w:val="0"/>
        <w:widowControl w:val="0"/>
        <w:kinsoku/>
        <w:wordWrap/>
        <w:topLinePunct w:val="0"/>
        <w:autoSpaceDE/>
        <w:autoSpaceDN/>
        <w:bidi w:val="0"/>
        <w:adjustRightInd/>
        <w:snapToGrid/>
        <w:spacing w:line="578" w:lineRule="exact"/>
        <w:ind w:firstLine="640"/>
        <w:jc w:val="both"/>
        <w:textAlignment w:val="auto"/>
        <w:rPr>
          <w:rFonts w:hint="eastAsia" w:ascii="仿宋" w:hAnsi="仿宋" w:eastAsia="仿宋" w:cs="仿宋"/>
          <w:snapToGrid/>
          <w:kern w:val="2"/>
          <w:sz w:val="32"/>
          <w:szCs w:val="32"/>
          <w:lang w:val="en-US" w:eastAsia="zh-CN" w:bidi="ar-SA"/>
        </w:rPr>
      </w:pPr>
      <w:r>
        <w:rPr>
          <w:rFonts w:hint="eastAsia" w:ascii="仿宋" w:hAnsi="仿宋" w:eastAsia="仿宋" w:cs="仿宋"/>
          <w:snapToGrid/>
          <w:kern w:val="2"/>
          <w:sz w:val="32"/>
          <w:szCs w:val="32"/>
          <w:lang w:val="en-US" w:eastAsia="zh-CN" w:bidi="ar-SA"/>
        </w:rPr>
        <w:t>三、事业收入：是指事业单位开展专业活动及辅助活动所取得的收入，不包括教育收费。</w:t>
      </w:r>
    </w:p>
    <w:p>
      <w:pPr>
        <w:keepNext w:val="0"/>
        <w:keepLines w:val="0"/>
        <w:pageBreakBefore w:val="0"/>
        <w:widowControl w:val="0"/>
        <w:kinsoku/>
        <w:wordWrap/>
        <w:topLinePunct w:val="0"/>
        <w:autoSpaceDE/>
        <w:autoSpaceDN/>
        <w:bidi w:val="0"/>
        <w:adjustRightInd/>
        <w:snapToGrid/>
        <w:spacing w:line="578" w:lineRule="exact"/>
        <w:ind w:firstLine="640"/>
        <w:jc w:val="both"/>
        <w:textAlignment w:val="auto"/>
        <w:rPr>
          <w:rFonts w:hint="eastAsia" w:ascii="仿宋" w:hAnsi="仿宋" w:eastAsia="仿宋" w:cs="仿宋"/>
          <w:snapToGrid/>
          <w:kern w:val="2"/>
          <w:sz w:val="32"/>
          <w:szCs w:val="32"/>
          <w:lang w:val="en-US" w:eastAsia="zh-CN" w:bidi="ar-SA"/>
        </w:rPr>
      </w:pPr>
      <w:r>
        <w:rPr>
          <w:rFonts w:hint="eastAsia" w:ascii="仿宋" w:hAnsi="仿宋" w:eastAsia="仿宋" w:cs="仿宋"/>
          <w:snapToGrid/>
          <w:kern w:val="2"/>
          <w:sz w:val="32"/>
          <w:szCs w:val="32"/>
          <w:lang w:val="en-US" w:eastAsia="zh-CN" w:bidi="ar-SA"/>
        </w:rPr>
        <w:t>四、事业单位经营收入：是指事业单位在专业业务活动及其辅助活动之外开展非独立核算经营活动取得的收入。</w:t>
      </w:r>
    </w:p>
    <w:p>
      <w:pPr>
        <w:keepNext w:val="0"/>
        <w:keepLines w:val="0"/>
        <w:pageBreakBefore w:val="0"/>
        <w:widowControl w:val="0"/>
        <w:kinsoku/>
        <w:wordWrap/>
        <w:topLinePunct w:val="0"/>
        <w:autoSpaceDE/>
        <w:autoSpaceDN/>
        <w:bidi w:val="0"/>
        <w:adjustRightInd/>
        <w:snapToGrid/>
        <w:spacing w:line="578" w:lineRule="exact"/>
        <w:ind w:firstLine="640"/>
        <w:jc w:val="both"/>
        <w:textAlignment w:val="auto"/>
        <w:rPr>
          <w:rFonts w:hint="eastAsia" w:ascii="仿宋" w:hAnsi="仿宋" w:eastAsia="仿宋" w:cs="仿宋"/>
          <w:snapToGrid/>
          <w:kern w:val="2"/>
          <w:sz w:val="32"/>
          <w:szCs w:val="32"/>
          <w:lang w:val="en-US" w:eastAsia="zh-CN" w:bidi="ar-SA"/>
        </w:rPr>
      </w:pPr>
      <w:r>
        <w:rPr>
          <w:rFonts w:hint="eastAsia" w:ascii="仿宋" w:hAnsi="仿宋" w:eastAsia="仿宋" w:cs="仿宋"/>
          <w:snapToGrid/>
          <w:kern w:val="2"/>
          <w:sz w:val="32"/>
          <w:szCs w:val="32"/>
          <w:lang w:val="en-US" w:eastAsia="zh-CN" w:bidi="ar-SA"/>
        </w:rPr>
        <w:t>五、其他收入：是指部门取得的除“财政拨款”、“事业收入”、“事业单位经营收入”等以外的收入。</w:t>
      </w:r>
    </w:p>
    <w:p>
      <w:pPr>
        <w:keepNext w:val="0"/>
        <w:keepLines w:val="0"/>
        <w:pageBreakBefore w:val="0"/>
        <w:widowControl w:val="0"/>
        <w:kinsoku/>
        <w:wordWrap/>
        <w:topLinePunct w:val="0"/>
        <w:autoSpaceDE/>
        <w:autoSpaceDN/>
        <w:bidi w:val="0"/>
        <w:adjustRightInd/>
        <w:snapToGrid/>
        <w:spacing w:line="578" w:lineRule="exact"/>
        <w:ind w:firstLine="640"/>
        <w:jc w:val="both"/>
        <w:textAlignment w:val="auto"/>
        <w:rPr>
          <w:rFonts w:hint="eastAsia" w:ascii="仿宋" w:hAnsi="仿宋" w:eastAsia="仿宋" w:cs="仿宋"/>
          <w:snapToGrid/>
          <w:kern w:val="2"/>
          <w:sz w:val="32"/>
          <w:szCs w:val="32"/>
          <w:lang w:val="en-US" w:eastAsia="zh-CN" w:bidi="ar-SA"/>
        </w:rPr>
      </w:pPr>
      <w:r>
        <w:rPr>
          <w:rFonts w:hint="eastAsia" w:ascii="仿宋" w:hAnsi="仿宋" w:eastAsia="仿宋" w:cs="仿宋"/>
          <w:snapToGrid/>
          <w:kern w:val="2"/>
          <w:sz w:val="32"/>
          <w:szCs w:val="32"/>
          <w:lang w:val="en-US" w:eastAsia="zh-CN" w:bidi="ar-SA"/>
        </w:rPr>
        <w:t>六、用事业基金弥补收支差额：是指事业单位在当年的“财政拨款收入”、“事业收入”、“经营收入”和“其他收入”不足以安排当年支出的情况下，使用以前年度积累的事业基金(即事业单位以前各年度收支相抵后，按国家规定提取、用于弥补以后年度收支差额的基金)弥补当年收支缺口的资金。</w:t>
      </w:r>
    </w:p>
    <w:p>
      <w:pPr>
        <w:keepNext w:val="0"/>
        <w:keepLines w:val="0"/>
        <w:pageBreakBefore w:val="0"/>
        <w:widowControl w:val="0"/>
        <w:kinsoku/>
        <w:wordWrap/>
        <w:topLinePunct w:val="0"/>
        <w:autoSpaceDE/>
        <w:autoSpaceDN/>
        <w:bidi w:val="0"/>
        <w:adjustRightInd/>
        <w:snapToGrid/>
        <w:spacing w:line="578" w:lineRule="exact"/>
        <w:ind w:firstLine="640"/>
        <w:jc w:val="both"/>
        <w:textAlignment w:val="auto"/>
        <w:rPr>
          <w:rFonts w:hint="eastAsia" w:ascii="仿宋" w:hAnsi="仿宋" w:eastAsia="仿宋" w:cs="仿宋"/>
          <w:snapToGrid/>
          <w:kern w:val="2"/>
          <w:sz w:val="32"/>
          <w:szCs w:val="32"/>
          <w:lang w:val="en-US" w:eastAsia="zh-CN" w:bidi="ar-SA"/>
        </w:rPr>
      </w:pPr>
      <w:r>
        <w:rPr>
          <w:rFonts w:hint="eastAsia" w:ascii="仿宋" w:hAnsi="仿宋" w:eastAsia="仿宋" w:cs="仿宋"/>
          <w:snapToGrid/>
          <w:kern w:val="2"/>
          <w:sz w:val="32"/>
          <w:szCs w:val="32"/>
          <w:lang w:val="en-US" w:eastAsia="zh-CN" w:bidi="ar-SA"/>
        </w:rPr>
        <w:t>七、基本支出：是指为保障机构正常运转、完成日常工作任务所必需的开支，其内容包括人员经费和日常公用经费两部分。</w:t>
      </w:r>
    </w:p>
    <w:p>
      <w:pPr>
        <w:keepNext w:val="0"/>
        <w:keepLines w:val="0"/>
        <w:pageBreakBefore w:val="0"/>
        <w:widowControl w:val="0"/>
        <w:kinsoku/>
        <w:wordWrap/>
        <w:topLinePunct w:val="0"/>
        <w:autoSpaceDE/>
        <w:autoSpaceDN/>
        <w:bidi w:val="0"/>
        <w:adjustRightInd/>
        <w:snapToGrid/>
        <w:spacing w:line="578" w:lineRule="exact"/>
        <w:ind w:firstLine="640"/>
        <w:jc w:val="both"/>
        <w:textAlignment w:val="auto"/>
        <w:rPr>
          <w:rFonts w:hint="eastAsia" w:ascii="仿宋" w:hAnsi="仿宋" w:eastAsia="仿宋" w:cs="仿宋"/>
          <w:snapToGrid/>
          <w:kern w:val="2"/>
          <w:sz w:val="32"/>
          <w:szCs w:val="32"/>
          <w:lang w:val="en-US" w:eastAsia="zh-CN" w:bidi="ar-SA"/>
        </w:rPr>
      </w:pPr>
      <w:r>
        <w:rPr>
          <w:rFonts w:hint="eastAsia" w:ascii="仿宋" w:hAnsi="仿宋" w:eastAsia="仿宋" w:cs="仿宋"/>
          <w:snapToGrid/>
          <w:kern w:val="2"/>
          <w:sz w:val="32"/>
          <w:szCs w:val="32"/>
          <w:lang w:val="en-US" w:eastAsia="zh-CN" w:bidi="ar-SA"/>
        </w:rPr>
        <w:t>八、项目支出：是指在基本支出之外，为完成特定的行政工作任务或事业发展目标所发生的支出。</w:t>
      </w:r>
    </w:p>
    <w:p>
      <w:pPr>
        <w:keepNext w:val="0"/>
        <w:keepLines w:val="0"/>
        <w:pageBreakBefore w:val="0"/>
        <w:widowControl w:val="0"/>
        <w:kinsoku/>
        <w:wordWrap/>
        <w:topLinePunct w:val="0"/>
        <w:autoSpaceDE/>
        <w:autoSpaceDN/>
        <w:bidi w:val="0"/>
        <w:adjustRightInd/>
        <w:snapToGrid/>
        <w:spacing w:line="578" w:lineRule="exact"/>
        <w:ind w:firstLine="640"/>
        <w:jc w:val="both"/>
        <w:textAlignment w:val="auto"/>
        <w:rPr>
          <w:rFonts w:hint="eastAsia" w:ascii="仿宋" w:hAnsi="仿宋" w:eastAsia="仿宋" w:cs="仿宋"/>
          <w:snapToGrid/>
          <w:kern w:val="2"/>
          <w:sz w:val="32"/>
          <w:szCs w:val="32"/>
          <w:lang w:val="en-US" w:eastAsia="zh-CN" w:bidi="ar-SA"/>
        </w:rPr>
      </w:pPr>
      <w:r>
        <w:rPr>
          <w:rFonts w:hint="eastAsia" w:ascii="仿宋" w:hAnsi="仿宋" w:eastAsia="仿宋" w:cs="仿宋"/>
          <w:snapToGrid/>
          <w:kern w:val="2"/>
          <w:sz w:val="32"/>
          <w:szCs w:val="32"/>
          <w:lang w:val="en-US" w:eastAsia="zh-CN" w:bidi="ar-SA"/>
        </w:rPr>
        <w:t>九、“三公”经费：是指纳入市级财政预算管理，部门使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keepNext w:val="0"/>
        <w:keepLines w:val="0"/>
        <w:pageBreakBefore w:val="0"/>
        <w:widowControl w:val="0"/>
        <w:kinsoku/>
        <w:wordWrap/>
        <w:topLinePunct w:val="0"/>
        <w:autoSpaceDE/>
        <w:autoSpaceDN/>
        <w:bidi w:val="0"/>
        <w:adjustRightInd/>
        <w:snapToGrid/>
        <w:spacing w:line="578" w:lineRule="exact"/>
        <w:ind w:firstLine="640" w:firstLineChars="200"/>
        <w:jc w:val="both"/>
        <w:textAlignment w:val="auto"/>
        <w:rPr>
          <w:rFonts w:hint="eastAsia" w:ascii="仿宋" w:hAnsi="仿宋" w:eastAsia="仿宋" w:cs="仿宋"/>
          <w:snapToGrid/>
          <w:kern w:val="2"/>
          <w:sz w:val="32"/>
          <w:szCs w:val="32"/>
          <w:lang w:val="en-US" w:eastAsia="zh-CN" w:bidi="ar-SA"/>
        </w:rPr>
      </w:pPr>
      <w:r>
        <w:rPr>
          <w:rFonts w:hint="eastAsia" w:ascii="仿宋" w:hAnsi="仿宋" w:eastAsia="仿宋" w:cs="仿宋"/>
          <w:snapToGrid/>
          <w:kern w:val="2"/>
          <w:sz w:val="32"/>
          <w:szCs w:val="32"/>
          <w:lang w:val="en-US" w:eastAsia="zh-CN" w:bidi="ar-SA"/>
        </w:rPr>
        <w:t>十、机构运行经费：是指为保障行政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pPr>
        <w:keepNext w:val="0"/>
        <w:keepLines w:val="0"/>
        <w:pageBreakBefore w:val="0"/>
        <w:widowControl w:val="0"/>
        <w:kinsoku/>
        <w:wordWrap/>
        <w:topLinePunct w:val="0"/>
        <w:autoSpaceDE/>
        <w:autoSpaceDN/>
        <w:bidi w:val="0"/>
        <w:adjustRightInd/>
        <w:snapToGrid/>
        <w:spacing w:line="578" w:lineRule="exact"/>
        <w:ind w:firstLine="640" w:firstLineChars="200"/>
        <w:jc w:val="both"/>
        <w:textAlignment w:val="auto"/>
        <w:rPr>
          <w:rFonts w:hint="eastAsia" w:ascii="仿宋" w:hAnsi="仿宋" w:eastAsia="仿宋" w:cs="仿宋"/>
          <w:snapToGrid/>
          <w:kern w:val="2"/>
          <w:sz w:val="32"/>
          <w:szCs w:val="32"/>
          <w:lang w:val="en-US" w:eastAsia="zh-CN" w:bidi="ar-SA"/>
        </w:rPr>
      </w:pPr>
      <w:r>
        <w:rPr>
          <w:rFonts w:hint="eastAsia" w:ascii="仿宋" w:hAnsi="仿宋" w:eastAsia="仿宋" w:cs="仿宋"/>
          <w:snapToGrid/>
          <w:kern w:val="2"/>
          <w:sz w:val="32"/>
          <w:szCs w:val="32"/>
          <w:lang w:val="en-US" w:eastAsia="zh-CN" w:bidi="ar-SA"/>
        </w:rPr>
        <w:t>附件：三门峡市陕州区水利局2024年度部门（单位）预算表</w:t>
      </w:r>
    </w:p>
    <w:p>
      <w:pPr>
        <w:keepNext w:val="0"/>
        <w:keepLines w:val="0"/>
        <w:pageBreakBefore w:val="0"/>
        <w:widowControl/>
        <w:kinsoku w:val="0"/>
        <w:wordWrap/>
        <w:overflowPunct/>
        <w:topLinePunct w:val="0"/>
        <w:autoSpaceDE w:val="0"/>
        <w:autoSpaceDN w:val="0"/>
        <w:bidi w:val="0"/>
        <w:adjustRightInd w:val="0"/>
        <w:snapToGrid w:val="0"/>
        <w:spacing w:before="1" w:line="578" w:lineRule="atLeast"/>
        <w:ind w:left="0"/>
        <w:jc w:val="left"/>
        <w:textAlignment w:val="baseline"/>
        <w:rPr>
          <w:rFonts w:hint="eastAsia" w:ascii="黑体" w:hAnsi="黑体" w:eastAsia="黑体" w:cs="黑体"/>
          <w:spacing w:val="19"/>
          <w:sz w:val="31"/>
          <w:szCs w:val="31"/>
          <w:lang w:val="en-US" w:eastAsia="zh-CN"/>
        </w:rPr>
      </w:pPr>
    </w:p>
    <w:p>
      <w:pPr>
        <w:rPr>
          <w:rFonts w:hint="eastAsia" w:ascii="仿宋_GB2312" w:hAnsi="Calibri" w:eastAsia="仿宋_GB2312" w:cs="Times New Roman"/>
          <w:snapToGrid/>
          <w:kern w:val="2"/>
          <w:sz w:val="32"/>
          <w:szCs w:val="32"/>
          <w:lang w:val="en-US" w:eastAsia="zh-CN" w:bidi="ar-SA"/>
        </w:rPr>
      </w:pPr>
      <w:r>
        <w:br w:type="page"/>
      </w:r>
    </w:p>
    <w:p>
      <w:pPr>
        <w:jc w:val="center"/>
        <w:rPr>
          <w:rFonts w:hint="default" w:ascii="华文中宋" w:hAnsi="华文中宋" w:eastAsia="华文中宋" w:cs="华文中宋"/>
          <w:color w:val="000000"/>
          <w:kern w:val="0"/>
          <w:sz w:val="32"/>
          <w:szCs w:val="32"/>
          <w:lang w:val="en-US" w:eastAsia="zh-CN"/>
        </w:rPr>
        <w:sectPr>
          <w:pgSz w:w="11906" w:h="16838"/>
          <w:pgMar w:top="1440" w:right="1800" w:bottom="1440" w:left="1800" w:header="720" w:footer="720" w:gutter="0"/>
          <w:pgNumType w:fmt="numberInDash"/>
          <w:cols w:space="425" w:num="1"/>
          <w:docGrid w:type="lines" w:linePitch="312" w:charSpace="0"/>
        </w:sectPr>
      </w:pPr>
    </w:p>
    <w:p>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部门收支总体情况表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660"/>
        <w:gridCol w:w="1319"/>
        <w:gridCol w:w="1001"/>
        <w:gridCol w:w="999"/>
        <w:gridCol w:w="3661"/>
        <w:gridCol w:w="2318"/>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6"/>
          </w:tcPr>
          <w:p>
            <w:pPr>
              <w:jc w:val="right"/>
            </w:pPr>
            <w:r>
              <w:rPr>
                <w:rFonts w:ascii="宋体" w:hAnsi="宋体" w:eastAsia="宋体" w:cs="宋体"/>
                <w:sz w:val="20"/>
              </w:rPr>
              <w:t>YS01</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2"/>
          </w:tcPr>
          <w:p>
            <w:pPr>
              <w:jc w:val="left"/>
            </w:pPr>
            <w:r>
              <w:rPr>
                <w:rFonts w:ascii="宋体" w:hAnsi="宋体" w:eastAsia="宋体" w:cs="宋体"/>
                <w:sz w:val="20"/>
              </w:rPr>
              <w:t>部门：三门峡市陕州区水利局</w:t>
            </w:r>
          </w:p>
        </w:tc>
        <w:tc>
          <w:tcPr>
            <w:tcW w:w="2000" w:type="dxa"/>
            <w:gridSpan w:val="2"/>
          </w:tcPr>
          <w:p>
            <w:pPr>
              <w:jc w:val="center"/>
            </w:pPr>
            <w:r>
              <w:rPr>
                <w:rFonts w:ascii="宋体" w:hAnsi="宋体" w:eastAsia="宋体" w:cs="宋体"/>
                <w:sz w:val="20"/>
              </w:rPr>
              <w:t>2024年度</w:t>
            </w:r>
          </w:p>
        </w:tc>
        <w:tc>
          <w:tcPr>
            <w:tcW w:w="5979" w:type="dxa"/>
            <w:gridSpan w:val="2"/>
          </w:tcPr>
          <w:p>
            <w:pPr>
              <w:jc w:val="right"/>
            </w:pPr>
            <w:r>
              <w:rPr>
                <w:rFonts w:ascii="宋体" w:hAnsi="宋体" w:eastAsia="宋体" w:cs="宋体"/>
                <w:sz w:val="20"/>
              </w:rPr>
              <w:t>单位：万元</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82" w:hRule="exact"/>
          <w:jc w:val="center"/>
        </w:trPr>
        <w:tc>
          <w:tcPr>
            <w:tcW w:w="4660" w:type="dxa"/>
            <w:gridSpan w:val="3"/>
            <w:vAlign w:val="center"/>
          </w:tcPr>
          <w:p>
            <w:pPr>
              <w:jc w:val="center"/>
            </w:pPr>
            <w:r>
              <w:rPr>
                <w:rFonts w:ascii="宋体" w:hAnsi="宋体" w:eastAsia="宋体" w:cs="宋体"/>
                <w:b w:val="0"/>
                <w:i w:val="0"/>
                <w:color w:val="494949"/>
                <w:sz w:val="27"/>
              </w:rPr>
              <w:t xml:space="preserve"> 收入</w:t>
            </w:r>
          </w:p>
        </w:tc>
        <w:tc>
          <w:tcPr>
            <w:tcW w:w="4660" w:type="dxa"/>
            <w:gridSpan w:val="3"/>
            <w:vAlign w:val="center"/>
          </w:tcPr>
          <w:p>
            <w:pPr>
              <w:jc w:val="center"/>
            </w:pPr>
            <w:r>
              <w:rPr>
                <w:rFonts w:ascii="宋体" w:hAnsi="宋体" w:eastAsia="宋体" w:cs="宋体"/>
                <w:b w:val="0"/>
                <w:i w:val="0"/>
                <w:color w:val="494949"/>
                <w:sz w:val="27"/>
              </w:rPr>
              <w:t>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82" w:hRule="exact"/>
          <w:jc w:val="center"/>
        </w:trPr>
        <w:tc>
          <w:tcPr>
            <w:tcW w:w="4660" w:type="dxa"/>
            <w:vAlign w:val="center"/>
          </w:tcPr>
          <w:p>
            <w:pPr>
              <w:jc w:val="center"/>
            </w:pPr>
            <w:r>
              <w:rPr>
                <w:rFonts w:ascii="宋体" w:hAnsi="宋体" w:eastAsia="宋体" w:cs="宋体"/>
                <w:b w:val="0"/>
                <w:i w:val="0"/>
                <w:color w:val="494949"/>
                <w:sz w:val="27"/>
              </w:rPr>
              <w:t xml:space="preserve"> 项目  </w:t>
            </w:r>
          </w:p>
        </w:tc>
        <w:tc>
          <w:tcPr>
            <w:tcW w:w="2320" w:type="dxa"/>
            <w:gridSpan w:val="2"/>
            <w:vAlign w:val="center"/>
          </w:tcPr>
          <w:p>
            <w:pPr>
              <w:jc w:val="center"/>
            </w:pPr>
            <w:r>
              <w:rPr>
                <w:rFonts w:ascii="宋体" w:hAnsi="宋体" w:eastAsia="宋体" w:cs="宋体"/>
                <w:b w:val="0"/>
                <w:i w:val="0"/>
                <w:color w:val="494949"/>
                <w:sz w:val="27"/>
              </w:rPr>
              <w:t xml:space="preserve"> 金额  </w:t>
            </w:r>
          </w:p>
        </w:tc>
        <w:tc>
          <w:tcPr>
            <w:tcW w:w="4660" w:type="dxa"/>
            <w:gridSpan w:val="2"/>
            <w:vAlign w:val="center"/>
          </w:tcPr>
          <w:p>
            <w:pPr>
              <w:jc w:val="center"/>
            </w:pPr>
            <w:r>
              <w:rPr>
                <w:rFonts w:ascii="宋体" w:hAnsi="宋体" w:eastAsia="宋体" w:cs="宋体"/>
                <w:b w:val="0"/>
                <w:i w:val="0"/>
                <w:color w:val="494949"/>
                <w:sz w:val="27"/>
              </w:rPr>
              <w:t xml:space="preserve">项目  </w:t>
            </w:r>
          </w:p>
        </w:tc>
        <w:tc>
          <w:tcPr>
            <w:tcW w:w="2318" w:type="dxa"/>
            <w:vAlign w:val="center"/>
          </w:tcPr>
          <w:p>
            <w:pPr>
              <w:jc w:val="center"/>
            </w:pPr>
            <w:r>
              <w:rPr>
                <w:rFonts w:ascii="宋体" w:hAnsi="宋体" w:eastAsia="宋体" w:cs="宋体"/>
                <w:b w:val="0"/>
                <w:i w:val="0"/>
                <w:color w:val="494949"/>
                <w:sz w:val="27"/>
              </w:rPr>
              <w:t>金额</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82" w:hRule="exact"/>
          <w:jc w:val="center"/>
        </w:trPr>
        <w:tc>
          <w:tcPr>
            <w:tcW w:w="4660" w:type="dxa"/>
            <w:vAlign w:val="center"/>
          </w:tcPr>
          <w:p>
            <w:pPr>
              <w:jc w:val="left"/>
            </w:pPr>
            <w:r>
              <w:rPr>
                <w:rFonts w:ascii="宋体" w:hAnsi="宋体" w:eastAsia="宋体" w:cs="宋体"/>
                <w:b w:val="0"/>
                <w:i w:val="0"/>
                <w:color w:val="494949"/>
                <w:sz w:val="27"/>
              </w:rPr>
              <w:t>一、一般公共预算</w:t>
            </w:r>
          </w:p>
        </w:tc>
        <w:tc>
          <w:tcPr>
            <w:tcW w:w="2320" w:type="dxa"/>
            <w:gridSpan w:val="2"/>
            <w:vAlign w:val="center"/>
          </w:tcPr>
          <w:p>
            <w:pPr>
              <w:jc w:val="right"/>
            </w:pPr>
            <w:r>
              <w:rPr>
                <w:rFonts w:ascii="宋体" w:hAnsi="宋体" w:eastAsia="宋体" w:cs="宋体"/>
                <w:b w:val="0"/>
                <w:i w:val="0"/>
                <w:color w:val="000000"/>
                <w:sz w:val="27"/>
              </w:rPr>
              <w:t>913.04</w:t>
            </w:r>
          </w:p>
        </w:tc>
        <w:tc>
          <w:tcPr>
            <w:tcW w:w="4660" w:type="dxa"/>
            <w:gridSpan w:val="2"/>
            <w:vAlign w:val="center"/>
          </w:tcPr>
          <w:p>
            <w:pPr>
              <w:jc w:val="left"/>
            </w:pPr>
            <w:r>
              <w:rPr>
                <w:rFonts w:ascii="宋体" w:hAnsi="宋体" w:eastAsia="宋体" w:cs="宋体"/>
                <w:b w:val="0"/>
                <w:i w:val="0"/>
                <w:color w:val="494949"/>
                <w:sz w:val="27"/>
              </w:rPr>
              <w:t>一、一般公共服务</w:t>
            </w:r>
          </w:p>
        </w:tc>
        <w:tc>
          <w:tcPr>
            <w:tcW w:w="231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82" w:hRule="exact"/>
          <w:jc w:val="center"/>
        </w:trPr>
        <w:tc>
          <w:tcPr>
            <w:tcW w:w="4660" w:type="dxa"/>
            <w:vAlign w:val="center"/>
          </w:tcPr>
          <w:p>
            <w:pPr>
              <w:jc w:val="left"/>
            </w:pPr>
            <w:r>
              <w:rPr>
                <w:rFonts w:ascii="宋体" w:hAnsi="宋体" w:eastAsia="宋体" w:cs="宋体"/>
                <w:b w:val="0"/>
                <w:i w:val="0"/>
                <w:color w:val="494949"/>
                <w:sz w:val="27"/>
              </w:rPr>
              <w:t>其中：财政拨款</w:t>
            </w:r>
          </w:p>
        </w:tc>
        <w:tc>
          <w:tcPr>
            <w:tcW w:w="2320" w:type="dxa"/>
            <w:gridSpan w:val="2"/>
            <w:vAlign w:val="center"/>
          </w:tcPr>
          <w:p>
            <w:pPr>
              <w:jc w:val="right"/>
            </w:pPr>
            <w:r>
              <w:rPr>
                <w:rFonts w:ascii="宋体" w:hAnsi="宋体" w:eastAsia="宋体" w:cs="宋体"/>
                <w:b w:val="0"/>
                <w:i w:val="0"/>
                <w:color w:val="000000"/>
                <w:sz w:val="27"/>
              </w:rPr>
              <w:t>896.04</w:t>
            </w:r>
          </w:p>
        </w:tc>
        <w:tc>
          <w:tcPr>
            <w:tcW w:w="4660" w:type="dxa"/>
            <w:gridSpan w:val="2"/>
            <w:vAlign w:val="center"/>
          </w:tcPr>
          <w:p>
            <w:pPr>
              <w:jc w:val="left"/>
            </w:pPr>
            <w:r>
              <w:rPr>
                <w:rFonts w:ascii="宋体" w:hAnsi="宋体" w:eastAsia="宋体" w:cs="宋体"/>
                <w:b w:val="0"/>
                <w:i w:val="0"/>
                <w:color w:val="494949"/>
                <w:sz w:val="27"/>
              </w:rPr>
              <w:t>二、外交</w:t>
            </w:r>
          </w:p>
        </w:tc>
        <w:tc>
          <w:tcPr>
            <w:tcW w:w="231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82" w:hRule="exact"/>
          <w:jc w:val="center"/>
        </w:trPr>
        <w:tc>
          <w:tcPr>
            <w:tcW w:w="4660" w:type="dxa"/>
            <w:vAlign w:val="center"/>
          </w:tcPr>
          <w:p>
            <w:pPr>
              <w:jc w:val="left"/>
            </w:pPr>
            <w:r>
              <w:rPr>
                <w:rFonts w:ascii="宋体" w:hAnsi="宋体" w:eastAsia="宋体" w:cs="宋体"/>
                <w:b w:val="0"/>
                <w:i w:val="0"/>
                <w:color w:val="494949"/>
                <w:sz w:val="27"/>
              </w:rPr>
              <w:t>二、政府性基金预算拨款收入</w:t>
            </w:r>
          </w:p>
        </w:tc>
        <w:tc>
          <w:tcPr>
            <w:tcW w:w="2320" w:type="dxa"/>
            <w:gridSpan w:val="2"/>
            <w:vAlign w:val="center"/>
          </w:tcPr>
          <w:p>
            <w:pPr>
              <w:jc w:val="right"/>
            </w:pPr>
            <w:r>
              <w:rPr>
                <w:rFonts w:ascii="宋体" w:hAnsi="宋体" w:eastAsia="宋体" w:cs="宋体"/>
                <w:b w:val="0"/>
                <w:i w:val="0"/>
                <w:color w:val="000000"/>
                <w:sz w:val="27"/>
              </w:rPr>
              <w:t>330.00</w:t>
            </w:r>
          </w:p>
        </w:tc>
        <w:tc>
          <w:tcPr>
            <w:tcW w:w="4660" w:type="dxa"/>
            <w:gridSpan w:val="2"/>
            <w:vAlign w:val="center"/>
          </w:tcPr>
          <w:p>
            <w:pPr>
              <w:jc w:val="left"/>
            </w:pPr>
            <w:r>
              <w:rPr>
                <w:rFonts w:ascii="宋体" w:hAnsi="宋体" w:eastAsia="宋体" w:cs="宋体"/>
                <w:b w:val="0"/>
                <w:i w:val="0"/>
                <w:color w:val="494949"/>
                <w:sz w:val="27"/>
              </w:rPr>
              <w:t>三、国防</w:t>
            </w:r>
          </w:p>
        </w:tc>
        <w:tc>
          <w:tcPr>
            <w:tcW w:w="231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82" w:hRule="exact"/>
          <w:jc w:val="center"/>
        </w:trPr>
        <w:tc>
          <w:tcPr>
            <w:tcW w:w="4660" w:type="dxa"/>
            <w:vAlign w:val="center"/>
          </w:tcPr>
          <w:p>
            <w:pPr>
              <w:jc w:val="left"/>
            </w:pPr>
            <w:r>
              <w:rPr>
                <w:rFonts w:ascii="宋体" w:hAnsi="宋体" w:eastAsia="宋体" w:cs="宋体"/>
                <w:b w:val="0"/>
                <w:i w:val="0"/>
                <w:color w:val="494949"/>
                <w:sz w:val="27"/>
              </w:rPr>
              <w:t>三、国有资本经营预算拨款收入</w:t>
            </w:r>
          </w:p>
        </w:tc>
        <w:tc>
          <w:tcPr>
            <w:tcW w:w="2320" w:type="dxa"/>
            <w:gridSpan w:val="2"/>
            <w:vAlign w:val="center"/>
          </w:tcPr>
          <w:p/>
        </w:tc>
        <w:tc>
          <w:tcPr>
            <w:tcW w:w="4660" w:type="dxa"/>
            <w:gridSpan w:val="2"/>
            <w:vAlign w:val="center"/>
          </w:tcPr>
          <w:p>
            <w:pPr>
              <w:jc w:val="left"/>
            </w:pPr>
            <w:r>
              <w:rPr>
                <w:rFonts w:ascii="宋体" w:hAnsi="宋体" w:eastAsia="宋体" w:cs="宋体"/>
                <w:b w:val="0"/>
                <w:i w:val="0"/>
                <w:color w:val="494949"/>
                <w:sz w:val="27"/>
              </w:rPr>
              <w:t>四、公共安全</w:t>
            </w:r>
          </w:p>
        </w:tc>
        <w:tc>
          <w:tcPr>
            <w:tcW w:w="231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82" w:hRule="exact"/>
          <w:jc w:val="center"/>
        </w:trPr>
        <w:tc>
          <w:tcPr>
            <w:tcW w:w="4660" w:type="dxa"/>
            <w:vAlign w:val="center"/>
          </w:tcPr>
          <w:p>
            <w:pPr>
              <w:jc w:val="left"/>
            </w:pPr>
            <w:r>
              <w:rPr>
                <w:rFonts w:ascii="宋体" w:hAnsi="宋体" w:eastAsia="宋体" w:cs="宋体"/>
                <w:b w:val="0"/>
                <w:i w:val="0"/>
                <w:color w:val="494949"/>
                <w:sz w:val="27"/>
              </w:rPr>
              <w:t>四、财政专户管理资金收入</w:t>
            </w:r>
          </w:p>
        </w:tc>
        <w:tc>
          <w:tcPr>
            <w:tcW w:w="2320" w:type="dxa"/>
            <w:gridSpan w:val="2"/>
            <w:vAlign w:val="center"/>
          </w:tcPr>
          <w:p/>
        </w:tc>
        <w:tc>
          <w:tcPr>
            <w:tcW w:w="4660" w:type="dxa"/>
            <w:gridSpan w:val="2"/>
            <w:vAlign w:val="center"/>
          </w:tcPr>
          <w:p>
            <w:pPr>
              <w:jc w:val="left"/>
            </w:pPr>
            <w:r>
              <w:rPr>
                <w:rFonts w:ascii="宋体" w:hAnsi="宋体" w:eastAsia="宋体" w:cs="宋体"/>
                <w:b w:val="0"/>
                <w:i w:val="0"/>
                <w:color w:val="494949"/>
                <w:sz w:val="27"/>
              </w:rPr>
              <w:t>五、教育</w:t>
            </w:r>
          </w:p>
        </w:tc>
        <w:tc>
          <w:tcPr>
            <w:tcW w:w="231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82" w:hRule="exact"/>
          <w:jc w:val="center"/>
        </w:trPr>
        <w:tc>
          <w:tcPr>
            <w:tcW w:w="4660" w:type="dxa"/>
            <w:vAlign w:val="center"/>
          </w:tcPr>
          <w:p>
            <w:pPr>
              <w:jc w:val="left"/>
            </w:pPr>
            <w:r>
              <w:rPr>
                <w:rFonts w:ascii="宋体" w:hAnsi="宋体" w:eastAsia="宋体" w:cs="宋体"/>
                <w:b w:val="0"/>
                <w:i w:val="0"/>
                <w:color w:val="494949"/>
                <w:sz w:val="27"/>
              </w:rPr>
              <w:t>五、事业收入</w:t>
            </w:r>
          </w:p>
        </w:tc>
        <w:tc>
          <w:tcPr>
            <w:tcW w:w="2320" w:type="dxa"/>
            <w:gridSpan w:val="2"/>
            <w:vAlign w:val="center"/>
          </w:tcPr>
          <w:p/>
        </w:tc>
        <w:tc>
          <w:tcPr>
            <w:tcW w:w="4660" w:type="dxa"/>
            <w:gridSpan w:val="2"/>
            <w:vAlign w:val="center"/>
          </w:tcPr>
          <w:p>
            <w:pPr>
              <w:jc w:val="left"/>
            </w:pPr>
            <w:r>
              <w:rPr>
                <w:rFonts w:ascii="宋体" w:hAnsi="宋体" w:eastAsia="宋体" w:cs="宋体"/>
                <w:b w:val="0"/>
                <w:i w:val="0"/>
                <w:color w:val="494949"/>
                <w:sz w:val="27"/>
              </w:rPr>
              <w:t>六、科学技术</w:t>
            </w:r>
          </w:p>
        </w:tc>
        <w:tc>
          <w:tcPr>
            <w:tcW w:w="231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82" w:hRule="exact"/>
          <w:jc w:val="center"/>
        </w:trPr>
        <w:tc>
          <w:tcPr>
            <w:tcW w:w="4660" w:type="dxa"/>
            <w:vAlign w:val="center"/>
          </w:tcPr>
          <w:p>
            <w:pPr>
              <w:jc w:val="left"/>
            </w:pPr>
            <w:r>
              <w:rPr>
                <w:rFonts w:ascii="宋体" w:hAnsi="宋体" w:eastAsia="宋体" w:cs="宋体"/>
                <w:b w:val="0"/>
                <w:i w:val="0"/>
                <w:color w:val="494949"/>
                <w:sz w:val="27"/>
              </w:rPr>
              <w:t>六、事业单位经营收入</w:t>
            </w:r>
          </w:p>
        </w:tc>
        <w:tc>
          <w:tcPr>
            <w:tcW w:w="2320" w:type="dxa"/>
            <w:gridSpan w:val="2"/>
            <w:vAlign w:val="center"/>
          </w:tcPr>
          <w:p/>
        </w:tc>
        <w:tc>
          <w:tcPr>
            <w:tcW w:w="4660" w:type="dxa"/>
            <w:gridSpan w:val="2"/>
            <w:vAlign w:val="center"/>
          </w:tcPr>
          <w:p>
            <w:pPr>
              <w:jc w:val="left"/>
            </w:pPr>
            <w:r>
              <w:rPr>
                <w:rFonts w:ascii="宋体" w:hAnsi="宋体" w:eastAsia="宋体" w:cs="宋体"/>
                <w:b w:val="0"/>
                <w:i w:val="0"/>
                <w:color w:val="494949"/>
                <w:sz w:val="27"/>
              </w:rPr>
              <w:t>七、文化旅游体育与传媒</w:t>
            </w:r>
          </w:p>
        </w:tc>
        <w:tc>
          <w:tcPr>
            <w:tcW w:w="231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82" w:hRule="exact"/>
          <w:jc w:val="center"/>
        </w:trPr>
        <w:tc>
          <w:tcPr>
            <w:tcW w:w="4660" w:type="dxa"/>
            <w:vAlign w:val="center"/>
          </w:tcPr>
          <w:p>
            <w:pPr>
              <w:jc w:val="left"/>
            </w:pPr>
            <w:r>
              <w:rPr>
                <w:rFonts w:ascii="宋体" w:hAnsi="宋体" w:eastAsia="宋体" w:cs="宋体"/>
                <w:b w:val="0"/>
                <w:i w:val="0"/>
                <w:color w:val="494949"/>
                <w:sz w:val="27"/>
              </w:rPr>
              <w:t>七、上级补助收入</w:t>
            </w:r>
          </w:p>
        </w:tc>
        <w:tc>
          <w:tcPr>
            <w:tcW w:w="2320" w:type="dxa"/>
            <w:gridSpan w:val="2"/>
            <w:vAlign w:val="center"/>
          </w:tcPr>
          <w:p/>
        </w:tc>
        <w:tc>
          <w:tcPr>
            <w:tcW w:w="4660" w:type="dxa"/>
            <w:gridSpan w:val="2"/>
            <w:vAlign w:val="center"/>
          </w:tcPr>
          <w:p>
            <w:pPr>
              <w:jc w:val="left"/>
            </w:pPr>
            <w:r>
              <w:rPr>
                <w:rFonts w:ascii="宋体" w:hAnsi="宋体" w:eastAsia="宋体" w:cs="宋体"/>
                <w:b w:val="0"/>
                <w:i w:val="0"/>
                <w:color w:val="494949"/>
                <w:sz w:val="27"/>
              </w:rPr>
              <w:t>八、社会保障和就业</w:t>
            </w:r>
          </w:p>
        </w:tc>
        <w:tc>
          <w:tcPr>
            <w:tcW w:w="2318" w:type="dxa"/>
            <w:vAlign w:val="center"/>
          </w:tcPr>
          <w:p>
            <w:pPr>
              <w:jc w:val="right"/>
            </w:pPr>
            <w:r>
              <w:rPr>
                <w:rFonts w:ascii="宋体" w:hAnsi="宋体" w:eastAsia="宋体" w:cs="宋体"/>
                <w:b w:val="0"/>
                <w:i w:val="0"/>
                <w:color w:val="000000"/>
                <w:sz w:val="27"/>
              </w:rPr>
              <w:t>107.08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82" w:hRule="exact"/>
          <w:jc w:val="center"/>
        </w:trPr>
        <w:tc>
          <w:tcPr>
            <w:tcW w:w="4660" w:type="dxa"/>
            <w:vAlign w:val="center"/>
          </w:tcPr>
          <w:p>
            <w:pPr>
              <w:jc w:val="left"/>
            </w:pPr>
            <w:r>
              <w:rPr>
                <w:rFonts w:ascii="宋体" w:hAnsi="宋体" w:eastAsia="宋体" w:cs="宋体"/>
                <w:b w:val="0"/>
                <w:i w:val="0"/>
                <w:color w:val="494949"/>
                <w:sz w:val="27"/>
              </w:rPr>
              <w:t>八、附属单位上缴收入</w:t>
            </w:r>
          </w:p>
        </w:tc>
        <w:tc>
          <w:tcPr>
            <w:tcW w:w="2320" w:type="dxa"/>
            <w:gridSpan w:val="2"/>
            <w:vAlign w:val="center"/>
          </w:tcPr>
          <w:p/>
        </w:tc>
        <w:tc>
          <w:tcPr>
            <w:tcW w:w="4660" w:type="dxa"/>
            <w:gridSpan w:val="2"/>
            <w:vAlign w:val="center"/>
          </w:tcPr>
          <w:p>
            <w:pPr>
              <w:jc w:val="left"/>
            </w:pPr>
            <w:r>
              <w:rPr>
                <w:rFonts w:ascii="宋体" w:hAnsi="宋体" w:eastAsia="宋体" w:cs="宋体"/>
                <w:b w:val="0"/>
                <w:i w:val="0"/>
                <w:color w:val="494949"/>
                <w:sz w:val="27"/>
              </w:rPr>
              <w:t>九、社会保险基金支出</w:t>
            </w:r>
          </w:p>
        </w:tc>
        <w:tc>
          <w:tcPr>
            <w:tcW w:w="231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82" w:hRule="exact"/>
          <w:jc w:val="center"/>
        </w:trPr>
        <w:tc>
          <w:tcPr>
            <w:tcW w:w="4660" w:type="dxa"/>
            <w:vAlign w:val="center"/>
          </w:tcPr>
          <w:p>
            <w:pPr>
              <w:jc w:val="left"/>
            </w:pPr>
            <w:r>
              <w:rPr>
                <w:rFonts w:ascii="宋体" w:hAnsi="宋体" w:eastAsia="宋体" w:cs="宋体"/>
                <w:b w:val="0"/>
                <w:i w:val="0"/>
                <w:color w:val="494949"/>
                <w:sz w:val="27"/>
              </w:rPr>
              <w:t>九、其他收入</w:t>
            </w:r>
          </w:p>
        </w:tc>
        <w:tc>
          <w:tcPr>
            <w:tcW w:w="2320" w:type="dxa"/>
            <w:gridSpan w:val="2"/>
            <w:vAlign w:val="center"/>
          </w:tcPr>
          <w:p/>
        </w:tc>
        <w:tc>
          <w:tcPr>
            <w:tcW w:w="4660" w:type="dxa"/>
            <w:gridSpan w:val="2"/>
            <w:vAlign w:val="center"/>
          </w:tcPr>
          <w:p>
            <w:pPr>
              <w:jc w:val="left"/>
            </w:pPr>
            <w:r>
              <w:rPr>
                <w:rFonts w:ascii="宋体" w:hAnsi="宋体" w:eastAsia="宋体" w:cs="宋体"/>
                <w:b w:val="0"/>
                <w:i w:val="0"/>
                <w:color w:val="494949"/>
                <w:sz w:val="27"/>
              </w:rPr>
              <w:t>十、卫生健康</w:t>
            </w:r>
          </w:p>
        </w:tc>
        <w:tc>
          <w:tcPr>
            <w:tcW w:w="2318" w:type="dxa"/>
            <w:vAlign w:val="center"/>
          </w:tcPr>
          <w:p>
            <w:pPr>
              <w:jc w:val="right"/>
            </w:pPr>
            <w:r>
              <w:rPr>
                <w:rFonts w:ascii="宋体" w:hAnsi="宋体" w:eastAsia="宋体" w:cs="宋体"/>
                <w:b w:val="0"/>
                <w:i w:val="0"/>
                <w:color w:val="000000"/>
                <w:sz w:val="27"/>
              </w:rPr>
              <w:t>44.15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82" w:hRule="exact"/>
          <w:jc w:val="center"/>
        </w:trPr>
        <w:tc>
          <w:tcPr>
            <w:tcW w:w="4660" w:type="dxa"/>
            <w:gridSpan w:val="3"/>
            <w:vAlign w:val="center"/>
          </w:tcPr>
          <w:p/>
        </w:tc>
        <w:tc>
          <w:tcPr>
            <w:tcW w:w="4660" w:type="dxa"/>
            <w:gridSpan w:val="2"/>
            <w:vAlign w:val="center"/>
          </w:tcPr>
          <w:p>
            <w:pPr>
              <w:jc w:val="left"/>
            </w:pPr>
            <w:r>
              <w:rPr>
                <w:rFonts w:ascii="宋体" w:hAnsi="宋体" w:eastAsia="宋体" w:cs="宋体"/>
                <w:b w:val="0"/>
                <w:i w:val="0"/>
                <w:color w:val="494949"/>
                <w:sz w:val="27"/>
              </w:rPr>
              <w:t>十一、节能环保</w:t>
            </w:r>
          </w:p>
        </w:tc>
        <w:tc>
          <w:tcPr>
            <w:tcW w:w="231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82" w:hRule="exact"/>
          <w:jc w:val="center"/>
        </w:trPr>
        <w:tc>
          <w:tcPr>
            <w:tcW w:w="4660" w:type="dxa"/>
            <w:gridSpan w:val="3"/>
            <w:vAlign w:val="center"/>
          </w:tcPr>
          <w:p/>
        </w:tc>
        <w:tc>
          <w:tcPr>
            <w:tcW w:w="4660" w:type="dxa"/>
            <w:gridSpan w:val="2"/>
            <w:vAlign w:val="center"/>
          </w:tcPr>
          <w:p>
            <w:pPr>
              <w:jc w:val="left"/>
            </w:pPr>
            <w:r>
              <w:rPr>
                <w:rFonts w:ascii="宋体" w:hAnsi="宋体" w:eastAsia="宋体" w:cs="宋体"/>
                <w:b w:val="0"/>
                <w:i w:val="0"/>
                <w:color w:val="494949"/>
                <w:sz w:val="27"/>
              </w:rPr>
              <w:t>十二、城乡社区事务</w:t>
            </w:r>
          </w:p>
        </w:tc>
        <w:tc>
          <w:tcPr>
            <w:tcW w:w="2318" w:type="dxa"/>
            <w:vAlign w:val="center"/>
          </w:tcPr>
          <w:p>
            <w:pPr>
              <w:jc w:val="right"/>
            </w:pPr>
            <w:r>
              <w:rPr>
                <w:rFonts w:ascii="宋体" w:hAnsi="宋体" w:eastAsia="宋体" w:cs="宋体"/>
                <w:b w:val="0"/>
                <w:i w:val="0"/>
                <w:color w:val="000000"/>
                <w:sz w:val="27"/>
              </w:rPr>
              <w:t>330.00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82" w:hRule="exact"/>
          <w:jc w:val="center"/>
        </w:trPr>
        <w:tc>
          <w:tcPr>
            <w:tcW w:w="4660" w:type="dxa"/>
            <w:gridSpan w:val="3"/>
            <w:vAlign w:val="center"/>
          </w:tcPr>
          <w:p/>
        </w:tc>
        <w:tc>
          <w:tcPr>
            <w:tcW w:w="4660" w:type="dxa"/>
            <w:gridSpan w:val="2"/>
            <w:vAlign w:val="center"/>
          </w:tcPr>
          <w:p>
            <w:pPr>
              <w:jc w:val="left"/>
            </w:pPr>
            <w:r>
              <w:rPr>
                <w:rFonts w:ascii="宋体" w:hAnsi="宋体" w:eastAsia="宋体" w:cs="宋体"/>
                <w:b w:val="0"/>
                <w:i w:val="0"/>
                <w:color w:val="494949"/>
                <w:sz w:val="27"/>
              </w:rPr>
              <w:t>十三、农林水事务</w:t>
            </w:r>
          </w:p>
        </w:tc>
        <w:tc>
          <w:tcPr>
            <w:tcW w:w="2318" w:type="dxa"/>
            <w:vAlign w:val="center"/>
          </w:tcPr>
          <w:p>
            <w:pPr>
              <w:jc w:val="right"/>
            </w:pPr>
            <w:r>
              <w:rPr>
                <w:rFonts w:ascii="宋体" w:hAnsi="宋体" w:eastAsia="宋体" w:cs="宋体"/>
                <w:b w:val="0"/>
                <w:i w:val="0"/>
                <w:color w:val="000000"/>
                <w:sz w:val="27"/>
              </w:rPr>
              <w:t>698.07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82" w:hRule="exact"/>
          <w:jc w:val="center"/>
        </w:trPr>
        <w:tc>
          <w:tcPr>
            <w:tcW w:w="4660" w:type="dxa"/>
            <w:gridSpan w:val="3"/>
            <w:vAlign w:val="center"/>
          </w:tcPr>
          <w:p/>
        </w:tc>
        <w:tc>
          <w:tcPr>
            <w:tcW w:w="4660" w:type="dxa"/>
            <w:gridSpan w:val="2"/>
            <w:vAlign w:val="center"/>
          </w:tcPr>
          <w:p>
            <w:pPr>
              <w:jc w:val="left"/>
            </w:pPr>
            <w:r>
              <w:rPr>
                <w:rFonts w:ascii="宋体" w:hAnsi="宋体" w:eastAsia="宋体" w:cs="宋体"/>
                <w:b w:val="0"/>
                <w:i w:val="0"/>
                <w:color w:val="494949"/>
                <w:sz w:val="27"/>
              </w:rPr>
              <w:t>十四、交通运输</w:t>
            </w:r>
          </w:p>
        </w:tc>
        <w:tc>
          <w:tcPr>
            <w:tcW w:w="231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82" w:hRule="exact"/>
          <w:jc w:val="center"/>
        </w:trPr>
        <w:tc>
          <w:tcPr>
            <w:tcW w:w="4660" w:type="dxa"/>
            <w:gridSpan w:val="3"/>
            <w:vAlign w:val="center"/>
          </w:tcPr>
          <w:p/>
        </w:tc>
        <w:tc>
          <w:tcPr>
            <w:tcW w:w="4660" w:type="dxa"/>
            <w:gridSpan w:val="2"/>
            <w:vAlign w:val="center"/>
          </w:tcPr>
          <w:p>
            <w:pPr>
              <w:jc w:val="left"/>
            </w:pPr>
            <w:r>
              <w:rPr>
                <w:rFonts w:ascii="宋体" w:hAnsi="宋体" w:eastAsia="宋体" w:cs="宋体"/>
                <w:b w:val="0"/>
                <w:i w:val="0"/>
                <w:color w:val="494949"/>
                <w:sz w:val="27"/>
              </w:rPr>
              <w:t>十五、资源勘探信息等</w:t>
            </w:r>
          </w:p>
        </w:tc>
        <w:tc>
          <w:tcPr>
            <w:tcW w:w="231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82" w:hRule="exact"/>
          <w:jc w:val="center"/>
        </w:trPr>
        <w:tc>
          <w:tcPr>
            <w:tcW w:w="4660" w:type="dxa"/>
            <w:gridSpan w:val="3"/>
            <w:vAlign w:val="center"/>
          </w:tcPr>
          <w:p/>
        </w:tc>
        <w:tc>
          <w:tcPr>
            <w:tcW w:w="4660" w:type="dxa"/>
            <w:gridSpan w:val="2"/>
            <w:vAlign w:val="center"/>
          </w:tcPr>
          <w:p>
            <w:pPr>
              <w:jc w:val="left"/>
            </w:pPr>
            <w:r>
              <w:rPr>
                <w:rFonts w:ascii="宋体" w:hAnsi="宋体" w:eastAsia="宋体" w:cs="宋体"/>
                <w:b w:val="0"/>
                <w:i w:val="0"/>
                <w:color w:val="494949"/>
                <w:sz w:val="27"/>
              </w:rPr>
              <w:t>十六、商业服务业等</w:t>
            </w:r>
          </w:p>
        </w:tc>
        <w:tc>
          <w:tcPr>
            <w:tcW w:w="231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82" w:hRule="exact"/>
          <w:jc w:val="center"/>
        </w:trPr>
        <w:tc>
          <w:tcPr>
            <w:tcW w:w="4660" w:type="dxa"/>
            <w:gridSpan w:val="3"/>
            <w:vAlign w:val="center"/>
          </w:tcPr>
          <w:p/>
        </w:tc>
        <w:tc>
          <w:tcPr>
            <w:tcW w:w="4660" w:type="dxa"/>
            <w:gridSpan w:val="2"/>
            <w:vAlign w:val="center"/>
          </w:tcPr>
          <w:p>
            <w:pPr>
              <w:jc w:val="left"/>
            </w:pPr>
            <w:r>
              <w:rPr>
                <w:rFonts w:ascii="宋体" w:hAnsi="宋体" w:eastAsia="宋体" w:cs="宋体"/>
                <w:b w:val="0"/>
                <w:i w:val="0"/>
                <w:color w:val="494949"/>
                <w:sz w:val="27"/>
              </w:rPr>
              <w:t>十七、金融支出</w:t>
            </w:r>
          </w:p>
        </w:tc>
        <w:tc>
          <w:tcPr>
            <w:tcW w:w="231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82" w:hRule="exact"/>
          <w:jc w:val="center"/>
        </w:trPr>
        <w:tc>
          <w:tcPr>
            <w:tcW w:w="4660" w:type="dxa"/>
            <w:gridSpan w:val="3"/>
            <w:vAlign w:val="center"/>
          </w:tcPr>
          <w:p/>
        </w:tc>
        <w:tc>
          <w:tcPr>
            <w:tcW w:w="4660" w:type="dxa"/>
            <w:gridSpan w:val="2"/>
            <w:vAlign w:val="center"/>
          </w:tcPr>
          <w:p>
            <w:pPr>
              <w:jc w:val="left"/>
            </w:pPr>
            <w:r>
              <w:rPr>
                <w:rFonts w:ascii="宋体" w:hAnsi="宋体" w:eastAsia="宋体" w:cs="宋体"/>
                <w:b w:val="0"/>
                <w:i w:val="0"/>
                <w:color w:val="494949"/>
                <w:sz w:val="27"/>
              </w:rPr>
              <w:t>十九、援助其他地区支出</w:t>
            </w:r>
          </w:p>
        </w:tc>
        <w:tc>
          <w:tcPr>
            <w:tcW w:w="231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82" w:hRule="exact"/>
          <w:jc w:val="center"/>
        </w:trPr>
        <w:tc>
          <w:tcPr>
            <w:tcW w:w="4660" w:type="dxa"/>
            <w:gridSpan w:val="3"/>
            <w:vAlign w:val="center"/>
          </w:tcPr>
          <w:p/>
        </w:tc>
        <w:tc>
          <w:tcPr>
            <w:tcW w:w="4660" w:type="dxa"/>
            <w:gridSpan w:val="2"/>
            <w:vAlign w:val="center"/>
          </w:tcPr>
          <w:p>
            <w:pPr>
              <w:jc w:val="left"/>
            </w:pPr>
            <w:r>
              <w:rPr>
                <w:rFonts w:ascii="宋体" w:hAnsi="宋体" w:eastAsia="宋体" w:cs="宋体"/>
                <w:b w:val="0"/>
                <w:i w:val="0"/>
                <w:color w:val="494949"/>
                <w:sz w:val="27"/>
              </w:rPr>
              <w:t>二十、自然资源海洋气象等支出</w:t>
            </w:r>
          </w:p>
        </w:tc>
        <w:tc>
          <w:tcPr>
            <w:tcW w:w="231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82" w:hRule="exact"/>
          <w:jc w:val="center"/>
        </w:trPr>
        <w:tc>
          <w:tcPr>
            <w:tcW w:w="4660" w:type="dxa"/>
            <w:gridSpan w:val="3"/>
            <w:vAlign w:val="center"/>
          </w:tcPr>
          <w:p/>
        </w:tc>
        <w:tc>
          <w:tcPr>
            <w:tcW w:w="4660" w:type="dxa"/>
            <w:gridSpan w:val="2"/>
            <w:vAlign w:val="center"/>
          </w:tcPr>
          <w:p>
            <w:pPr>
              <w:jc w:val="left"/>
            </w:pPr>
            <w:r>
              <w:rPr>
                <w:rFonts w:ascii="宋体" w:hAnsi="宋体" w:eastAsia="宋体" w:cs="宋体"/>
                <w:b w:val="0"/>
                <w:i w:val="0"/>
                <w:color w:val="494949"/>
                <w:sz w:val="27"/>
              </w:rPr>
              <w:t>二十一、住房保障支出</w:t>
            </w:r>
          </w:p>
        </w:tc>
        <w:tc>
          <w:tcPr>
            <w:tcW w:w="2318" w:type="dxa"/>
            <w:vAlign w:val="center"/>
          </w:tcPr>
          <w:p>
            <w:pPr>
              <w:jc w:val="right"/>
            </w:pPr>
            <w:r>
              <w:rPr>
                <w:rFonts w:ascii="宋体" w:hAnsi="宋体" w:eastAsia="宋体" w:cs="宋体"/>
                <w:b w:val="0"/>
                <w:i w:val="0"/>
                <w:color w:val="000000"/>
                <w:sz w:val="27"/>
              </w:rPr>
              <w:t>63.74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82" w:hRule="exact"/>
          <w:jc w:val="center"/>
        </w:trPr>
        <w:tc>
          <w:tcPr>
            <w:tcW w:w="4660" w:type="dxa"/>
            <w:gridSpan w:val="3"/>
            <w:vAlign w:val="center"/>
          </w:tcPr>
          <w:p/>
        </w:tc>
        <w:tc>
          <w:tcPr>
            <w:tcW w:w="4660" w:type="dxa"/>
            <w:gridSpan w:val="2"/>
            <w:vAlign w:val="center"/>
          </w:tcPr>
          <w:p>
            <w:pPr>
              <w:jc w:val="left"/>
            </w:pPr>
            <w:r>
              <w:rPr>
                <w:rFonts w:ascii="宋体" w:hAnsi="宋体" w:eastAsia="宋体" w:cs="宋体"/>
                <w:b w:val="0"/>
                <w:i w:val="0"/>
                <w:color w:val="494949"/>
                <w:sz w:val="27"/>
              </w:rPr>
              <w:t>二十二、粮油物资储备支出</w:t>
            </w:r>
          </w:p>
        </w:tc>
        <w:tc>
          <w:tcPr>
            <w:tcW w:w="231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82" w:hRule="exact"/>
          <w:jc w:val="center"/>
        </w:trPr>
        <w:tc>
          <w:tcPr>
            <w:tcW w:w="4660" w:type="dxa"/>
            <w:gridSpan w:val="3"/>
            <w:vAlign w:val="center"/>
          </w:tcPr>
          <w:p/>
        </w:tc>
        <w:tc>
          <w:tcPr>
            <w:tcW w:w="4660" w:type="dxa"/>
            <w:gridSpan w:val="2"/>
            <w:vAlign w:val="center"/>
          </w:tcPr>
          <w:p>
            <w:pPr>
              <w:jc w:val="left"/>
            </w:pPr>
            <w:r>
              <w:rPr>
                <w:rFonts w:ascii="宋体" w:hAnsi="宋体" w:eastAsia="宋体" w:cs="宋体"/>
                <w:b w:val="0"/>
                <w:i w:val="0"/>
                <w:color w:val="494949"/>
                <w:sz w:val="27"/>
              </w:rPr>
              <w:t>二十三、国有资本经营预算</w:t>
            </w:r>
          </w:p>
        </w:tc>
        <w:tc>
          <w:tcPr>
            <w:tcW w:w="231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82" w:hRule="exact"/>
          <w:jc w:val="center"/>
        </w:trPr>
        <w:tc>
          <w:tcPr>
            <w:tcW w:w="4660" w:type="dxa"/>
            <w:gridSpan w:val="3"/>
            <w:vAlign w:val="center"/>
          </w:tcPr>
          <w:p/>
        </w:tc>
        <w:tc>
          <w:tcPr>
            <w:tcW w:w="4660" w:type="dxa"/>
            <w:gridSpan w:val="2"/>
            <w:vAlign w:val="center"/>
          </w:tcPr>
          <w:p>
            <w:pPr>
              <w:jc w:val="left"/>
            </w:pPr>
            <w:r>
              <w:rPr>
                <w:rFonts w:ascii="宋体" w:hAnsi="宋体" w:eastAsia="宋体" w:cs="宋体"/>
                <w:b w:val="0"/>
                <w:i w:val="0"/>
                <w:color w:val="494949"/>
                <w:sz w:val="27"/>
              </w:rPr>
              <w:t>二十四、灾害防治及应急管理</w:t>
            </w:r>
          </w:p>
        </w:tc>
        <w:tc>
          <w:tcPr>
            <w:tcW w:w="231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82" w:hRule="exact"/>
          <w:jc w:val="center"/>
        </w:trPr>
        <w:tc>
          <w:tcPr>
            <w:tcW w:w="4660" w:type="dxa"/>
            <w:gridSpan w:val="3"/>
            <w:vAlign w:val="center"/>
          </w:tcPr>
          <w:p/>
        </w:tc>
        <w:tc>
          <w:tcPr>
            <w:tcW w:w="4660" w:type="dxa"/>
            <w:gridSpan w:val="2"/>
            <w:vAlign w:val="center"/>
          </w:tcPr>
          <w:p>
            <w:pPr>
              <w:jc w:val="left"/>
            </w:pPr>
            <w:r>
              <w:rPr>
                <w:rFonts w:ascii="宋体" w:hAnsi="宋体" w:eastAsia="宋体" w:cs="宋体"/>
                <w:b w:val="0"/>
                <w:i w:val="0"/>
                <w:color w:val="494949"/>
                <w:sz w:val="27"/>
              </w:rPr>
              <w:t>二十七、预备费</w:t>
            </w:r>
          </w:p>
        </w:tc>
        <w:tc>
          <w:tcPr>
            <w:tcW w:w="231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82" w:hRule="exact"/>
          <w:jc w:val="center"/>
        </w:trPr>
        <w:tc>
          <w:tcPr>
            <w:tcW w:w="4660" w:type="dxa"/>
            <w:gridSpan w:val="3"/>
            <w:vAlign w:val="center"/>
          </w:tcPr>
          <w:p/>
        </w:tc>
        <w:tc>
          <w:tcPr>
            <w:tcW w:w="4660" w:type="dxa"/>
            <w:gridSpan w:val="2"/>
            <w:vAlign w:val="center"/>
          </w:tcPr>
          <w:p>
            <w:pPr>
              <w:jc w:val="left"/>
            </w:pPr>
            <w:r>
              <w:rPr>
                <w:rFonts w:ascii="宋体" w:hAnsi="宋体" w:eastAsia="宋体" w:cs="宋体"/>
                <w:b w:val="0"/>
                <w:i w:val="0"/>
                <w:color w:val="494949"/>
                <w:sz w:val="27"/>
              </w:rPr>
              <w:t>二十九、其他支出</w:t>
            </w:r>
          </w:p>
        </w:tc>
        <w:tc>
          <w:tcPr>
            <w:tcW w:w="231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82" w:hRule="exact"/>
          <w:jc w:val="center"/>
        </w:trPr>
        <w:tc>
          <w:tcPr>
            <w:tcW w:w="4660" w:type="dxa"/>
            <w:gridSpan w:val="3"/>
            <w:vAlign w:val="center"/>
          </w:tcPr>
          <w:p/>
        </w:tc>
        <w:tc>
          <w:tcPr>
            <w:tcW w:w="4660" w:type="dxa"/>
            <w:gridSpan w:val="2"/>
            <w:vAlign w:val="center"/>
          </w:tcPr>
          <w:p>
            <w:pPr>
              <w:jc w:val="left"/>
            </w:pPr>
            <w:r>
              <w:rPr>
                <w:rFonts w:ascii="宋体" w:hAnsi="宋体" w:eastAsia="宋体" w:cs="宋体"/>
                <w:b w:val="0"/>
                <w:i w:val="0"/>
                <w:color w:val="494949"/>
                <w:sz w:val="27"/>
              </w:rPr>
              <w:t>三十、转移性支出</w:t>
            </w:r>
          </w:p>
        </w:tc>
        <w:tc>
          <w:tcPr>
            <w:tcW w:w="231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82" w:hRule="exact"/>
          <w:jc w:val="center"/>
        </w:trPr>
        <w:tc>
          <w:tcPr>
            <w:tcW w:w="4660" w:type="dxa"/>
            <w:gridSpan w:val="3"/>
            <w:vAlign w:val="center"/>
          </w:tcPr>
          <w:p/>
        </w:tc>
        <w:tc>
          <w:tcPr>
            <w:tcW w:w="4660" w:type="dxa"/>
            <w:gridSpan w:val="2"/>
            <w:vAlign w:val="center"/>
          </w:tcPr>
          <w:p>
            <w:pPr>
              <w:jc w:val="left"/>
            </w:pPr>
            <w:r>
              <w:rPr>
                <w:rFonts w:ascii="宋体" w:hAnsi="宋体" w:eastAsia="宋体" w:cs="宋体"/>
                <w:b w:val="0"/>
                <w:i w:val="0"/>
                <w:color w:val="494949"/>
                <w:sz w:val="27"/>
              </w:rPr>
              <w:t>三十一、债务还本支出</w:t>
            </w:r>
          </w:p>
        </w:tc>
        <w:tc>
          <w:tcPr>
            <w:tcW w:w="231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82" w:hRule="exact"/>
          <w:jc w:val="center"/>
        </w:trPr>
        <w:tc>
          <w:tcPr>
            <w:tcW w:w="4660" w:type="dxa"/>
            <w:gridSpan w:val="3"/>
            <w:vAlign w:val="center"/>
          </w:tcPr>
          <w:p/>
        </w:tc>
        <w:tc>
          <w:tcPr>
            <w:tcW w:w="4660" w:type="dxa"/>
            <w:gridSpan w:val="2"/>
            <w:vAlign w:val="center"/>
          </w:tcPr>
          <w:p>
            <w:pPr>
              <w:jc w:val="left"/>
            </w:pPr>
            <w:r>
              <w:rPr>
                <w:rFonts w:ascii="宋体" w:hAnsi="宋体" w:eastAsia="宋体" w:cs="宋体"/>
                <w:b w:val="0"/>
                <w:i w:val="0"/>
                <w:color w:val="494949"/>
                <w:sz w:val="27"/>
              </w:rPr>
              <w:t>三十二、债务付息支出</w:t>
            </w:r>
          </w:p>
        </w:tc>
        <w:tc>
          <w:tcPr>
            <w:tcW w:w="231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82" w:hRule="exact"/>
          <w:jc w:val="center"/>
        </w:trPr>
        <w:tc>
          <w:tcPr>
            <w:tcW w:w="4660" w:type="dxa"/>
            <w:gridSpan w:val="3"/>
            <w:vAlign w:val="center"/>
          </w:tcPr>
          <w:p/>
        </w:tc>
        <w:tc>
          <w:tcPr>
            <w:tcW w:w="4660" w:type="dxa"/>
            <w:gridSpan w:val="2"/>
            <w:vAlign w:val="center"/>
          </w:tcPr>
          <w:p>
            <w:pPr>
              <w:jc w:val="left"/>
            </w:pPr>
            <w:r>
              <w:rPr>
                <w:rFonts w:ascii="宋体" w:hAnsi="宋体" w:eastAsia="宋体" w:cs="宋体"/>
                <w:b w:val="0"/>
                <w:i w:val="0"/>
                <w:color w:val="494949"/>
                <w:sz w:val="27"/>
              </w:rPr>
              <w:t>三十三、债务发行费用支出</w:t>
            </w:r>
          </w:p>
        </w:tc>
        <w:tc>
          <w:tcPr>
            <w:tcW w:w="231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82" w:hRule="exact"/>
          <w:jc w:val="center"/>
        </w:trPr>
        <w:tc>
          <w:tcPr>
            <w:tcW w:w="4660" w:type="dxa"/>
            <w:gridSpan w:val="3"/>
            <w:vAlign w:val="center"/>
          </w:tcPr>
          <w:p/>
        </w:tc>
        <w:tc>
          <w:tcPr>
            <w:tcW w:w="4660" w:type="dxa"/>
            <w:gridSpan w:val="2"/>
            <w:vAlign w:val="center"/>
          </w:tcPr>
          <w:p>
            <w:pPr>
              <w:jc w:val="left"/>
            </w:pPr>
            <w:r>
              <w:rPr>
                <w:rFonts w:ascii="宋体" w:hAnsi="宋体" w:eastAsia="宋体" w:cs="宋体"/>
                <w:b w:val="0"/>
                <w:i w:val="0"/>
                <w:color w:val="494949"/>
                <w:sz w:val="27"/>
              </w:rPr>
              <w:t>三十四、抗疫特别国债安排的支出</w:t>
            </w:r>
          </w:p>
        </w:tc>
        <w:tc>
          <w:tcPr>
            <w:tcW w:w="231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82" w:hRule="exact"/>
          <w:jc w:val="center"/>
        </w:trPr>
        <w:tc>
          <w:tcPr>
            <w:tcW w:w="4660" w:type="dxa"/>
            <w:vAlign w:val="center"/>
          </w:tcPr>
          <w:p>
            <w:pPr>
              <w:jc w:val="center"/>
            </w:pPr>
            <w:r>
              <w:rPr>
                <w:rFonts w:ascii="宋体" w:hAnsi="宋体" w:eastAsia="宋体" w:cs="宋体"/>
                <w:b w:val="0"/>
                <w:i w:val="0"/>
                <w:color w:val="494949"/>
                <w:sz w:val="27"/>
              </w:rPr>
              <w:t>本 年 收 入 合 计</w:t>
            </w:r>
          </w:p>
        </w:tc>
        <w:tc>
          <w:tcPr>
            <w:tcW w:w="2320" w:type="dxa"/>
            <w:gridSpan w:val="2"/>
            <w:vAlign w:val="center"/>
          </w:tcPr>
          <w:p>
            <w:pPr>
              <w:jc w:val="right"/>
            </w:pPr>
            <w:r>
              <w:rPr>
                <w:rFonts w:ascii="宋体" w:hAnsi="宋体" w:eastAsia="宋体" w:cs="宋体"/>
                <w:b w:val="0"/>
                <w:i w:val="0"/>
                <w:color w:val="000000"/>
                <w:sz w:val="27"/>
              </w:rPr>
              <w:t>1,243.04</w:t>
            </w:r>
          </w:p>
        </w:tc>
        <w:tc>
          <w:tcPr>
            <w:tcW w:w="4660" w:type="dxa"/>
            <w:gridSpan w:val="2"/>
            <w:vAlign w:val="center"/>
          </w:tcPr>
          <w:p>
            <w:pPr>
              <w:jc w:val="center"/>
            </w:pPr>
            <w:r>
              <w:rPr>
                <w:rFonts w:ascii="宋体" w:hAnsi="宋体" w:eastAsia="宋体" w:cs="宋体"/>
                <w:b w:val="0"/>
                <w:i w:val="0"/>
                <w:color w:val="494949"/>
                <w:sz w:val="27"/>
              </w:rPr>
              <w:t>本 年 支 出 合 计</w:t>
            </w:r>
          </w:p>
        </w:tc>
        <w:tc>
          <w:tcPr>
            <w:tcW w:w="2318" w:type="dxa"/>
            <w:vAlign w:val="center"/>
          </w:tcPr>
          <w:p>
            <w:pPr>
              <w:jc w:val="right"/>
            </w:pPr>
            <w:r>
              <w:rPr>
                <w:rFonts w:ascii="宋体" w:hAnsi="宋体" w:eastAsia="宋体" w:cs="宋体"/>
                <w:b w:val="0"/>
                <w:i w:val="0"/>
                <w:color w:val="000000"/>
                <w:sz w:val="27"/>
              </w:rPr>
              <w:t>1,243.04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82" w:hRule="exact"/>
          <w:jc w:val="center"/>
        </w:trPr>
        <w:tc>
          <w:tcPr>
            <w:tcW w:w="4660" w:type="dxa"/>
            <w:vAlign w:val="center"/>
          </w:tcPr>
          <w:p>
            <w:pPr>
              <w:jc w:val="left"/>
            </w:pPr>
            <w:r>
              <w:rPr>
                <w:rFonts w:ascii="宋体" w:hAnsi="宋体" w:eastAsia="宋体" w:cs="宋体"/>
                <w:b w:val="0"/>
                <w:i w:val="0"/>
                <w:color w:val="494949"/>
                <w:sz w:val="27"/>
              </w:rPr>
              <w:t>上年结转结余</w:t>
            </w:r>
          </w:p>
        </w:tc>
        <w:tc>
          <w:tcPr>
            <w:tcW w:w="2320" w:type="dxa"/>
            <w:gridSpan w:val="2"/>
            <w:vAlign w:val="center"/>
          </w:tcPr>
          <w:p/>
        </w:tc>
        <w:tc>
          <w:tcPr>
            <w:tcW w:w="4660" w:type="dxa"/>
            <w:gridSpan w:val="2"/>
            <w:vAlign w:val="center"/>
          </w:tcPr>
          <w:p>
            <w:pPr>
              <w:jc w:val="left"/>
            </w:pPr>
            <w:r>
              <w:rPr>
                <w:rFonts w:ascii="宋体" w:hAnsi="宋体" w:eastAsia="宋体" w:cs="宋体"/>
                <w:b w:val="0"/>
                <w:i w:val="0"/>
                <w:color w:val="494949"/>
                <w:sz w:val="27"/>
              </w:rPr>
              <w:t>年终结转结余</w:t>
            </w:r>
          </w:p>
        </w:tc>
        <w:tc>
          <w:tcPr>
            <w:tcW w:w="231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82" w:hRule="exact"/>
          <w:jc w:val="center"/>
        </w:trPr>
        <w:tc>
          <w:tcPr>
            <w:tcW w:w="4660" w:type="dxa"/>
            <w:vAlign w:val="center"/>
          </w:tcPr>
          <w:p>
            <w:pPr>
              <w:jc w:val="center"/>
            </w:pPr>
            <w:r>
              <w:rPr>
                <w:rFonts w:ascii="宋体" w:hAnsi="宋体" w:eastAsia="宋体" w:cs="宋体"/>
                <w:b w:val="0"/>
                <w:i w:val="0"/>
                <w:color w:val="494949"/>
                <w:sz w:val="27"/>
              </w:rPr>
              <w:t>收 入 总 计</w:t>
            </w:r>
          </w:p>
        </w:tc>
        <w:tc>
          <w:tcPr>
            <w:tcW w:w="2320" w:type="dxa"/>
            <w:gridSpan w:val="2"/>
            <w:vAlign w:val="center"/>
          </w:tcPr>
          <w:p>
            <w:pPr>
              <w:jc w:val="right"/>
            </w:pPr>
            <w:r>
              <w:rPr>
                <w:rFonts w:ascii="宋体" w:hAnsi="宋体" w:eastAsia="宋体" w:cs="宋体"/>
                <w:b w:val="0"/>
                <w:i w:val="0"/>
                <w:color w:val="000000"/>
                <w:sz w:val="27"/>
              </w:rPr>
              <w:t>1,243.04</w:t>
            </w:r>
          </w:p>
        </w:tc>
        <w:tc>
          <w:tcPr>
            <w:tcW w:w="4660" w:type="dxa"/>
            <w:gridSpan w:val="2"/>
            <w:vAlign w:val="center"/>
          </w:tcPr>
          <w:p>
            <w:pPr>
              <w:jc w:val="center"/>
            </w:pPr>
            <w:r>
              <w:rPr>
                <w:rFonts w:ascii="宋体" w:hAnsi="宋体" w:eastAsia="宋体" w:cs="宋体"/>
                <w:b w:val="0"/>
                <w:i w:val="0"/>
                <w:color w:val="494949"/>
                <w:sz w:val="27"/>
              </w:rPr>
              <w:t>支 出 总 计</w:t>
            </w:r>
          </w:p>
        </w:tc>
        <w:tc>
          <w:tcPr>
            <w:tcW w:w="2318" w:type="dxa"/>
            <w:vAlign w:val="center"/>
          </w:tcPr>
          <w:p>
            <w:pPr>
              <w:jc w:val="right"/>
            </w:pPr>
            <w:r>
              <w:rPr>
                <w:rFonts w:ascii="宋体" w:hAnsi="宋体" w:eastAsia="宋体" w:cs="宋体"/>
                <w:b w:val="0"/>
                <w:i w:val="0"/>
                <w:color w:val="000000"/>
                <w:sz w:val="27"/>
              </w:rPr>
              <w:t>1,243.04</w:t>
            </w:r>
          </w:p>
        </w:tc>
      </w:tr>
    </w:tbl>
    <w:p>
      <w:pPr>
        <w:snapToGrid w:val="0"/>
        <w:spacing w:before="200" w:after="200" w:line="200" w:lineRule="auto"/>
      </w:pPr>
      <w:r>
        <w:rPr>
          <w:sz w:val="8"/>
        </w:rPr>
        <w:t xml:space="preserve"> </w:t>
      </w:r>
    </w:p>
    <w:p>
      <w:pPr>
        <w:jc w:val="center"/>
        <w:rPr>
          <w:rFonts w:hint="default" w:ascii="华文中宋" w:hAnsi="华文中宋" w:eastAsia="华文中宋" w:cs="华文中宋"/>
          <w:color w:val="000000"/>
          <w:kern w:val="0"/>
          <w:sz w:val="32"/>
          <w:szCs w:val="32"/>
          <w:lang w:val="en-US" w:eastAsia="zh-CN"/>
        </w:rPr>
        <w:sectPr>
          <w:pgSz w:w="16838" w:h="11906" w:orient="landscape"/>
          <w:pgMar w:top="1800" w:right="1440" w:bottom="1800" w:left="1440" w:header="720" w:footer="720" w:gutter="0"/>
          <w:pgNumType w:fmt="numberInDash"/>
          <w:cols w:space="425" w:num="1"/>
          <w:docGrid w:type="lines" w:linePitch="312" w:charSpace="0"/>
        </w:sectPr>
      </w:pPr>
    </w:p>
    <w:p>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部门收入总体情况表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720"/>
        <w:gridCol w:w="1540"/>
        <w:gridCol w:w="660"/>
        <w:gridCol w:w="660"/>
        <w:gridCol w:w="600"/>
        <w:gridCol w:w="720"/>
        <w:gridCol w:w="660"/>
        <w:gridCol w:w="419"/>
        <w:gridCol w:w="241"/>
        <w:gridCol w:w="660"/>
        <w:gridCol w:w="660"/>
        <w:gridCol w:w="439"/>
        <w:gridCol w:w="221"/>
        <w:gridCol w:w="660"/>
        <w:gridCol w:w="660"/>
        <w:gridCol w:w="660"/>
        <w:gridCol w:w="600"/>
        <w:gridCol w:w="660"/>
        <w:gridCol w:w="660"/>
        <w:gridCol w:w="660"/>
        <w:gridCol w:w="660"/>
        <w:gridCol w:w="538"/>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22"/>
          </w:tcPr>
          <w:p>
            <w:pPr>
              <w:jc w:val="right"/>
            </w:pPr>
            <w:r>
              <w:rPr>
                <w:rFonts w:ascii="宋体" w:hAnsi="宋体" w:eastAsia="宋体" w:cs="宋体"/>
                <w:sz w:val="20"/>
              </w:rPr>
              <w:t>YS02</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8"/>
          </w:tcPr>
          <w:p>
            <w:pPr>
              <w:jc w:val="left"/>
            </w:pPr>
            <w:r>
              <w:rPr>
                <w:rFonts w:ascii="宋体" w:hAnsi="宋体" w:eastAsia="宋体" w:cs="宋体"/>
                <w:sz w:val="20"/>
              </w:rPr>
              <w:t>部门：三门峡市陕州区水利局</w:t>
            </w:r>
          </w:p>
        </w:tc>
        <w:tc>
          <w:tcPr>
            <w:tcW w:w="2000" w:type="dxa"/>
            <w:gridSpan w:val="4"/>
          </w:tcPr>
          <w:p>
            <w:pPr>
              <w:jc w:val="center"/>
            </w:pPr>
            <w:r>
              <w:rPr>
                <w:rFonts w:ascii="宋体" w:hAnsi="宋体" w:eastAsia="宋体" w:cs="宋体"/>
                <w:sz w:val="20"/>
              </w:rPr>
              <w:t>2024年度</w:t>
            </w:r>
          </w:p>
        </w:tc>
        <w:tc>
          <w:tcPr>
            <w:tcW w:w="5979" w:type="dxa"/>
            <w:gridSpan w:val="10"/>
          </w:tcPr>
          <w:p>
            <w:pPr>
              <w:jc w:val="right"/>
            </w:pPr>
            <w:r>
              <w:rPr>
                <w:rFonts w:ascii="宋体" w:hAnsi="宋体" w:eastAsia="宋体" w:cs="宋体"/>
                <w:sz w:val="20"/>
              </w:rPr>
              <w:t>单位：万元</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7" w:hRule="exact"/>
          <w:jc w:val="center"/>
        </w:trPr>
        <w:tc>
          <w:tcPr>
            <w:tcW w:w="720" w:type="dxa"/>
            <w:vMerge w:val="restart"/>
            <w:vAlign w:val="center"/>
          </w:tcPr>
          <w:p>
            <w:pPr>
              <w:jc w:val="center"/>
            </w:pPr>
            <w:r>
              <w:rPr>
                <w:rFonts w:ascii="宋体" w:hAnsi="宋体" w:eastAsia="宋体" w:cs="宋体"/>
                <w:b w:val="0"/>
                <w:i w:val="0"/>
                <w:color w:val="494949"/>
                <w:sz w:val="8"/>
              </w:rPr>
              <w:t>部门（单位）代码</w:t>
            </w:r>
          </w:p>
        </w:tc>
        <w:tc>
          <w:tcPr>
            <w:tcW w:w="1540" w:type="dxa"/>
            <w:vMerge w:val="restart"/>
            <w:vAlign w:val="center"/>
          </w:tcPr>
          <w:p>
            <w:pPr>
              <w:jc w:val="center"/>
            </w:pPr>
            <w:r>
              <w:rPr>
                <w:rFonts w:ascii="宋体" w:hAnsi="宋体" w:eastAsia="宋体" w:cs="宋体"/>
                <w:b w:val="0"/>
                <w:i w:val="0"/>
                <w:color w:val="494949"/>
                <w:sz w:val="8"/>
              </w:rPr>
              <w:t>部门（单位）名称</w:t>
            </w:r>
          </w:p>
        </w:tc>
        <w:tc>
          <w:tcPr>
            <w:tcW w:w="660" w:type="dxa"/>
            <w:vMerge w:val="restart"/>
            <w:vAlign w:val="center"/>
          </w:tcPr>
          <w:p>
            <w:pPr>
              <w:jc w:val="center"/>
            </w:pPr>
            <w:r>
              <w:rPr>
                <w:rFonts w:ascii="宋体" w:hAnsi="宋体" w:eastAsia="宋体" w:cs="宋体"/>
                <w:b w:val="0"/>
                <w:i w:val="0"/>
                <w:color w:val="494949"/>
                <w:sz w:val="8"/>
              </w:rPr>
              <w:t>总计</w:t>
            </w:r>
          </w:p>
        </w:tc>
        <w:tc>
          <w:tcPr>
            <w:tcW w:w="660" w:type="dxa"/>
            <w:gridSpan w:val="13"/>
            <w:vAlign w:val="center"/>
          </w:tcPr>
          <w:p>
            <w:pPr>
              <w:jc w:val="center"/>
            </w:pPr>
            <w:r>
              <w:rPr>
                <w:rFonts w:ascii="宋体" w:hAnsi="宋体" w:eastAsia="宋体" w:cs="宋体"/>
                <w:b w:val="0"/>
                <w:i w:val="0"/>
                <w:color w:val="494949"/>
                <w:sz w:val="8"/>
              </w:rPr>
              <w:t>本年收入</w:t>
            </w:r>
          </w:p>
        </w:tc>
        <w:tc>
          <w:tcPr>
            <w:tcW w:w="600" w:type="dxa"/>
            <w:gridSpan w:val="6"/>
            <w:vAlign w:val="center"/>
          </w:tcPr>
          <w:p>
            <w:pPr>
              <w:jc w:val="center"/>
            </w:pPr>
            <w:r>
              <w:rPr>
                <w:rFonts w:ascii="宋体" w:hAnsi="宋体" w:eastAsia="宋体" w:cs="宋体"/>
                <w:b w:val="0"/>
                <w:i w:val="0"/>
                <w:color w:val="494949"/>
                <w:sz w:val="8"/>
              </w:rPr>
              <w:t>上年结转结余</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6" w:hRule="exact"/>
          <w:jc w:val="center"/>
        </w:trPr>
        <w:tc>
          <w:tcPr>
            <w:tcW w:w="720" w:type="dxa"/>
            <w:vMerge w:val="continue"/>
            <w:vAlign w:val="center"/>
          </w:tcPr>
          <w:p/>
        </w:tc>
        <w:tc>
          <w:tcPr>
            <w:tcW w:w="1540" w:type="dxa"/>
            <w:vMerge w:val="continue"/>
            <w:vAlign w:val="center"/>
          </w:tcPr>
          <w:p/>
        </w:tc>
        <w:tc>
          <w:tcPr>
            <w:tcW w:w="660" w:type="dxa"/>
            <w:vMerge w:val="continue"/>
            <w:vAlign w:val="center"/>
          </w:tcPr>
          <w:p/>
        </w:tc>
        <w:tc>
          <w:tcPr>
            <w:tcW w:w="660" w:type="dxa"/>
            <w:vMerge w:val="restart"/>
            <w:vAlign w:val="center"/>
          </w:tcPr>
          <w:p>
            <w:pPr>
              <w:jc w:val="center"/>
            </w:pPr>
            <w:r>
              <w:rPr>
                <w:rFonts w:ascii="宋体" w:hAnsi="宋体" w:eastAsia="宋体" w:cs="宋体"/>
                <w:b w:val="0"/>
                <w:i w:val="0"/>
                <w:color w:val="494949"/>
                <w:sz w:val="8"/>
              </w:rPr>
              <w:t>合计</w:t>
            </w:r>
          </w:p>
        </w:tc>
        <w:tc>
          <w:tcPr>
            <w:tcW w:w="600" w:type="dxa"/>
            <w:gridSpan w:val="2"/>
            <w:vAlign w:val="center"/>
          </w:tcPr>
          <w:p>
            <w:pPr>
              <w:jc w:val="center"/>
            </w:pPr>
            <w:r>
              <w:rPr>
                <w:rFonts w:ascii="宋体" w:hAnsi="宋体" w:eastAsia="宋体" w:cs="宋体"/>
                <w:b w:val="0"/>
                <w:i w:val="0"/>
                <w:color w:val="000000"/>
                <w:sz w:val="8"/>
              </w:rPr>
              <w:t>一般公共预算</w:t>
            </w:r>
          </w:p>
        </w:tc>
        <w:tc>
          <w:tcPr>
            <w:tcW w:w="660" w:type="dxa"/>
            <w:vMerge w:val="restart"/>
            <w:vAlign w:val="center"/>
          </w:tcPr>
          <w:p>
            <w:pPr>
              <w:jc w:val="center"/>
            </w:pPr>
            <w:r>
              <w:rPr>
                <w:rFonts w:ascii="宋体" w:hAnsi="宋体" w:eastAsia="宋体" w:cs="宋体"/>
                <w:b w:val="0"/>
                <w:i w:val="0"/>
                <w:color w:val="494949"/>
                <w:sz w:val="8"/>
              </w:rPr>
              <w:t>政府性基金</w:t>
            </w:r>
          </w:p>
        </w:tc>
        <w:tc>
          <w:tcPr>
            <w:tcW w:w="660" w:type="dxa"/>
            <w:gridSpan w:val="2"/>
            <w:vMerge w:val="restart"/>
            <w:vAlign w:val="center"/>
          </w:tcPr>
          <w:p>
            <w:pPr>
              <w:jc w:val="center"/>
            </w:pPr>
            <w:r>
              <w:rPr>
                <w:rFonts w:ascii="宋体" w:hAnsi="宋体" w:eastAsia="宋体" w:cs="宋体"/>
                <w:b w:val="0"/>
                <w:i w:val="0"/>
                <w:color w:val="494949"/>
                <w:sz w:val="8"/>
              </w:rPr>
              <w:t>国有资本经营预算</w:t>
            </w:r>
          </w:p>
        </w:tc>
        <w:tc>
          <w:tcPr>
            <w:tcW w:w="660" w:type="dxa"/>
            <w:vMerge w:val="restart"/>
            <w:vAlign w:val="center"/>
          </w:tcPr>
          <w:p>
            <w:pPr>
              <w:jc w:val="center"/>
            </w:pPr>
            <w:r>
              <w:rPr>
                <w:rFonts w:ascii="宋体" w:hAnsi="宋体" w:eastAsia="宋体" w:cs="宋体"/>
                <w:b w:val="0"/>
                <w:i w:val="0"/>
                <w:color w:val="494949"/>
                <w:sz w:val="8"/>
              </w:rPr>
              <w:t>财政专户管理资金收入</w:t>
            </w:r>
          </w:p>
        </w:tc>
        <w:tc>
          <w:tcPr>
            <w:tcW w:w="660" w:type="dxa"/>
            <w:vMerge w:val="restart"/>
            <w:vAlign w:val="center"/>
          </w:tcPr>
          <w:p>
            <w:pPr>
              <w:jc w:val="center"/>
            </w:pPr>
            <w:r>
              <w:rPr>
                <w:rFonts w:ascii="宋体" w:hAnsi="宋体" w:eastAsia="宋体" w:cs="宋体"/>
                <w:b w:val="0"/>
                <w:i w:val="0"/>
                <w:color w:val="494949"/>
                <w:sz w:val="8"/>
              </w:rPr>
              <w:t>事业收入</w:t>
            </w:r>
          </w:p>
        </w:tc>
        <w:tc>
          <w:tcPr>
            <w:tcW w:w="660" w:type="dxa"/>
            <w:gridSpan w:val="2"/>
            <w:vMerge w:val="restart"/>
            <w:vAlign w:val="center"/>
          </w:tcPr>
          <w:p>
            <w:pPr>
              <w:jc w:val="center"/>
            </w:pPr>
            <w:r>
              <w:rPr>
                <w:rFonts w:ascii="宋体" w:hAnsi="宋体" w:eastAsia="宋体" w:cs="宋体"/>
                <w:b w:val="0"/>
                <w:i w:val="0"/>
                <w:color w:val="494949"/>
                <w:sz w:val="8"/>
              </w:rPr>
              <w:t>事业单位经营收入</w:t>
            </w:r>
          </w:p>
        </w:tc>
        <w:tc>
          <w:tcPr>
            <w:tcW w:w="660" w:type="dxa"/>
            <w:vMerge w:val="restart"/>
            <w:vAlign w:val="center"/>
          </w:tcPr>
          <w:p>
            <w:pPr>
              <w:jc w:val="center"/>
            </w:pPr>
            <w:r>
              <w:rPr>
                <w:rFonts w:ascii="宋体" w:hAnsi="宋体" w:eastAsia="宋体" w:cs="宋体"/>
                <w:b w:val="0"/>
                <w:i w:val="0"/>
                <w:color w:val="494949"/>
                <w:sz w:val="8"/>
              </w:rPr>
              <w:t>上级补助收入</w:t>
            </w:r>
          </w:p>
        </w:tc>
        <w:tc>
          <w:tcPr>
            <w:tcW w:w="660" w:type="dxa"/>
            <w:vMerge w:val="restart"/>
            <w:vAlign w:val="center"/>
          </w:tcPr>
          <w:p>
            <w:pPr>
              <w:jc w:val="center"/>
            </w:pPr>
            <w:r>
              <w:rPr>
                <w:rFonts w:ascii="宋体" w:hAnsi="宋体" w:eastAsia="宋体" w:cs="宋体"/>
                <w:b w:val="0"/>
                <w:i w:val="0"/>
                <w:color w:val="494949"/>
                <w:sz w:val="8"/>
              </w:rPr>
              <w:t>附属单位上缴收入</w:t>
            </w:r>
          </w:p>
        </w:tc>
        <w:tc>
          <w:tcPr>
            <w:tcW w:w="660" w:type="dxa"/>
            <w:vMerge w:val="restart"/>
            <w:vAlign w:val="center"/>
          </w:tcPr>
          <w:p>
            <w:pPr>
              <w:jc w:val="center"/>
            </w:pPr>
            <w:r>
              <w:rPr>
                <w:rFonts w:ascii="宋体" w:hAnsi="宋体" w:eastAsia="宋体" w:cs="宋体"/>
                <w:b w:val="0"/>
                <w:i w:val="0"/>
                <w:color w:val="494949"/>
                <w:sz w:val="8"/>
              </w:rPr>
              <w:t xml:space="preserve"> 其他收入  </w:t>
            </w:r>
          </w:p>
        </w:tc>
        <w:tc>
          <w:tcPr>
            <w:tcW w:w="600" w:type="dxa"/>
            <w:vMerge w:val="restart"/>
            <w:vAlign w:val="center"/>
          </w:tcPr>
          <w:p>
            <w:pPr>
              <w:jc w:val="center"/>
            </w:pPr>
            <w:r>
              <w:rPr>
                <w:rFonts w:ascii="宋体" w:hAnsi="宋体" w:eastAsia="宋体" w:cs="宋体"/>
                <w:b w:val="0"/>
                <w:i w:val="0"/>
                <w:color w:val="494949"/>
                <w:sz w:val="8"/>
              </w:rPr>
              <w:t>合计</w:t>
            </w:r>
          </w:p>
        </w:tc>
        <w:tc>
          <w:tcPr>
            <w:tcW w:w="660" w:type="dxa"/>
            <w:vMerge w:val="restart"/>
            <w:vAlign w:val="center"/>
          </w:tcPr>
          <w:p>
            <w:pPr>
              <w:jc w:val="center"/>
            </w:pPr>
            <w:r>
              <w:rPr>
                <w:rFonts w:ascii="宋体" w:hAnsi="宋体" w:eastAsia="宋体" w:cs="宋体"/>
                <w:b w:val="0"/>
                <w:i w:val="0"/>
                <w:color w:val="494949"/>
                <w:sz w:val="8"/>
              </w:rPr>
              <w:t>一般公共预算</w:t>
            </w:r>
          </w:p>
        </w:tc>
        <w:tc>
          <w:tcPr>
            <w:tcW w:w="660" w:type="dxa"/>
            <w:vMerge w:val="restart"/>
            <w:vAlign w:val="center"/>
          </w:tcPr>
          <w:p>
            <w:pPr>
              <w:jc w:val="center"/>
            </w:pPr>
            <w:r>
              <w:rPr>
                <w:rFonts w:ascii="宋体" w:hAnsi="宋体" w:eastAsia="宋体" w:cs="宋体"/>
                <w:b w:val="0"/>
                <w:i w:val="0"/>
                <w:color w:val="494949"/>
                <w:sz w:val="8"/>
              </w:rPr>
              <w:t>政府性基金</w:t>
            </w:r>
          </w:p>
        </w:tc>
        <w:tc>
          <w:tcPr>
            <w:tcW w:w="660" w:type="dxa"/>
            <w:vMerge w:val="restart"/>
            <w:vAlign w:val="center"/>
          </w:tcPr>
          <w:p>
            <w:pPr>
              <w:jc w:val="center"/>
            </w:pPr>
            <w:r>
              <w:rPr>
                <w:rFonts w:ascii="宋体" w:hAnsi="宋体" w:eastAsia="宋体" w:cs="宋体"/>
                <w:b w:val="0"/>
                <w:i w:val="0"/>
                <w:color w:val="494949"/>
                <w:sz w:val="8"/>
              </w:rPr>
              <w:t>国有资本经营预算</w:t>
            </w:r>
          </w:p>
        </w:tc>
        <w:tc>
          <w:tcPr>
            <w:tcW w:w="660" w:type="dxa"/>
            <w:vMerge w:val="restart"/>
            <w:vAlign w:val="center"/>
          </w:tcPr>
          <w:p>
            <w:pPr>
              <w:jc w:val="center"/>
            </w:pPr>
            <w:r>
              <w:rPr>
                <w:rFonts w:ascii="宋体" w:hAnsi="宋体" w:eastAsia="宋体" w:cs="宋体"/>
                <w:b w:val="0"/>
                <w:i w:val="0"/>
                <w:color w:val="494949"/>
                <w:sz w:val="8"/>
              </w:rPr>
              <w:t>财政专户管理资金</w:t>
            </w:r>
          </w:p>
        </w:tc>
        <w:tc>
          <w:tcPr>
            <w:tcW w:w="538" w:type="dxa"/>
            <w:vMerge w:val="restart"/>
            <w:vAlign w:val="center"/>
          </w:tcPr>
          <w:p>
            <w:pPr>
              <w:jc w:val="center"/>
            </w:pPr>
            <w:r>
              <w:rPr>
                <w:rFonts w:ascii="宋体" w:hAnsi="宋体" w:eastAsia="宋体" w:cs="宋体"/>
                <w:b w:val="0"/>
                <w:i w:val="0"/>
                <w:color w:val="494949"/>
                <w:sz w:val="8"/>
              </w:rPr>
              <w:t>单位资金</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6" w:hRule="exact"/>
          <w:jc w:val="center"/>
        </w:trPr>
        <w:tc>
          <w:tcPr>
            <w:tcW w:w="720" w:type="dxa"/>
            <w:vMerge w:val="continue"/>
            <w:vAlign w:val="center"/>
          </w:tcPr>
          <w:p/>
        </w:tc>
        <w:tc>
          <w:tcPr>
            <w:tcW w:w="1540" w:type="dxa"/>
            <w:vMerge w:val="continue"/>
            <w:vAlign w:val="center"/>
          </w:tcPr>
          <w:p/>
        </w:tc>
        <w:tc>
          <w:tcPr>
            <w:tcW w:w="660" w:type="dxa"/>
            <w:vMerge w:val="continue"/>
            <w:vAlign w:val="center"/>
          </w:tcPr>
          <w:p/>
        </w:tc>
        <w:tc>
          <w:tcPr>
            <w:tcW w:w="660" w:type="dxa"/>
            <w:vMerge w:val="continue"/>
            <w:vAlign w:val="center"/>
          </w:tcPr>
          <w:p/>
        </w:tc>
        <w:tc>
          <w:tcPr>
            <w:tcW w:w="600" w:type="dxa"/>
            <w:vAlign w:val="center"/>
          </w:tcPr>
          <w:p>
            <w:pPr>
              <w:jc w:val="center"/>
            </w:pPr>
            <w:r>
              <w:rPr>
                <w:rFonts w:ascii="宋体" w:hAnsi="宋体" w:eastAsia="宋体" w:cs="宋体"/>
                <w:b w:val="0"/>
                <w:i w:val="0"/>
                <w:color w:val="494949"/>
                <w:sz w:val="8"/>
              </w:rPr>
              <w:t>小计</w:t>
            </w:r>
          </w:p>
        </w:tc>
        <w:tc>
          <w:tcPr>
            <w:tcW w:w="720" w:type="dxa"/>
            <w:vAlign w:val="center"/>
          </w:tcPr>
          <w:p>
            <w:pPr>
              <w:jc w:val="center"/>
            </w:pPr>
            <w:r>
              <w:rPr>
                <w:rFonts w:ascii="宋体" w:hAnsi="宋体" w:eastAsia="宋体" w:cs="宋体"/>
                <w:b w:val="0"/>
                <w:i w:val="0"/>
                <w:color w:val="494949"/>
                <w:sz w:val="8"/>
              </w:rPr>
              <w:t>其中：财政拨款</w:t>
            </w:r>
          </w:p>
        </w:tc>
        <w:tc>
          <w:tcPr>
            <w:tcW w:w="660" w:type="dxa"/>
            <w:vMerge w:val="continue"/>
            <w:vAlign w:val="center"/>
          </w:tcPr>
          <w:p/>
        </w:tc>
        <w:tc>
          <w:tcPr>
            <w:tcW w:w="660" w:type="dxa"/>
            <w:gridSpan w:val="2"/>
            <w:vMerge w:val="continue"/>
            <w:vAlign w:val="center"/>
          </w:tcPr>
          <w:p/>
        </w:tc>
        <w:tc>
          <w:tcPr>
            <w:tcW w:w="660" w:type="dxa"/>
            <w:vMerge w:val="continue"/>
            <w:vAlign w:val="center"/>
          </w:tcPr>
          <w:p/>
        </w:tc>
        <w:tc>
          <w:tcPr>
            <w:tcW w:w="660" w:type="dxa"/>
            <w:vMerge w:val="continue"/>
            <w:vAlign w:val="center"/>
          </w:tcPr>
          <w:p/>
        </w:tc>
        <w:tc>
          <w:tcPr>
            <w:tcW w:w="660" w:type="dxa"/>
            <w:gridSpan w:val="2"/>
            <w:vMerge w:val="continue"/>
            <w:vAlign w:val="center"/>
          </w:tcPr>
          <w:p/>
        </w:tc>
        <w:tc>
          <w:tcPr>
            <w:tcW w:w="660" w:type="dxa"/>
            <w:vMerge w:val="continue"/>
            <w:vAlign w:val="center"/>
          </w:tcPr>
          <w:p/>
        </w:tc>
        <w:tc>
          <w:tcPr>
            <w:tcW w:w="660" w:type="dxa"/>
            <w:vMerge w:val="continue"/>
            <w:vAlign w:val="center"/>
          </w:tcPr>
          <w:p/>
        </w:tc>
        <w:tc>
          <w:tcPr>
            <w:tcW w:w="660" w:type="dxa"/>
            <w:vMerge w:val="continue"/>
            <w:vAlign w:val="center"/>
          </w:tcPr>
          <w:p/>
        </w:tc>
        <w:tc>
          <w:tcPr>
            <w:tcW w:w="600" w:type="dxa"/>
            <w:vMerge w:val="continue"/>
            <w:vAlign w:val="center"/>
          </w:tcPr>
          <w:p/>
        </w:tc>
        <w:tc>
          <w:tcPr>
            <w:tcW w:w="660" w:type="dxa"/>
            <w:vMerge w:val="continue"/>
            <w:vAlign w:val="center"/>
          </w:tcPr>
          <w:p/>
        </w:tc>
        <w:tc>
          <w:tcPr>
            <w:tcW w:w="660" w:type="dxa"/>
            <w:vMerge w:val="continue"/>
            <w:vAlign w:val="center"/>
          </w:tcPr>
          <w:p/>
        </w:tc>
        <w:tc>
          <w:tcPr>
            <w:tcW w:w="660" w:type="dxa"/>
            <w:vMerge w:val="continue"/>
            <w:vAlign w:val="center"/>
          </w:tcPr>
          <w:p/>
        </w:tc>
        <w:tc>
          <w:tcPr>
            <w:tcW w:w="660" w:type="dxa"/>
            <w:vMerge w:val="continue"/>
            <w:vAlign w:val="center"/>
          </w:tcPr>
          <w:p/>
        </w:tc>
        <w:tc>
          <w:tcPr>
            <w:tcW w:w="53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7" w:hRule="exact"/>
          <w:jc w:val="center"/>
        </w:trPr>
        <w:tc>
          <w:tcPr>
            <w:tcW w:w="720" w:type="dxa"/>
            <w:vAlign w:val="center"/>
          </w:tcPr>
          <w:p/>
        </w:tc>
        <w:tc>
          <w:tcPr>
            <w:tcW w:w="1540" w:type="dxa"/>
            <w:vAlign w:val="center"/>
          </w:tcPr>
          <w:p/>
        </w:tc>
        <w:tc>
          <w:tcPr>
            <w:tcW w:w="660" w:type="dxa"/>
            <w:vAlign w:val="center"/>
          </w:tcPr>
          <w:p>
            <w:pPr>
              <w:jc w:val="right"/>
            </w:pPr>
            <w:r>
              <w:rPr>
                <w:rFonts w:ascii="宋体" w:hAnsi="宋体" w:eastAsia="宋体" w:cs="宋体"/>
                <w:b w:val="0"/>
                <w:i w:val="0"/>
                <w:color w:val="000000"/>
                <w:sz w:val="8"/>
              </w:rPr>
              <w:t>1,243.04</w:t>
            </w:r>
          </w:p>
        </w:tc>
        <w:tc>
          <w:tcPr>
            <w:tcW w:w="660" w:type="dxa"/>
            <w:vAlign w:val="center"/>
          </w:tcPr>
          <w:p>
            <w:pPr>
              <w:jc w:val="right"/>
            </w:pPr>
            <w:r>
              <w:rPr>
                <w:rFonts w:ascii="宋体" w:hAnsi="宋体" w:eastAsia="宋体" w:cs="宋体"/>
                <w:b w:val="0"/>
                <w:i w:val="0"/>
                <w:color w:val="000000"/>
                <w:sz w:val="8"/>
              </w:rPr>
              <w:t>1,243.04</w:t>
            </w:r>
          </w:p>
        </w:tc>
        <w:tc>
          <w:tcPr>
            <w:tcW w:w="600" w:type="dxa"/>
            <w:vAlign w:val="center"/>
          </w:tcPr>
          <w:p>
            <w:pPr>
              <w:jc w:val="right"/>
            </w:pPr>
            <w:r>
              <w:rPr>
                <w:rFonts w:ascii="宋体" w:hAnsi="宋体" w:eastAsia="宋体" w:cs="宋体"/>
                <w:b w:val="0"/>
                <w:i w:val="0"/>
                <w:color w:val="000000"/>
                <w:sz w:val="8"/>
              </w:rPr>
              <w:t>913.04</w:t>
            </w:r>
          </w:p>
        </w:tc>
        <w:tc>
          <w:tcPr>
            <w:tcW w:w="720" w:type="dxa"/>
            <w:vAlign w:val="center"/>
          </w:tcPr>
          <w:p>
            <w:pPr>
              <w:jc w:val="right"/>
            </w:pPr>
            <w:r>
              <w:rPr>
                <w:rFonts w:ascii="宋体" w:hAnsi="宋体" w:eastAsia="宋体" w:cs="宋体"/>
                <w:b w:val="0"/>
                <w:i w:val="0"/>
                <w:color w:val="000000"/>
                <w:sz w:val="8"/>
              </w:rPr>
              <w:t>896.04</w:t>
            </w:r>
          </w:p>
        </w:tc>
        <w:tc>
          <w:tcPr>
            <w:tcW w:w="660" w:type="dxa"/>
            <w:vAlign w:val="center"/>
          </w:tcPr>
          <w:p>
            <w:pPr>
              <w:jc w:val="right"/>
            </w:pPr>
            <w:r>
              <w:rPr>
                <w:rFonts w:ascii="宋体" w:hAnsi="宋体" w:eastAsia="宋体" w:cs="宋体"/>
                <w:b w:val="0"/>
                <w:i w:val="0"/>
                <w:color w:val="000000"/>
                <w:sz w:val="8"/>
              </w:rPr>
              <w:t>330.00</w:t>
            </w:r>
          </w:p>
        </w:tc>
        <w:tc>
          <w:tcPr>
            <w:tcW w:w="660" w:type="dxa"/>
            <w:gridSpan w:val="2"/>
            <w:vAlign w:val="center"/>
          </w:tcPr>
          <w:p/>
        </w:tc>
        <w:tc>
          <w:tcPr>
            <w:tcW w:w="660" w:type="dxa"/>
            <w:vAlign w:val="center"/>
          </w:tcPr>
          <w:p/>
        </w:tc>
        <w:tc>
          <w:tcPr>
            <w:tcW w:w="660" w:type="dxa"/>
            <w:vAlign w:val="center"/>
          </w:tcPr>
          <w:p/>
        </w:tc>
        <w:tc>
          <w:tcPr>
            <w:tcW w:w="660" w:type="dxa"/>
            <w:gridSpan w:val="2"/>
            <w:vAlign w:val="center"/>
          </w:tcPr>
          <w:p/>
        </w:tc>
        <w:tc>
          <w:tcPr>
            <w:tcW w:w="660" w:type="dxa"/>
            <w:vAlign w:val="center"/>
          </w:tcPr>
          <w:p/>
        </w:tc>
        <w:tc>
          <w:tcPr>
            <w:tcW w:w="660" w:type="dxa"/>
            <w:vAlign w:val="center"/>
          </w:tcPr>
          <w:p/>
        </w:tc>
        <w:tc>
          <w:tcPr>
            <w:tcW w:w="660" w:type="dxa"/>
            <w:vAlign w:val="center"/>
          </w:tcPr>
          <w:p/>
        </w:tc>
        <w:tc>
          <w:tcPr>
            <w:tcW w:w="600" w:type="dxa"/>
            <w:vAlign w:val="center"/>
          </w:tcPr>
          <w:p/>
        </w:tc>
        <w:tc>
          <w:tcPr>
            <w:tcW w:w="660" w:type="dxa"/>
            <w:vAlign w:val="center"/>
          </w:tcPr>
          <w:p/>
        </w:tc>
        <w:tc>
          <w:tcPr>
            <w:tcW w:w="660" w:type="dxa"/>
            <w:vAlign w:val="center"/>
          </w:tcPr>
          <w:p/>
        </w:tc>
        <w:tc>
          <w:tcPr>
            <w:tcW w:w="660" w:type="dxa"/>
            <w:vAlign w:val="center"/>
          </w:tcPr>
          <w:p/>
        </w:tc>
        <w:tc>
          <w:tcPr>
            <w:tcW w:w="660" w:type="dxa"/>
            <w:vAlign w:val="center"/>
          </w:tcPr>
          <w:p/>
        </w:tc>
        <w:tc>
          <w:tcPr>
            <w:tcW w:w="5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6" w:hRule="exact"/>
          <w:jc w:val="center"/>
        </w:trPr>
        <w:tc>
          <w:tcPr>
            <w:tcW w:w="720" w:type="dxa"/>
            <w:vAlign w:val="center"/>
          </w:tcPr>
          <w:p>
            <w:pPr>
              <w:jc w:val="left"/>
            </w:pPr>
            <w:r>
              <w:rPr>
                <w:rFonts w:ascii="宋体" w:hAnsi="宋体" w:eastAsia="宋体" w:cs="宋体"/>
                <w:b w:val="0"/>
                <w:i w:val="0"/>
                <w:color w:val="000000"/>
                <w:sz w:val="8"/>
              </w:rPr>
              <w:t>508001</w:t>
            </w:r>
          </w:p>
        </w:tc>
        <w:tc>
          <w:tcPr>
            <w:tcW w:w="1540" w:type="dxa"/>
            <w:vAlign w:val="center"/>
          </w:tcPr>
          <w:p>
            <w:pPr>
              <w:jc w:val="left"/>
            </w:pPr>
            <w:r>
              <w:rPr>
                <w:rFonts w:ascii="宋体" w:hAnsi="宋体" w:eastAsia="宋体" w:cs="宋体"/>
                <w:b w:val="0"/>
                <w:i w:val="0"/>
                <w:color w:val="000000"/>
                <w:sz w:val="8"/>
              </w:rPr>
              <w:t>三门峡市陕州区水利局</w:t>
            </w:r>
          </w:p>
        </w:tc>
        <w:tc>
          <w:tcPr>
            <w:tcW w:w="660" w:type="dxa"/>
            <w:vAlign w:val="center"/>
          </w:tcPr>
          <w:p>
            <w:pPr>
              <w:jc w:val="right"/>
            </w:pPr>
            <w:r>
              <w:rPr>
                <w:rFonts w:ascii="宋体" w:hAnsi="宋体" w:eastAsia="宋体" w:cs="宋体"/>
                <w:b w:val="0"/>
                <w:i w:val="0"/>
                <w:color w:val="000000"/>
                <w:sz w:val="8"/>
              </w:rPr>
              <w:t>1,243.04</w:t>
            </w:r>
          </w:p>
        </w:tc>
        <w:tc>
          <w:tcPr>
            <w:tcW w:w="660" w:type="dxa"/>
            <w:vAlign w:val="center"/>
          </w:tcPr>
          <w:p>
            <w:pPr>
              <w:jc w:val="right"/>
            </w:pPr>
            <w:r>
              <w:rPr>
                <w:rFonts w:ascii="宋体" w:hAnsi="宋体" w:eastAsia="宋体" w:cs="宋体"/>
                <w:b w:val="0"/>
                <w:i w:val="0"/>
                <w:color w:val="000000"/>
                <w:sz w:val="8"/>
              </w:rPr>
              <w:t>1,243.04</w:t>
            </w:r>
          </w:p>
        </w:tc>
        <w:tc>
          <w:tcPr>
            <w:tcW w:w="600" w:type="dxa"/>
            <w:vAlign w:val="center"/>
          </w:tcPr>
          <w:p>
            <w:pPr>
              <w:jc w:val="right"/>
            </w:pPr>
            <w:r>
              <w:rPr>
                <w:rFonts w:ascii="宋体" w:hAnsi="宋体" w:eastAsia="宋体" w:cs="宋体"/>
                <w:b w:val="0"/>
                <w:i w:val="0"/>
                <w:color w:val="000000"/>
                <w:sz w:val="8"/>
              </w:rPr>
              <w:t>913.04</w:t>
            </w:r>
          </w:p>
        </w:tc>
        <w:tc>
          <w:tcPr>
            <w:tcW w:w="720" w:type="dxa"/>
            <w:vAlign w:val="center"/>
          </w:tcPr>
          <w:p>
            <w:pPr>
              <w:jc w:val="right"/>
            </w:pPr>
            <w:r>
              <w:rPr>
                <w:rFonts w:ascii="宋体" w:hAnsi="宋体" w:eastAsia="宋体" w:cs="宋体"/>
                <w:b w:val="0"/>
                <w:i w:val="0"/>
                <w:color w:val="000000"/>
                <w:sz w:val="8"/>
              </w:rPr>
              <w:t>896.04</w:t>
            </w:r>
          </w:p>
        </w:tc>
        <w:tc>
          <w:tcPr>
            <w:tcW w:w="660" w:type="dxa"/>
            <w:vAlign w:val="center"/>
          </w:tcPr>
          <w:p>
            <w:pPr>
              <w:jc w:val="right"/>
            </w:pPr>
            <w:r>
              <w:rPr>
                <w:rFonts w:ascii="宋体" w:hAnsi="宋体" w:eastAsia="宋体" w:cs="宋体"/>
                <w:b w:val="0"/>
                <w:i w:val="0"/>
                <w:color w:val="000000"/>
                <w:sz w:val="8"/>
              </w:rPr>
              <w:t>330.00</w:t>
            </w:r>
          </w:p>
        </w:tc>
        <w:tc>
          <w:tcPr>
            <w:tcW w:w="660" w:type="dxa"/>
            <w:gridSpan w:val="2"/>
            <w:vAlign w:val="center"/>
          </w:tcPr>
          <w:p/>
        </w:tc>
        <w:tc>
          <w:tcPr>
            <w:tcW w:w="660" w:type="dxa"/>
            <w:vAlign w:val="center"/>
          </w:tcPr>
          <w:p/>
        </w:tc>
        <w:tc>
          <w:tcPr>
            <w:tcW w:w="660" w:type="dxa"/>
            <w:vAlign w:val="center"/>
          </w:tcPr>
          <w:p/>
        </w:tc>
        <w:tc>
          <w:tcPr>
            <w:tcW w:w="660" w:type="dxa"/>
            <w:gridSpan w:val="2"/>
            <w:vAlign w:val="center"/>
          </w:tcPr>
          <w:p/>
        </w:tc>
        <w:tc>
          <w:tcPr>
            <w:tcW w:w="660" w:type="dxa"/>
            <w:vAlign w:val="center"/>
          </w:tcPr>
          <w:p/>
        </w:tc>
        <w:tc>
          <w:tcPr>
            <w:tcW w:w="660" w:type="dxa"/>
            <w:vAlign w:val="center"/>
          </w:tcPr>
          <w:p/>
        </w:tc>
        <w:tc>
          <w:tcPr>
            <w:tcW w:w="660" w:type="dxa"/>
            <w:vAlign w:val="center"/>
          </w:tcPr>
          <w:p/>
        </w:tc>
        <w:tc>
          <w:tcPr>
            <w:tcW w:w="600" w:type="dxa"/>
            <w:vAlign w:val="center"/>
          </w:tcPr>
          <w:p/>
        </w:tc>
        <w:tc>
          <w:tcPr>
            <w:tcW w:w="660" w:type="dxa"/>
            <w:vAlign w:val="center"/>
          </w:tcPr>
          <w:p/>
        </w:tc>
        <w:tc>
          <w:tcPr>
            <w:tcW w:w="660" w:type="dxa"/>
            <w:vAlign w:val="center"/>
          </w:tcPr>
          <w:p/>
        </w:tc>
        <w:tc>
          <w:tcPr>
            <w:tcW w:w="660" w:type="dxa"/>
            <w:vAlign w:val="center"/>
          </w:tcPr>
          <w:p/>
        </w:tc>
        <w:tc>
          <w:tcPr>
            <w:tcW w:w="660" w:type="dxa"/>
            <w:vAlign w:val="center"/>
          </w:tcPr>
          <w:p/>
        </w:tc>
        <w:tc>
          <w:tcPr>
            <w:tcW w:w="538" w:type="dxa"/>
            <w:vAlign w:val="center"/>
          </w:tcPr>
          <w:p/>
        </w:tc>
      </w:tr>
    </w:tbl>
    <w:p>
      <w:pPr>
        <w:snapToGrid w:val="0"/>
        <w:spacing w:before="200" w:after="200" w:line="200" w:lineRule="auto"/>
      </w:pPr>
      <w:r>
        <w:rPr>
          <w:sz w:val="8"/>
        </w:rPr>
        <w:t xml:space="preserve"> </w:t>
      </w:r>
    </w:p>
    <w:p>
      <w:pPr>
        <w:jc w:val="left"/>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425" w:num="1"/>
          <w:docGrid w:type="lines" w:linePitch="312" w:charSpace="0"/>
        </w:sectPr>
      </w:pPr>
    </w:p>
    <w:p>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部门支出总体情况表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380"/>
        <w:gridCol w:w="380"/>
        <w:gridCol w:w="380"/>
        <w:gridCol w:w="1060"/>
        <w:gridCol w:w="1720"/>
        <w:gridCol w:w="1060"/>
        <w:gridCol w:w="999"/>
        <w:gridCol w:w="61"/>
        <w:gridCol w:w="1140"/>
        <w:gridCol w:w="799"/>
        <w:gridCol w:w="341"/>
        <w:gridCol w:w="1140"/>
        <w:gridCol w:w="1140"/>
        <w:gridCol w:w="1060"/>
        <w:gridCol w:w="1140"/>
        <w:gridCol w:w="1158"/>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16"/>
          </w:tcPr>
          <w:p>
            <w:pPr>
              <w:jc w:val="right"/>
            </w:pPr>
            <w:r>
              <w:rPr>
                <w:rFonts w:ascii="宋体" w:hAnsi="宋体" w:eastAsia="宋体" w:cs="宋体"/>
                <w:sz w:val="20"/>
              </w:rPr>
              <w:t>YS03</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7"/>
          </w:tcPr>
          <w:p>
            <w:pPr>
              <w:jc w:val="left"/>
            </w:pPr>
            <w:r>
              <w:rPr>
                <w:rFonts w:ascii="宋体" w:hAnsi="宋体" w:eastAsia="宋体" w:cs="宋体"/>
                <w:sz w:val="20"/>
              </w:rPr>
              <w:t>部门：三门峡市陕州区水利局</w:t>
            </w:r>
          </w:p>
        </w:tc>
        <w:tc>
          <w:tcPr>
            <w:tcW w:w="2000" w:type="dxa"/>
            <w:gridSpan w:val="3"/>
          </w:tcPr>
          <w:p>
            <w:pPr>
              <w:jc w:val="center"/>
            </w:pPr>
            <w:r>
              <w:rPr>
                <w:rFonts w:ascii="宋体" w:hAnsi="宋体" w:eastAsia="宋体" w:cs="宋体"/>
                <w:sz w:val="20"/>
              </w:rPr>
              <w:t>2024年度</w:t>
            </w:r>
          </w:p>
        </w:tc>
        <w:tc>
          <w:tcPr>
            <w:tcW w:w="5979" w:type="dxa"/>
            <w:gridSpan w:val="6"/>
          </w:tcPr>
          <w:p>
            <w:pPr>
              <w:jc w:val="right"/>
            </w:pPr>
            <w:r>
              <w:rPr>
                <w:rFonts w:ascii="宋体" w:hAnsi="宋体" w:eastAsia="宋体" w:cs="宋体"/>
                <w:sz w:val="20"/>
              </w:rPr>
              <w:t>单位：万元</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87" w:hRule="exact"/>
          <w:jc w:val="center"/>
        </w:trPr>
        <w:tc>
          <w:tcPr>
            <w:tcW w:w="380" w:type="dxa"/>
            <w:gridSpan w:val="3"/>
            <w:vMerge w:val="restart"/>
            <w:vAlign w:val="center"/>
          </w:tcPr>
          <w:p>
            <w:pPr>
              <w:jc w:val="center"/>
            </w:pPr>
            <w:r>
              <w:rPr>
                <w:rFonts w:ascii="宋体" w:hAnsi="宋体" w:eastAsia="宋体" w:cs="宋体"/>
                <w:b w:val="0"/>
                <w:i w:val="0"/>
                <w:color w:val="494949"/>
                <w:sz w:val="13"/>
              </w:rPr>
              <w:t>科目编码</w:t>
            </w:r>
          </w:p>
        </w:tc>
        <w:tc>
          <w:tcPr>
            <w:tcW w:w="1060" w:type="dxa"/>
            <w:vMerge w:val="restart"/>
            <w:vAlign w:val="center"/>
          </w:tcPr>
          <w:p>
            <w:pPr>
              <w:jc w:val="center"/>
            </w:pPr>
            <w:r>
              <w:rPr>
                <w:rFonts w:ascii="宋体" w:hAnsi="宋体" w:eastAsia="宋体" w:cs="宋体"/>
                <w:b w:val="0"/>
                <w:i w:val="0"/>
                <w:color w:val="494949"/>
                <w:sz w:val="13"/>
              </w:rPr>
              <w:t>单位代码</w:t>
            </w:r>
          </w:p>
        </w:tc>
        <w:tc>
          <w:tcPr>
            <w:tcW w:w="1720" w:type="dxa"/>
            <w:vMerge w:val="restart"/>
            <w:vAlign w:val="center"/>
          </w:tcPr>
          <w:p>
            <w:pPr>
              <w:jc w:val="center"/>
            </w:pPr>
            <w:r>
              <w:rPr>
                <w:rFonts w:ascii="宋体" w:hAnsi="宋体" w:eastAsia="宋体" w:cs="宋体"/>
                <w:b w:val="0"/>
                <w:i w:val="0"/>
                <w:color w:val="494949"/>
                <w:sz w:val="13"/>
              </w:rPr>
              <w:t>单位（科目名称）</w:t>
            </w:r>
          </w:p>
        </w:tc>
        <w:tc>
          <w:tcPr>
            <w:tcW w:w="1060" w:type="dxa"/>
            <w:vMerge w:val="restart"/>
            <w:vAlign w:val="center"/>
          </w:tcPr>
          <w:p>
            <w:pPr>
              <w:jc w:val="center"/>
            </w:pPr>
            <w:r>
              <w:rPr>
                <w:rFonts w:ascii="宋体" w:hAnsi="宋体" w:eastAsia="宋体" w:cs="宋体"/>
                <w:b w:val="0"/>
                <w:i w:val="0"/>
                <w:color w:val="494949"/>
                <w:sz w:val="13"/>
              </w:rPr>
              <w:t>合计</w:t>
            </w:r>
          </w:p>
        </w:tc>
        <w:tc>
          <w:tcPr>
            <w:tcW w:w="1060" w:type="dxa"/>
            <w:gridSpan w:val="7"/>
            <w:vAlign w:val="center"/>
          </w:tcPr>
          <w:p>
            <w:pPr>
              <w:jc w:val="center"/>
            </w:pPr>
            <w:r>
              <w:rPr>
                <w:rFonts w:ascii="宋体" w:hAnsi="宋体" w:eastAsia="宋体" w:cs="宋体"/>
                <w:b w:val="0"/>
                <w:i w:val="0"/>
                <w:color w:val="494949"/>
                <w:sz w:val="13"/>
              </w:rPr>
              <w:t xml:space="preserve">基本支出  </w:t>
            </w:r>
          </w:p>
        </w:tc>
        <w:tc>
          <w:tcPr>
            <w:tcW w:w="1060" w:type="dxa"/>
            <w:gridSpan w:val="3"/>
            <w:vAlign w:val="center"/>
          </w:tcPr>
          <w:p>
            <w:pPr>
              <w:jc w:val="center"/>
            </w:pPr>
            <w:r>
              <w:rPr>
                <w:rFonts w:ascii="宋体" w:hAnsi="宋体" w:eastAsia="宋体" w:cs="宋体"/>
                <w:b w:val="0"/>
                <w:i w:val="0"/>
                <w:color w:val="494949"/>
                <w:sz w:val="13"/>
              </w:rPr>
              <w:t>项目支出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87" w:hRule="exact"/>
          <w:jc w:val="center"/>
        </w:trPr>
        <w:tc>
          <w:tcPr>
            <w:tcW w:w="380" w:type="dxa"/>
            <w:gridSpan w:val="3"/>
            <w:vMerge w:val="continue"/>
            <w:vAlign w:val="center"/>
          </w:tcPr>
          <w:p/>
        </w:tc>
        <w:tc>
          <w:tcPr>
            <w:tcW w:w="1060" w:type="dxa"/>
            <w:vMerge w:val="continue"/>
            <w:vAlign w:val="center"/>
          </w:tcPr>
          <w:p/>
        </w:tc>
        <w:tc>
          <w:tcPr>
            <w:tcW w:w="1720" w:type="dxa"/>
            <w:vMerge w:val="continue"/>
            <w:vAlign w:val="center"/>
          </w:tcPr>
          <w:p/>
        </w:tc>
        <w:tc>
          <w:tcPr>
            <w:tcW w:w="1060" w:type="dxa"/>
            <w:vMerge w:val="continue"/>
            <w:vAlign w:val="center"/>
          </w:tcPr>
          <w:p/>
        </w:tc>
        <w:tc>
          <w:tcPr>
            <w:tcW w:w="1060" w:type="dxa"/>
            <w:gridSpan w:val="2"/>
            <w:vMerge w:val="restart"/>
            <w:vAlign w:val="center"/>
          </w:tcPr>
          <w:p>
            <w:pPr>
              <w:jc w:val="center"/>
            </w:pPr>
            <w:r>
              <w:rPr>
                <w:rFonts w:ascii="宋体" w:hAnsi="宋体" w:eastAsia="宋体" w:cs="宋体"/>
                <w:b w:val="0"/>
                <w:i w:val="0"/>
                <w:color w:val="494949"/>
                <w:sz w:val="13"/>
              </w:rPr>
              <w:t>小计</w:t>
            </w:r>
          </w:p>
        </w:tc>
        <w:tc>
          <w:tcPr>
            <w:tcW w:w="1140" w:type="dxa"/>
            <w:gridSpan w:val="3"/>
            <w:vAlign w:val="center"/>
          </w:tcPr>
          <w:p>
            <w:pPr>
              <w:jc w:val="center"/>
            </w:pPr>
            <w:r>
              <w:rPr>
                <w:rFonts w:ascii="宋体" w:hAnsi="宋体" w:eastAsia="宋体" w:cs="宋体"/>
                <w:b w:val="0"/>
                <w:i w:val="0"/>
                <w:color w:val="494949"/>
                <w:sz w:val="13"/>
              </w:rPr>
              <w:t>人员经费</w:t>
            </w:r>
          </w:p>
        </w:tc>
        <w:tc>
          <w:tcPr>
            <w:tcW w:w="1140" w:type="dxa"/>
            <w:gridSpan w:val="2"/>
            <w:vAlign w:val="center"/>
          </w:tcPr>
          <w:p>
            <w:pPr>
              <w:jc w:val="center"/>
            </w:pPr>
            <w:r>
              <w:rPr>
                <w:rFonts w:ascii="宋体" w:hAnsi="宋体" w:eastAsia="宋体" w:cs="宋体"/>
                <w:b w:val="0"/>
                <w:i w:val="0"/>
                <w:color w:val="494949"/>
                <w:sz w:val="13"/>
              </w:rPr>
              <w:t>公用经费</w:t>
            </w:r>
          </w:p>
        </w:tc>
        <w:tc>
          <w:tcPr>
            <w:tcW w:w="1060" w:type="dxa"/>
            <w:vMerge w:val="restart"/>
            <w:vAlign w:val="center"/>
          </w:tcPr>
          <w:p>
            <w:pPr>
              <w:jc w:val="center"/>
            </w:pPr>
            <w:r>
              <w:rPr>
                <w:rFonts w:ascii="宋体" w:hAnsi="宋体" w:eastAsia="宋体" w:cs="宋体"/>
                <w:b w:val="0"/>
                <w:i w:val="0"/>
                <w:color w:val="494949"/>
                <w:sz w:val="13"/>
              </w:rPr>
              <w:t>小计</w:t>
            </w:r>
          </w:p>
        </w:tc>
        <w:tc>
          <w:tcPr>
            <w:tcW w:w="1140" w:type="dxa"/>
            <w:vMerge w:val="restart"/>
            <w:vAlign w:val="center"/>
          </w:tcPr>
          <w:p>
            <w:pPr>
              <w:jc w:val="center"/>
            </w:pPr>
            <w:r>
              <w:rPr>
                <w:rFonts w:ascii="宋体" w:hAnsi="宋体" w:eastAsia="宋体" w:cs="宋体"/>
                <w:b w:val="0"/>
                <w:i w:val="0"/>
                <w:color w:val="494949"/>
                <w:sz w:val="13"/>
              </w:rPr>
              <w:t>其他运转类</w:t>
            </w:r>
          </w:p>
        </w:tc>
        <w:tc>
          <w:tcPr>
            <w:tcW w:w="1158" w:type="dxa"/>
            <w:vMerge w:val="restart"/>
            <w:vAlign w:val="center"/>
          </w:tcPr>
          <w:p>
            <w:pPr>
              <w:jc w:val="center"/>
            </w:pPr>
            <w:r>
              <w:rPr>
                <w:rFonts w:ascii="宋体" w:hAnsi="宋体" w:eastAsia="宋体" w:cs="宋体"/>
                <w:b w:val="0"/>
                <w:i w:val="0"/>
                <w:color w:val="494949"/>
                <w:sz w:val="13"/>
              </w:rPr>
              <w:t>特定目标类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74" w:hRule="exact"/>
          <w:jc w:val="center"/>
        </w:trPr>
        <w:tc>
          <w:tcPr>
            <w:tcW w:w="380" w:type="dxa"/>
            <w:vAlign w:val="center"/>
          </w:tcPr>
          <w:p>
            <w:pPr>
              <w:jc w:val="center"/>
            </w:pPr>
            <w:r>
              <w:rPr>
                <w:rFonts w:ascii="宋体" w:hAnsi="宋体" w:eastAsia="宋体" w:cs="宋体"/>
                <w:b w:val="0"/>
                <w:i w:val="0"/>
                <w:color w:val="494949"/>
                <w:sz w:val="13"/>
              </w:rPr>
              <w:t>类</w:t>
            </w:r>
          </w:p>
        </w:tc>
        <w:tc>
          <w:tcPr>
            <w:tcW w:w="380" w:type="dxa"/>
            <w:vAlign w:val="center"/>
          </w:tcPr>
          <w:p>
            <w:pPr>
              <w:jc w:val="center"/>
            </w:pPr>
            <w:r>
              <w:rPr>
                <w:rFonts w:ascii="宋体" w:hAnsi="宋体" w:eastAsia="宋体" w:cs="宋体"/>
                <w:b w:val="0"/>
                <w:i w:val="0"/>
                <w:color w:val="494949"/>
                <w:sz w:val="13"/>
              </w:rPr>
              <w:t>款</w:t>
            </w:r>
          </w:p>
        </w:tc>
        <w:tc>
          <w:tcPr>
            <w:tcW w:w="380" w:type="dxa"/>
            <w:vAlign w:val="center"/>
          </w:tcPr>
          <w:p>
            <w:pPr>
              <w:jc w:val="center"/>
            </w:pPr>
            <w:r>
              <w:rPr>
                <w:rFonts w:ascii="宋体" w:hAnsi="宋体" w:eastAsia="宋体" w:cs="宋体"/>
                <w:b w:val="0"/>
                <w:i w:val="0"/>
                <w:color w:val="494949"/>
                <w:sz w:val="13"/>
              </w:rPr>
              <w:t>项</w:t>
            </w:r>
          </w:p>
        </w:tc>
        <w:tc>
          <w:tcPr>
            <w:tcW w:w="1060" w:type="dxa"/>
            <w:vMerge w:val="continue"/>
            <w:vAlign w:val="center"/>
          </w:tcPr>
          <w:p/>
        </w:tc>
        <w:tc>
          <w:tcPr>
            <w:tcW w:w="1720" w:type="dxa"/>
            <w:vMerge w:val="continue"/>
            <w:vAlign w:val="center"/>
          </w:tcPr>
          <w:p/>
        </w:tc>
        <w:tc>
          <w:tcPr>
            <w:tcW w:w="1060" w:type="dxa"/>
            <w:vMerge w:val="continue"/>
            <w:vAlign w:val="center"/>
          </w:tcPr>
          <w:p/>
        </w:tc>
        <w:tc>
          <w:tcPr>
            <w:tcW w:w="1060" w:type="dxa"/>
            <w:gridSpan w:val="2"/>
            <w:vMerge w:val="continue"/>
            <w:vAlign w:val="center"/>
          </w:tcPr>
          <w:p/>
        </w:tc>
        <w:tc>
          <w:tcPr>
            <w:tcW w:w="1140" w:type="dxa"/>
            <w:vAlign w:val="center"/>
          </w:tcPr>
          <w:p>
            <w:pPr>
              <w:jc w:val="center"/>
            </w:pPr>
            <w:r>
              <w:rPr>
                <w:rFonts w:ascii="宋体" w:hAnsi="宋体" w:eastAsia="宋体" w:cs="宋体"/>
                <w:b w:val="0"/>
                <w:i w:val="0"/>
                <w:color w:val="494949"/>
                <w:sz w:val="13"/>
              </w:rPr>
              <w:t>工资福利支出</w:t>
            </w:r>
          </w:p>
        </w:tc>
        <w:tc>
          <w:tcPr>
            <w:tcW w:w="1140" w:type="dxa"/>
            <w:gridSpan w:val="2"/>
            <w:vAlign w:val="center"/>
          </w:tcPr>
          <w:p>
            <w:pPr>
              <w:jc w:val="center"/>
            </w:pPr>
            <w:r>
              <w:rPr>
                <w:rFonts w:ascii="宋体" w:hAnsi="宋体" w:eastAsia="宋体" w:cs="宋体"/>
                <w:b w:val="0"/>
                <w:i w:val="0"/>
                <w:color w:val="494949"/>
                <w:sz w:val="13"/>
              </w:rPr>
              <w:t>对个人和家庭的补助</w:t>
            </w:r>
          </w:p>
        </w:tc>
        <w:tc>
          <w:tcPr>
            <w:tcW w:w="1140" w:type="dxa"/>
            <w:vAlign w:val="center"/>
          </w:tcPr>
          <w:p>
            <w:pPr>
              <w:jc w:val="center"/>
            </w:pPr>
            <w:r>
              <w:rPr>
                <w:rFonts w:ascii="宋体" w:hAnsi="宋体" w:eastAsia="宋体" w:cs="宋体"/>
                <w:b w:val="0"/>
                <w:i w:val="0"/>
                <w:color w:val="494949"/>
                <w:sz w:val="13"/>
              </w:rPr>
              <w:t>商品和服务支出</w:t>
            </w:r>
          </w:p>
        </w:tc>
        <w:tc>
          <w:tcPr>
            <w:tcW w:w="1140" w:type="dxa"/>
            <w:vAlign w:val="center"/>
          </w:tcPr>
          <w:p>
            <w:pPr>
              <w:jc w:val="center"/>
            </w:pPr>
            <w:r>
              <w:rPr>
                <w:rFonts w:ascii="宋体" w:hAnsi="宋体" w:eastAsia="宋体" w:cs="宋体"/>
                <w:b w:val="0"/>
                <w:i w:val="0"/>
                <w:color w:val="494949"/>
                <w:sz w:val="13"/>
              </w:rPr>
              <w:t>资本性支出</w:t>
            </w:r>
          </w:p>
        </w:tc>
        <w:tc>
          <w:tcPr>
            <w:tcW w:w="1060" w:type="dxa"/>
            <w:vMerge w:val="continue"/>
            <w:vAlign w:val="center"/>
          </w:tcPr>
          <w:p/>
        </w:tc>
        <w:tc>
          <w:tcPr>
            <w:tcW w:w="1140" w:type="dxa"/>
            <w:vMerge w:val="continue"/>
            <w:vAlign w:val="center"/>
          </w:tcPr>
          <w:p/>
        </w:tc>
        <w:tc>
          <w:tcPr>
            <w:tcW w:w="115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87" w:hRule="exact"/>
          <w:jc w:val="center"/>
        </w:trPr>
        <w:tc>
          <w:tcPr>
            <w:tcW w:w="380" w:type="dxa"/>
            <w:vAlign w:val="center"/>
          </w:tcPr>
          <w:p/>
        </w:tc>
        <w:tc>
          <w:tcPr>
            <w:tcW w:w="380" w:type="dxa"/>
            <w:vAlign w:val="center"/>
          </w:tcPr>
          <w:p/>
        </w:tc>
        <w:tc>
          <w:tcPr>
            <w:tcW w:w="380" w:type="dxa"/>
            <w:vAlign w:val="center"/>
          </w:tcPr>
          <w:p/>
        </w:tc>
        <w:tc>
          <w:tcPr>
            <w:tcW w:w="1060" w:type="dxa"/>
            <w:vAlign w:val="center"/>
          </w:tcPr>
          <w:p/>
        </w:tc>
        <w:tc>
          <w:tcPr>
            <w:tcW w:w="1720" w:type="dxa"/>
            <w:vAlign w:val="center"/>
          </w:tcPr>
          <w:p/>
        </w:tc>
        <w:tc>
          <w:tcPr>
            <w:tcW w:w="1060" w:type="dxa"/>
            <w:vAlign w:val="center"/>
          </w:tcPr>
          <w:p>
            <w:pPr>
              <w:jc w:val="right"/>
            </w:pPr>
            <w:r>
              <w:rPr>
                <w:rFonts w:ascii="宋体" w:hAnsi="宋体" w:eastAsia="宋体" w:cs="宋体"/>
                <w:b w:val="0"/>
                <w:i w:val="0"/>
                <w:color w:val="000000"/>
                <w:sz w:val="13"/>
              </w:rPr>
              <w:t>1,243.04</w:t>
            </w:r>
          </w:p>
        </w:tc>
        <w:tc>
          <w:tcPr>
            <w:tcW w:w="1060" w:type="dxa"/>
            <w:gridSpan w:val="2"/>
            <w:vAlign w:val="center"/>
          </w:tcPr>
          <w:p>
            <w:pPr>
              <w:jc w:val="right"/>
            </w:pPr>
            <w:r>
              <w:rPr>
                <w:rFonts w:ascii="宋体" w:hAnsi="宋体" w:eastAsia="宋体" w:cs="宋体"/>
                <w:b w:val="0"/>
                <w:i w:val="0"/>
                <w:color w:val="000000"/>
                <w:sz w:val="13"/>
              </w:rPr>
              <w:t>800.04</w:t>
            </w:r>
          </w:p>
        </w:tc>
        <w:tc>
          <w:tcPr>
            <w:tcW w:w="1140" w:type="dxa"/>
            <w:vAlign w:val="center"/>
          </w:tcPr>
          <w:p>
            <w:pPr>
              <w:jc w:val="right"/>
            </w:pPr>
            <w:r>
              <w:rPr>
                <w:rFonts w:ascii="宋体" w:hAnsi="宋体" w:eastAsia="宋体" w:cs="宋体"/>
                <w:b w:val="0"/>
                <w:i w:val="0"/>
                <w:color w:val="000000"/>
                <w:sz w:val="13"/>
              </w:rPr>
              <w:t>751.04</w:t>
            </w:r>
          </w:p>
        </w:tc>
        <w:tc>
          <w:tcPr>
            <w:tcW w:w="1140" w:type="dxa"/>
            <w:gridSpan w:val="2"/>
            <w:vAlign w:val="center"/>
          </w:tcPr>
          <w:p>
            <w:pPr>
              <w:jc w:val="right"/>
            </w:pPr>
            <w:r>
              <w:rPr>
                <w:rFonts w:ascii="宋体" w:hAnsi="宋体" w:eastAsia="宋体" w:cs="宋体"/>
                <w:b w:val="0"/>
                <w:i w:val="0"/>
                <w:color w:val="000000"/>
                <w:sz w:val="13"/>
              </w:rPr>
              <w:t>29.43</w:t>
            </w:r>
          </w:p>
        </w:tc>
        <w:tc>
          <w:tcPr>
            <w:tcW w:w="1140" w:type="dxa"/>
            <w:vAlign w:val="center"/>
          </w:tcPr>
          <w:p>
            <w:pPr>
              <w:jc w:val="right"/>
            </w:pPr>
            <w:r>
              <w:rPr>
                <w:rFonts w:ascii="宋体" w:hAnsi="宋体" w:eastAsia="宋体" w:cs="宋体"/>
                <w:b w:val="0"/>
                <w:i w:val="0"/>
                <w:color w:val="000000"/>
                <w:sz w:val="13"/>
              </w:rPr>
              <w:t>19.57</w:t>
            </w:r>
          </w:p>
        </w:tc>
        <w:tc>
          <w:tcPr>
            <w:tcW w:w="1140" w:type="dxa"/>
            <w:vAlign w:val="center"/>
          </w:tcPr>
          <w:p/>
        </w:tc>
        <w:tc>
          <w:tcPr>
            <w:tcW w:w="1060" w:type="dxa"/>
            <w:vAlign w:val="center"/>
          </w:tcPr>
          <w:p>
            <w:pPr>
              <w:jc w:val="right"/>
            </w:pPr>
            <w:r>
              <w:rPr>
                <w:rFonts w:ascii="宋体" w:hAnsi="宋体" w:eastAsia="宋体" w:cs="宋体"/>
                <w:b w:val="0"/>
                <w:i w:val="0"/>
                <w:color w:val="000000"/>
                <w:sz w:val="13"/>
              </w:rPr>
              <w:t>443.00</w:t>
            </w:r>
          </w:p>
        </w:tc>
        <w:tc>
          <w:tcPr>
            <w:tcW w:w="1140" w:type="dxa"/>
            <w:vAlign w:val="center"/>
          </w:tcPr>
          <w:p>
            <w:pPr>
              <w:jc w:val="right"/>
            </w:pPr>
            <w:r>
              <w:rPr>
                <w:rFonts w:ascii="宋体" w:hAnsi="宋体" w:eastAsia="宋体" w:cs="宋体"/>
                <w:b w:val="0"/>
                <w:i w:val="0"/>
                <w:color w:val="000000"/>
                <w:sz w:val="13"/>
              </w:rPr>
              <w:t>443.00</w:t>
            </w:r>
          </w:p>
        </w:tc>
        <w:tc>
          <w:tcPr>
            <w:tcW w:w="115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87" w:hRule="exact"/>
          <w:jc w:val="center"/>
        </w:trPr>
        <w:tc>
          <w:tcPr>
            <w:tcW w:w="380" w:type="dxa"/>
            <w:vAlign w:val="center"/>
          </w:tcPr>
          <w:p/>
        </w:tc>
        <w:tc>
          <w:tcPr>
            <w:tcW w:w="380" w:type="dxa"/>
            <w:vAlign w:val="center"/>
          </w:tcPr>
          <w:p/>
        </w:tc>
        <w:tc>
          <w:tcPr>
            <w:tcW w:w="380" w:type="dxa"/>
            <w:vAlign w:val="center"/>
          </w:tcPr>
          <w:p/>
        </w:tc>
        <w:tc>
          <w:tcPr>
            <w:tcW w:w="1060" w:type="dxa"/>
            <w:vAlign w:val="center"/>
          </w:tcPr>
          <w:p/>
        </w:tc>
        <w:tc>
          <w:tcPr>
            <w:tcW w:w="1720" w:type="dxa"/>
            <w:vAlign w:val="center"/>
          </w:tcPr>
          <w:p>
            <w:pPr>
              <w:jc w:val="left"/>
            </w:pPr>
            <w:r>
              <w:rPr>
                <w:rFonts w:ascii="宋体" w:hAnsi="宋体" w:eastAsia="宋体" w:cs="宋体"/>
                <w:b w:val="0"/>
                <w:i w:val="0"/>
                <w:color w:val="000000"/>
                <w:sz w:val="13"/>
              </w:rPr>
              <w:t>三门峡市陕州区水利局</w:t>
            </w:r>
          </w:p>
        </w:tc>
        <w:tc>
          <w:tcPr>
            <w:tcW w:w="1060" w:type="dxa"/>
            <w:vAlign w:val="center"/>
          </w:tcPr>
          <w:p>
            <w:pPr>
              <w:jc w:val="right"/>
            </w:pPr>
            <w:r>
              <w:rPr>
                <w:rFonts w:ascii="宋体" w:hAnsi="宋体" w:eastAsia="宋体" w:cs="宋体"/>
                <w:b w:val="0"/>
                <w:i w:val="0"/>
                <w:color w:val="000000"/>
                <w:sz w:val="13"/>
              </w:rPr>
              <w:t>1,243.04</w:t>
            </w:r>
          </w:p>
        </w:tc>
        <w:tc>
          <w:tcPr>
            <w:tcW w:w="1060" w:type="dxa"/>
            <w:gridSpan w:val="2"/>
            <w:vAlign w:val="center"/>
          </w:tcPr>
          <w:p>
            <w:pPr>
              <w:jc w:val="right"/>
            </w:pPr>
            <w:r>
              <w:rPr>
                <w:rFonts w:ascii="宋体" w:hAnsi="宋体" w:eastAsia="宋体" w:cs="宋体"/>
                <w:b w:val="0"/>
                <w:i w:val="0"/>
                <w:color w:val="000000"/>
                <w:sz w:val="13"/>
              </w:rPr>
              <w:t>800.04</w:t>
            </w:r>
          </w:p>
        </w:tc>
        <w:tc>
          <w:tcPr>
            <w:tcW w:w="1140" w:type="dxa"/>
            <w:vAlign w:val="center"/>
          </w:tcPr>
          <w:p>
            <w:pPr>
              <w:jc w:val="right"/>
            </w:pPr>
            <w:r>
              <w:rPr>
                <w:rFonts w:ascii="宋体" w:hAnsi="宋体" w:eastAsia="宋体" w:cs="宋体"/>
                <w:b w:val="0"/>
                <w:i w:val="0"/>
                <w:color w:val="000000"/>
                <w:sz w:val="13"/>
              </w:rPr>
              <w:t>751.04</w:t>
            </w:r>
          </w:p>
        </w:tc>
        <w:tc>
          <w:tcPr>
            <w:tcW w:w="1140" w:type="dxa"/>
            <w:gridSpan w:val="2"/>
            <w:vAlign w:val="center"/>
          </w:tcPr>
          <w:p>
            <w:pPr>
              <w:jc w:val="right"/>
            </w:pPr>
            <w:r>
              <w:rPr>
                <w:rFonts w:ascii="宋体" w:hAnsi="宋体" w:eastAsia="宋体" w:cs="宋体"/>
                <w:b w:val="0"/>
                <w:i w:val="0"/>
                <w:color w:val="000000"/>
                <w:sz w:val="13"/>
              </w:rPr>
              <w:t>29.43</w:t>
            </w:r>
          </w:p>
        </w:tc>
        <w:tc>
          <w:tcPr>
            <w:tcW w:w="1140" w:type="dxa"/>
            <w:vAlign w:val="center"/>
          </w:tcPr>
          <w:p>
            <w:pPr>
              <w:jc w:val="right"/>
            </w:pPr>
            <w:r>
              <w:rPr>
                <w:rFonts w:ascii="宋体" w:hAnsi="宋体" w:eastAsia="宋体" w:cs="宋体"/>
                <w:b w:val="0"/>
                <w:i w:val="0"/>
                <w:color w:val="000000"/>
                <w:sz w:val="13"/>
              </w:rPr>
              <w:t>19.57</w:t>
            </w:r>
          </w:p>
        </w:tc>
        <w:tc>
          <w:tcPr>
            <w:tcW w:w="1140" w:type="dxa"/>
            <w:vAlign w:val="center"/>
          </w:tcPr>
          <w:p/>
        </w:tc>
        <w:tc>
          <w:tcPr>
            <w:tcW w:w="1060" w:type="dxa"/>
            <w:vAlign w:val="center"/>
          </w:tcPr>
          <w:p>
            <w:pPr>
              <w:jc w:val="right"/>
            </w:pPr>
            <w:r>
              <w:rPr>
                <w:rFonts w:ascii="宋体" w:hAnsi="宋体" w:eastAsia="宋体" w:cs="宋体"/>
                <w:b w:val="0"/>
                <w:i w:val="0"/>
                <w:color w:val="000000"/>
                <w:sz w:val="13"/>
              </w:rPr>
              <w:t>443.00</w:t>
            </w:r>
          </w:p>
        </w:tc>
        <w:tc>
          <w:tcPr>
            <w:tcW w:w="1140" w:type="dxa"/>
            <w:vAlign w:val="center"/>
          </w:tcPr>
          <w:p>
            <w:pPr>
              <w:jc w:val="right"/>
            </w:pPr>
            <w:r>
              <w:rPr>
                <w:rFonts w:ascii="宋体" w:hAnsi="宋体" w:eastAsia="宋体" w:cs="宋体"/>
                <w:b w:val="0"/>
                <w:i w:val="0"/>
                <w:color w:val="000000"/>
                <w:sz w:val="13"/>
              </w:rPr>
              <w:t>443.00</w:t>
            </w:r>
          </w:p>
        </w:tc>
        <w:tc>
          <w:tcPr>
            <w:tcW w:w="115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87" w:hRule="exact"/>
          <w:jc w:val="center"/>
        </w:trPr>
        <w:tc>
          <w:tcPr>
            <w:tcW w:w="380" w:type="dxa"/>
            <w:vAlign w:val="center"/>
          </w:tcPr>
          <w:p>
            <w:pPr>
              <w:jc w:val="left"/>
            </w:pPr>
            <w:r>
              <w:rPr>
                <w:rFonts w:ascii="宋体" w:hAnsi="宋体" w:eastAsia="宋体" w:cs="宋体"/>
                <w:b w:val="0"/>
                <w:i w:val="0"/>
                <w:color w:val="000000"/>
                <w:sz w:val="13"/>
              </w:rPr>
              <w:t>208</w:t>
            </w:r>
          </w:p>
        </w:tc>
        <w:tc>
          <w:tcPr>
            <w:tcW w:w="380" w:type="dxa"/>
            <w:vAlign w:val="center"/>
          </w:tcPr>
          <w:p>
            <w:pPr>
              <w:jc w:val="left"/>
            </w:pPr>
            <w:r>
              <w:rPr>
                <w:rFonts w:ascii="宋体" w:hAnsi="宋体" w:eastAsia="宋体" w:cs="宋体"/>
                <w:b w:val="0"/>
                <w:i w:val="0"/>
                <w:color w:val="000000"/>
                <w:sz w:val="13"/>
              </w:rPr>
              <w:t>05</w:t>
            </w:r>
          </w:p>
        </w:tc>
        <w:tc>
          <w:tcPr>
            <w:tcW w:w="380" w:type="dxa"/>
            <w:vAlign w:val="center"/>
          </w:tcPr>
          <w:p>
            <w:pPr>
              <w:jc w:val="left"/>
            </w:pPr>
            <w:r>
              <w:rPr>
                <w:rFonts w:ascii="宋体" w:hAnsi="宋体" w:eastAsia="宋体" w:cs="宋体"/>
                <w:b w:val="0"/>
                <w:i w:val="0"/>
                <w:color w:val="000000"/>
                <w:sz w:val="13"/>
              </w:rPr>
              <w:t>01</w:t>
            </w:r>
          </w:p>
        </w:tc>
        <w:tc>
          <w:tcPr>
            <w:tcW w:w="1060" w:type="dxa"/>
            <w:vAlign w:val="center"/>
          </w:tcPr>
          <w:p/>
        </w:tc>
        <w:tc>
          <w:tcPr>
            <w:tcW w:w="1720" w:type="dxa"/>
            <w:vAlign w:val="center"/>
          </w:tcPr>
          <w:p>
            <w:pPr>
              <w:jc w:val="left"/>
            </w:pPr>
            <w:r>
              <w:rPr>
                <w:rFonts w:ascii="宋体" w:hAnsi="宋体" w:eastAsia="宋体" w:cs="宋体"/>
                <w:b w:val="0"/>
                <w:i w:val="0"/>
                <w:color w:val="000000"/>
                <w:sz w:val="13"/>
              </w:rPr>
              <w:t>行政单位离退休</w:t>
            </w:r>
          </w:p>
        </w:tc>
        <w:tc>
          <w:tcPr>
            <w:tcW w:w="1060" w:type="dxa"/>
            <w:vAlign w:val="center"/>
          </w:tcPr>
          <w:p>
            <w:pPr>
              <w:jc w:val="right"/>
            </w:pPr>
            <w:r>
              <w:rPr>
                <w:rFonts w:ascii="宋体" w:hAnsi="宋体" w:eastAsia="宋体" w:cs="宋体"/>
                <w:b w:val="0"/>
                <w:i w:val="0"/>
                <w:color w:val="000000"/>
                <w:sz w:val="13"/>
              </w:rPr>
              <w:t>27.12</w:t>
            </w:r>
          </w:p>
        </w:tc>
        <w:tc>
          <w:tcPr>
            <w:tcW w:w="1060" w:type="dxa"/>
            <w:gridSpan w:val="2"/>
            <w:vAlign w:val="center"/>
          </w:tcPr>
          <w:p>
            <w:pPr>
              <w:jc w:val="right"/>
            </w:pPr>
            <w:r>
              <w:rPr>
                <w:rFonts w:ascii="宋体" w:hAnsi="宋体" w:eastAsia="宋体" w:cs="宋体"/>
                <w:b w:val="0"/>
                <w:i w:val="0"/>
                <w:color w:val="000000"/>
                <w:sz w:val="13"/>
              </w:rPr>
              <w:t>27.12</w:t>
            </w:r>
          </w:p>
        </w:tc>
        <w:tc>
          <w:tcPr>
            <w:tcW w:w="1140" w:type="dxa"/>
            <w:vAlign w:val="center"/>
          </w:tcPr>
          <w:p/>
        </w:tc>
        <w:tc>
          <w:tcPr>
            <w:tcW w:w="1140" w:type="dxa"/>
            <w:gridSpan w:val="2"/>
            <w:vAlign w:val="center"/>
          </w:tcPr>
          <w:p>
            <w:pPr>
              <w:jc w:val="right"/>
            </w:pPr>
            <w:r>
              <w:rPr>
                <w:rFonts w:ascii="宋体" w:hAnsi="宋体" w:eastAsia="宋体" w:cs="宋体"/>
                <w:b w:val="0"/>
                <w:i w:val="0"/>
                <w:color w:val="000000"/>
                <w:sz w:val="13"/>
              </w:rPr>
              <w:t>27.12</w:t>
            </w:r>
          </w:p>
        </w:tc>
        <w:tc>
          <w:tcPr>
            <w:tcW w:w="1140" w:type="dxa"/>
            <w:vAlign w:val="center"/>
          </w:tcPr>
          <w:p/>
        </w:tc>
        <w:tc>
          <w:tcPr>
            <w:tcW w:w="1140" w:type="dxa"/>
            <w:vAlign w:val="center"/>
          </w:tcPr>
          <w:p/>
        </w:tc>
        <w:tc>
          <w:tcPr>
            <w:tcW w:w="1060" w:type="dxa"/>
            <w:vAlign w:val="center"/>
          </w:tcPr>
          <w:p/>
        </w:tc>
        <w:tc>
          <w:tcPr>
            <w:tcW w:w="1140" w:type="dxa"/>
            <w:vAlign w:val="center"/>
          </w:tcPr>
          <w:p/>
        </w:tc>
        <w:tc>
          <w:tcPr>
            <w:tcW w:w="115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87" w:hRule="exact"/>
          <w:jc w:val="center"/>
        </w:trPr>
        <w:tc>
          <w:tcPr>
            <w:tcW w:w="380" w:type="dxa"/>
            <w:vAlign w:val="center"/>
          </w:tcPr>
          <w:p>
            <w:pPr>
              <w:jc w:val="left"/>
            </w:pPr>
            <w:r>
              <w:rPr>
                <w:rFonts w:ascii="宋体" w:hAnsi="宋体" w:eastAsia="宋体" w:cs="宋体"/>
                <w:b w:val="0"/>
                <w:i w:val="0"/>
                <w:color w:val="000000"/>
                <w:sz w:val="13"/>
              </w:rPr>
              <w:t>208</w:t>
            </w:r>
          </w:p>
        </w:tc>
        <w:tc>
          <w:tcPr>
            <w:tcW w:w="380" w:type="dxa"/>
            <w:vAlign w:val="center"/>
          </w:tcPr>
          <w:p>
            <w:pPr>
              <w:jc w:val="left"/>
            </w:pPr>
            <w:r>
              <w:rPr>
                <w:rFonts w:ascii="宋体" w:hAnsi="宋体" w:eastAsia="宋体" w:cs="宋体"/>
                <w:b w:val="0"/>
                <w:i w:val="0"/>
                <w:color w:val="000000"/>
                <w:sz w:val="13"/>
              </w:rPr>
              <w:t>05</w:t>
            </w:r>
          </w:p>
        </w:tc>
        <w:tc>
          <w:tcPr>
            <w:tcW w:w="380" w:type="dxa"/>
            <w:vAlign w:val="center"/>
          </w:tcPr>
          <w:p>
            <w:pPr>
              <w:jc w:val="left"/>
            </w:pPr>
            <w:r>
              <w:rPr>
                <w:rFonts w:ascii="宋体" w:hAnsi="宋体" w:eastAsia="宋体" w:cs="宋体"/>
                <w:b w:val="0"/>
                <w:i w:val="0"/>
                <w:color w:val="000000"/>
                <w:sz w:val="13"/>
              </w:rPr>
              <w:t>05</w:t>
            </w:r>
          </w:p>
        </w:tc>
        <w:tc>
          <w:tcPr>
            <w:tcW w:w="1060" w:type="dxa"/>
            <w:vAlign w:val="center"/>
          </w:tcPr>
          <w:p/>
        </w:tc>
        <w:tc>
          <w:tcPr>
            <w:tcW w:w="1720" w:type="dxa"/>
            <w:vAlign w:val="center"/>
          </w:tcPr>
          <w:p>
            <w:pPr>
              <w:jc w:val="left"/>
            </w:pPr>
            <w:r>
              <w:rPr>
                <w:rFonts w:ascii="宋体" w:hAnsi="宋体" w:eastAsia="宋体" w:cs="宋体"/>
                <w:b w:val="0"/>
                <w:i w:val="0"/>
                <w:color w:val="000000"/>
                <w:sz w:val="13"/>
              </w:rPr>
              <w:t>机关事业单位基本养老保险缴费支出</w:t>
            </w:r>
          </w:p>
        </w:tc>
        <w:tc>
          <w:tcPr>
            <w:tcW w:w="1060" w:type="dxa"/>
            <w:vAlign w:val="center"/>
          </w:tcPr>
          <w:p>
            <w:pPr>
              <w:jc w:val="right"/>
            </w:pPr>
            <w:r>
              <w:rPr>
                <w:rFonts w:ascii="宋体" w:hAnsi="宋体" w:eastAsia="宋体" w:cs="宋体"/>
                <w:b w:val="0"/>
                <w:i w:val="0"/>
                <w:color w:val="000000"/>
                <w:sz w:val="13"/>
              </w:rPr>
              <w:t>79.96</w:t>
            </w:r>
          </w:p>
        </w:tc>
        <w:tc>
          <w:tcPr>
            <w:tcW w:w="1060" w:type="dxa"/>
            <w:gridSpan w:val="2"/>
            <w:vAlign w:val="center"/>
          </w:tcPr>
          <w:p>
            <w:pPr>
              <w:jc w:val="right"/>
            </w:pPr>
            <w:r>
              <w:rPr>
                <w:rFonts w:ascii="宋体" w:hAnsi="宋体" w:eastAsia="宋体" w:cs="宋体"/>
                <w:b w:val="0"/>
                <w:i w:val="0"/>
                <w:color w:val="000000"/>
                <w:sz w:val="13"/>
              </w:rPr>
              <w:t>79.96</w:t>
            </w:r>
          </w:p>
        </w:tc>
        <w:tc>
          <w:tcPr>
            <w:tcW w:w="1140" w:type="dxa"/>
            <w:vAlign w:val="center"/>
          </w:tcPr>
          <w:p>
            <w:pPr>
              <w:jc w:val="right"/>
            </w:pPr>
            <w:r>
              <w:rPr>
                <w:rFonts w:ascii="宋体" w:hAnsi="宋体" w:eastAsia="宋体" w:cs="宋体"/>
                <w:b w:val="0"/>
                <w:i w:val="0"/>
                <w:color w:val="000000"/>
                <w:sz w:val="13"/>
              </w:rPr>
              <w:t>79.96</w:t>
            </w:r>
          </w:p>
        </w:tc>
        <w:tc>
          <w:tcPr>
            <w:tcW w:w="1140" w:type="dxa"/>
            <w:gridSpan w:val="2"/>
            <w:vAlign w:val="center"/>
          </w:tcPr>
          <w:p/>
        </w:tc>
        <w:tc>
          <w:tcPr>
            <w:tcW w:w="1140" w:type="dxa"/>
            <w:vAlign w:val="center"/>
          </w:tcPr>
          <w:p/>
        </w:tc>
        <w:tc>
          <w:tcPr>
            <w:tcW w:w="1140" w:type="dxa"/>
            <w:vAlign w:val="center"/>
          </w:tcPr>
          <w:p/>
        </w:tc>
        <w:tc>
          <w:tcPr>
            <w:tcW w:w="1060" w:type="dxa"/>
            <w:vAlign w:val="center"/>
          </w:tcPr>
          <w:p/>
        </w:tc>
        <w:tc>
          <w:tcPr>
            <w:tcW w:w="1140" w:type="dxa"/>
            <w:vAlign w:val="center"/>
          </w:tcPr>
          <w:p/>
        </w:tc>
        <w:tc>
          <w:tcPr>
            <w:tcW w:w="115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87" w:hRule="exact"/>
          <w:jc w:val="center"/>
        </w:trPr>
        <w:tc>
          <w:tcPr>
            <w:tcW w:w="380" w:type="dxa"/>
            <w:vAlign w:val="center"/>
          </w:tcPr>
          <w:p>
            <w:pPr>
              <w:jc w:val="left"/>
            </w:pPr>
            <w:r>
              <w:rPr>
                <w:rFonts w:ascii="宋体" w:hAnsi="宋体" w:eastAsia="宋体" w:cs="宋体"/>
                <w:b w:val="0"/>
                <w:i w:val="0"/>
                <w:color w:val="000000"/>
                <w:sz w:val="13"/>
              </w:rPr>
              <w:t>210</w:t>
            </w:r>
          </w:p>
        </w:tc>
        <w:tc>
          <w:tcPr>
            <w:tcW w:w="380" w:type="dxa"/>
            <w:vAlign w:val="center"/>
          </w:tcPr>
          <w:p>
            <w:pPr>
              <w:jc w:val="left"/>
            </w:pPr>
            <w:r>
              <w:rPr>
                <w:rFonts w:ascii="宋体" w:hAnsi="宋体" w:eastAsia="宋体" w:cs="宋体"/>
                <w:b w:val="0"/>
                <w:i w:val="0"/>
                <w:color w:val="000000"/>
                <w:sz w:val="13"/>
              </w:rPr>
              <w:t>11</w:t>
            </w:r>
          </w:p>
        </w:tc>
        <w:tc>
          <w:tcPr>
            <w:tcW w:w="380" w:type="dxa"/>
            <w:vAlign w:val="center"/>
          </w:tcPr>
          <w:p>
            <w:pPr>
              <w:jc w:val="left"/>
            </w:pPr>
            <w:r>
              <w:rPr>
                <w:rFonts w:ascii="宋体" w:hAnsi="宋体" w:eastAsia="宋体" w:cs="宋体"/>
                <w:b w:val="0"/>
                <w:i w:val="0"/>
                <w:color w:val="000000"/>
                <w:sz w:val="13"/>
              </w:rPr>
              <w:t>01</w:t>
            </w:r>
          </w:p>
        </w:tc>
        <w:tc>
          <w:tcPr>
            <w:tcW w:w="1060" w:type="dxa"/>
            <w:vAlign w:val="center"/>
          </w:tcPr>
          <w:p/>
        </w:tc>
        <w:tc>
          <w:tcPr>
            <w:tcW w:w="1720" w:type="dxa"/>
            <w:vAlign w:val="center"/>
          </w:tcPr>
          <w:p>
            <w:pPr>
              <w:jc w:val="left"/>
            </w:pPr>
            <w:r>
              <w:rPr>
                <w:rFonts w:ascii="宋体" w:hAnsi="宋体" w:eastAsia="宋体" w:cs="宋体"/>
                <w:b w:val="0"/>
                <w:i w:val="0"/>
                <w:color w:val="000000"/>
                <w:sz w:val="13"/>
              </w:rPr>
              <w:t>行政单位医疗</w:t>
            </w:r>
          </w:p>
        </w:tc>
        <w:tc>
          <w:tcPr>
            <w:tcW w:w="1060" w:type="dxa"/>
            <w:vAlign w:val="center"/>
          </w:tcPr>
          <w:p>
            <w:pPr>
              <w:jc w:val="right"/>
            </w:pPr>
            <w:r>
              <w:rPr>
                <w:rFonts w:ascii="宋体" w:hAnsi="宋体" w:eastAsia="宋体" w:cs="宋体"/>
                <w:b w:val="0"/>
                <w:i w:val="0"/>
                <w:color w:val="000000"/>
                <w:sz w:val="13"/>
              </w:rPr>
              <w:t>44.15</w:t>
            </w:r>
          </w:p>
        </w:tc>
        <w:tc>
          <w:tcPr>
            <w:tcW w:w="1060" w:type="dxa"/>
            <w:gridSpan w:val="2"/>
            <w:vAlign w:val="center"/>
          </w:tcPr>
          <w:p>
            <w:pPr>
              <w:jc w:val="right"/>
            </w:pPr>
            <w:r>
              <w:rPr>
                <w:rFonts w:ascii="宋体" w:hAnsi="宋体" w:eastAsia="宋体" w:cs="宋体"/>
                <w:b w:val="0"/>
                <w:i w:val="0"/>
                <w:color w:val="000000"/>
                <w:sz w:val="13"/>
              </w:rPr>
              <w:t>44.15</w:t>
            </w:r>
          </w:p>
        </w:tc>
        <w:tc>
          <w:tcPr>
            <w:tcW w:w="1140" w:type="dxa"/>
            <w:vAlign w:val="center"/>
          </w:tcPr>
          <w:p>
            <w:pPr>
              <w:jc w:val="right"/>
            </w:pPr>
            <w:r>
              <w:rPr>
                <w:rFonts w:ascii="宋体" w:hAnsi="宋体" w:eastAsia="宋体" w:cs="宋体"/>
                <w:b w:val="0"/>
                <w:i w:val="0"/>
                <w:color w:val="000000"/>
                <w:sz w:val="13"/>
              </w:rPr>
              <w:t>44.15</w:t>
            </w:r>
          </w:p>
        </w:tc>
        <w:tc>
          <w:tcPr>
            <w:tcW w:w="1140" w:type="dxa"/>
            <w:gridSpan w:val="2"/>
            <w:vAlign w:val="center"/>
          </w:tcPr>
          <w:p/>
        </w:tc>
        <w:tc>
          <w:tcPr>
            <w:tcW w:w="1140" w:type="dxa"/>
            <w:vAlign w:val="center"/>
          </w:tcPr>
          <w:p/>
        </w:tc>
        <w:tc>
          <w:tcPr>
            <w:tcW w:w="1140" w:type="dxa"/>
            <w:vAlign w:val="center"/>
          </w:tcPr>
          <w:p/>
        </w:tc>
        <w:tc>
          <w:tcPr>
            <w:tcW w:w="1060" w:type="dxa"/>
            <w:vAlign w:val="center"/>
          </w:tcPr>
          <w:p/>
        </w:tc>
        <w:tc>
          <w:tcPr>
            <w:tcW w:w="1140" w:type="dxa"/>
            <w:vAlign w:val="center"/>
          </w:tcPr>
          <w:p/>
        </w:tc>
        <w:tc>
          <w:tcPr>
            <w:tcW w:w="115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87" w:hRule="exact"/>
          <w:jc w:val="center"/>
        </w:trPr>
        <w:tc>
          <w:tcPr>
            <w:tcW w:w="380" w:type="dxa"/>
            <w:vAlign w:val="center"/>
          </w:tcPr>
          <w:p>
            <w:pPr>
              <w:jc w:val="left"/>
            </w:pPr>
            <w:r>
              <w:rPr>
                <w:rFonts w:ascii="宋体" w:hAnsi="宋体" w:eastAsia="宋体" w:cs="宋体"/>
                <w:b w:val="0"/>
                <w:i w:val="0"/>
                <w:color w:val="000000"/>
                <w:sz w:val="13"/>
              </w:rPr>
              <w:t>212</w:t>
            </w:r>
          </w:p>
        </w:tc>
        <w:tc>
          <w:tcPr>
            <w:tcW w:w="380" w:type="dxa"/>
            <w:vAlign w:val="center"/>
          </w:tcPr>
          <w:p>
            <w:pPr>
              <w:jc w:val="left"/>
            </w:pPr>
            <w:r>
              <w:rPr>
                <w:rFonts w:ascii="宋体" w:hAnsi="宋体" w:eastAsia="宋体" w:cs="宋体"/>
                <w:b w:val="0"/>
                <w:i w:val="0"/>
                <w:color w:val="000000"/>
                <w:sz w:val="13"/>
              </w:rPr>
              <w:t>14</w:t>
            </w:r>
          </w:p>
        </w:tc>
        <w:tc>
          <w:tcPr>
            <w:tcW w:w="380" w:type="dxa"/>
            <w:vAlign w:val="center"/>
          </w:tcPr>
          <w:p>
            <w:pPr>
              <w:jc w:val="left"/>
            </w:pPr>
            <w:r>
              <w:rPr>
                <w:rFonts w:ascii="宋体" w:hAnsi="宋体" w:eastAsia="宋体" w:cs="宋体"/>
                <w:b w:val="0"/>
                <w:i w:val="0"/>
                <w:color w:val="000000"/>
                <w:sz w:val="13"/>
              </w:rPr>
              <w:t>99</w:t>
            </w:r>
          </w:p>
        </w:tc>
        <w:tc>
          <w:tcPr>
            <w:tcW w:w="1060" w:type="dxa"/>
            <w:vAlign w:val="center"/>
          </w:tcPr>
          <w:p/>
        </w:tc>
        <w:tc>
          <w:tcPr>
            <w:tcW w:w="1720" w:type="dxa"/>
            <w:vAlign w:val="center"/>
          </w:tcPr>
          <w:p>
            <w:pPr>
              <w:jc w:val="left"/>
            </w:pPr>
            <w:r>
              <w:rPr>
                <w:rFonts w:ascii="宋体" w:hAnsi="宋体" w:eastAsia="宋体" w:cs="宋体"/>
                <w:b w:val="0"/>
                <w:i w:val="0"/>
                <w:color w:val="000000"/>
                <w:sz w:val="13"/>
              </w:rPr>
              <w:t>其他污水处理费安排的支出</w:t>
            </w:r>
          </w:p>
        </w:tc>
        <w:tc>
          <w:tcPr>
            <w:tcW w:w="1060" w:type="dxa"/>
            <w:vAlign w:val="center"/>
          </w:tcPr>
          <w:p>
            <w:pPr>
              <w:jc w:val="right"/>
            </w:pPr>
            <w:r>
              <w:rPr>
                <w:rFonts w:ascii="宋体" w:hAnsi="宋体" w:eastAsia="宋体" w:cs="宋体"/>
                <w:b w:val="0"/>
                <w:i w:val="0"/>
                <w:color w:val="000000"/>
                <w:sz w:val="13"/>
              </w:rPr>
              <w:t>330.00</w:t>
            </w:r>
          </w:p>
        </w:tc>
        <w:tc>
          <w:tcPr>
            <w:tcW w:w="1060" w:type="dxa"/>
            <w:gridSpan w:val="2"/>
            <w:vAlign w:val="center"/>
          </w:tcPr>
          <w:p/>
        </w:tc>
        <w:tc>
          <w:tcPr>
            <w:tcW w:w="1140" w:type="dxa"/>
            <w:vAlign w:val="center"/>
          </w:tcPr>
          <w:p/>
        </w:tc>
        <w:tc>
          <w:tcPr>
            <w:tcW w:w="1140" w:type="dxa"/>
            <w:gridSpan w:val="2"/>
            <w:vAlign w:val="center"/>
          </w:tcPr>
          <w:p/>
        </w:tc>
        <w:tc>
          <w:tcPr>
            <w:tcW w:w="1140" w:type="dxa"/>
            <w:vAlign w:val="center"/>
          </w:tcPr>
          <w:p/>
        </w:tc>
        <w:tc>
          <w:tcPr>
            <w:tcW w:w="1140" w:type="dxa"/>
            <w:vAlign w:val="center"/>
          </w:tcPr>
          <w:p/>
        </w:tc>
        <w:tc>
          <w:tcPr>
            <w:tcW w:w="1060" w:type="dxa"/>
            <w:vAlign w:val="center"/>
          </w:tcPr>
          <w:p>
            <w:pPr>
              <w:jc w:val="right"/>
            </w:pPr>
            <w:r>
              <w:rPr>
                <w:rFonts w:ascii="宋体" w:hAnsi="宋体" w:eastAsia="宋体" w:cs="宋体"/>
                <w:b w:val="0"/>
                <w:i w:val="0"/>
                <w:color w:val="000000"/>
                <w:sz w:val="13"/>
              </w:rPr>
              <w:t>330.00</w:t>
            </w:r>
          </w:p>
        </w:tc>
        <w:tc>
          <w:tcPr>
            <w:tcW w:w="1140" w:type="dxa"/>
            <w:vAlign w:val="center"/>
          </w:tcPr>
          <w:p>
            <w:pPr>
              <w:jc w:val="right"/>
            </w:pPr>
            <w:r>
              <w:rPr>
                <w:rFonts w:ascii="宋体" w:hAnsi="宋体" w:eastAsia="宋体" w:cs="宋体"/>
                <w:b w:val="0"/>
                <w:i w:val="0"/>
                <w:color w:val="000000"/>
                <w:sz w:val="13"/>
              </w:rPr>
              <w:t>330.00</w:t>
            </w:r>
          </w:p>
        </w:tc>
        <w:tc>
          <w:tcPr>
            <w:tcW w:w="115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87" w:hRule="exact"/>
          <w:jc w:val="center"/>
        </w:trPr>
        <w:tc>
          <w:tcPr>
            <w:tcW w:w="380" w:type="dxa"/>
            <w:vAlign w:val="center"/>
          </w:tcPr>
          <w:p>
            <w:pPr>
              <w:jc w:val="left"/>
            </w:pPr>
            <w:r>
              <w:rPr>
                <w:rFonts w:ascii="宋体" w:hAnsi="宋体" w:eastAsia="宋体" w:cs="宋体"/>
                <w:b w:val="0"/>
                <w:i w:val="0"/>
                <w:color w:val="000000"/>
                <w:sz w:val="13"/>
              </w:rPr>
              <w:t>213</w:t>
            </w:r>
          </w:p>
        </w:tc>
        <w:tc>
          <w:tcPr>
            <w:tcW w:w="380" w:type="dxa"/>
            <w:vAlign w:val="center"/>
          </w:tcPr>
          <w:p>
            <w:pPr>
              <w:jc w:val="left"/>
            </w:pPr>
            <w:r>
              <w:rPr>
                <w:rFonts w:ascii="宋体" w:hAnsi="宋体" w:eastAsia="宋体" w:cs="宋体"/>
                <w:b w:val="0"/>
                <w:i w:val="0"/>
                <w:color w:val="000000"/>
                <w:sz w:val="13"/>
              </w:rPr>
              <w:t>03</w:t>
            </w:r>
          </w:p>
        </w:tc>
        <w:tc>
          <w:tcPr>
            <w:tcW w:w="380" w:type="dxa"/>
            <w:vAlign w:val="center"/>
          </w:tcPr>
          <w:p>
            <w:pPr>
              <w:jc w:val="left"/>
            </w:pPr>
            <w:r>
              <w:rPr>
                <w:rFonts w:ascii="宋体" w:hAnsi="宋体" w:eastAsia="宋体" w:cs="宋体"/>
                <w:b w:val="0"/>
                <w:i w:val="0"/>
                <w:color w:val="000000"/>
                <w:sz w:val="13"/>
              </w:rPr>
              <w:t>01</w:t>
            </w:r>
          </w:p>
        </w:tc>
        <w:tc>
          <w:tcPr>
            <w:tcW w:w="1060" w:type="dxa"/>
            <w:vAlign w:val="center"/>
          </w:tcPr>
          <w:p/>
        </w:tc>
        <w:tc>
          <w:tcPr>
            <w:tcW w:w="1720" w:type="dxa"/>
            <w:vAlign w:val="center"/>
          </w:tcPr>
          <w:p>
            <w:pPr>
              <w:jc w:val="left"/>
            </w:pPr>
            <w:r>
              <w:rPr>
                <w:rFonts w:ascii="宋体" w:hAnsi="宋体" w:eastAsia="宋体" w:cs="宋体"/>
                <w:b w:val="0"/>
                <w:i w:val="0"/>
                <w:color w:val="000000"/>
                <w:sz w:val="13"/>
              </w:rPr>
              <w:t>行政运行</w:t>
            </w:r>
          </w:p>
        </w:tc>
        <w:tc>
          <w:tcPr>
            <w:tcW w:w="1060" w:type="dxa"/>
            <w:vAlign w:val="center"/>
          </w:tcPr>
          <w:p>
            <w:pPr>
              <w:jc w:val="right"/>
            </w:pPr>
            <w:r>
              <w:rPr>
                <w:rFonts w:ascii="宋体" w:hAnsi="宋体" w:eastAsia="宋体" w:cs="宋体"/>
                <w:b w:val="0"/>
                <w:i w:val="0"/>
                <w:color w:val="000000"/>
                <w:sz w:val="13"/>
              </w:rPr>
              <w:t>641.07</w:t>
            </w:r>
          </w:p>
        </w:tc>
        <w:tc>
          <w:tcPr>
            <w:tcW w:w="1060" w:type="dxa"/>
            <w:gridSpan w:val="2"/>
            <w:vAlign w:val="center"/>
          </w:tcPr>
          <w:p>
            <w:pPr>
              <w:jc w:val="right"/>
            </w:pPr>
            <w:r>
              <w:rPr>
                <w:rFonts w:ascii="宋体" w:hAnsi="宋体" w:eastAsia="宋体" w:cs="宋体"/>
                <w:b w:val="0"/>
                <w:i w:val="0"/>
                <w:color w:val="000000"/>
                <w:sz w:val="13"/>
              </w:rPr>
              <w:t>585.07</w:t>
            </w:r>
          </w:p>
        </w:tc>
        <w:tc>
          <w:tcPr>
            <w:tcW w:w="1140" w:type="dxa"/>
            <w:vAlign w:val="center"/>
          </w:tcPr>
          <w:p>
            <w:pPr>
              <w:jc w:val="right"/>
            </w:pPr>
            <w:r>
              <w:rPr>
                <w:rFonts w:ascii="宋体" w:hAnsi="宋体" w:eastAsia="宋体" w:cs="宋体"/>
                <w:b w:val="0"/>
                <w:i w:val="0"/>
                <w:color w:val="000000"/>
                <w:sz w:val="13"/>
              </w:rPr>
              <w:t>563.19</w:t>
            </w:r>
          </w:p>
        </w:tc>
        <w:tc>
          <w:tcPr>
            <w:tcW w:w="1140" w:type="dxa"/>
            <w:gridSpan w:val="2"/>
            <w:vAlign w:val="center"/>
          </w:tcPr>
          <w:p>
            <w:pPr>
              <w:jc w:val="right"/>
            </w:pPr>
            <w:r>
              <w:rPr>
                <w:rFonts w:ascii="宋体" w:hAnsi="宋体" w:eastAsia="宋体" w:cs="宋体"/>
                <w:b w:val="0"/>
                <w:i w:val="0"/>
                <w:color w:val="000000"/>
                <w:sz w:val="13"/>
              </w:rPr>
              <w:t>2.31</w:t>
            </w:r>
          </w:p>
        </w:tc>
        <w:tc>
          <w:tcPr>
            <w:tcW w:w="1140" w:type="dxa"/>
            <w:vAlign w:val="center"/>
          </w:tcPr>
          <w:p>
            <w:pPr>
              <w:jc w:val="right"/>
            </w:pPr>
            <w:r>
              <w:rPr>
                <w:rFonts w:ascii="宋体" w:hAnsi="宋体" w:eastAsia="宋体" w:cs="宋体"/>
                <w:b w:val="0"/>
                <w:i w:val="0"/>
                <w:color w:val="000000"/>
                <w:sz w:val="13"/>
              </w:rPr>
              <w:t>19.57</w:t>
            </w:r>
          </w:p>
        </w:tc>
        <w:tc>
          <w:tcPr>
            <w:tcW w:w="1140" w:type="dxa"/>
            <w:vAlign w:val="center"/>
          </w:tcPr>
          <w:p/>
        </w:tc>
        <w:tc>
          <w:tcPr>
            <w:tcW w:w="1060" w:type="dxa"/>
            <w:vAlign w:val="center"/>
          </w:tcPr>
          <w:p>
            <w:pPr>
              <w:jc w:val="right"/>
            </w:pPr>
            <w:r>
              <w:rPr>
                <w:rFonts w:ascii="宋体" w:hAnsi="宋体" w:eastAsia="宋体" w:cs="宋体"/>
                <w:b w:val="0"/>
                <w:i w:val="0"/>
                <w:color w:val="000000"/>
                <w:sz w:val="13"/>
              </w:rPr>
              <w:t>56.00</w:t>
            </w:r>
          </w:p>
        </w:tc>
        <w:tc>
          <w:tcPr>
            <w:tcW w:w="1140" w:type="dxa"/>
            <w:vAlign w:val="center"/>
          </w:tcPr>
          <w:p>
            <w:pPr>
              <w:jc w:val="right"/>
            </w:pPr>
            <w:r>
              <w:rPr>
                <w:rFonts w:ascii="宋体" w:hAnsi="宋体" w:eastAsia="宋体" w:cs="宋体"/>
                <w:b w:val="0"/>
                <w:i w:val="0"/>
                <w:color w:val="000000"/>
                <w:sz w:val="13"/>
              </w:rPr>
              <w:t>56.00</w:t>
            </w:r>
          </w:p>
        </w:tc>
        <w:tc>
          <w:tcPr>
            <w:tcW w:w="115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87" w:hRule="exact"/>
          <w:jc w:val="center"/>
        </w:trPr>
        <w:tc>
          <w:tcPr>
            <w:tcW w:w="380" w:type="dxa"/>
            <w:vAlign w:val="center"/>
          </w:tcPr>
          <w:p>
            <w:pPr>
              <w:jc w:val="left"/>
            </w:pPr>
            <w:r>
              <w:rPr>
                <w:rFonts w:ascii="宋体" w:hAnsi="宋体" w:eastAsia="宋体" w:cs="宋体"/>
                <w:b w:val="0"/>
                <w:i w:val="0"/>
                <w:color w:val="000000"/>
                <w:sz w:val="13"/>
              </w:rPr>
              <w:t>213</w:t>
            </w:r>
          </w:p>
        </w:tc>
        <w:tc>
          <w:tcPr>
            <w:tcW w:w="380" w:type="dxa"/>
            <w:vAlign w:val="center"/>
          </w:tcPr>
          <w:p>
            <w:pPr>
              <w:jc w:val="left"/>
            </w:pPr>
            <w:r>
              <w:rPr>
                <w:rFonts w:ascii="宋体" w:hAnsi="宋体" w:eastAsia="宋体" w:cs="宋体"/>
                <w:b w:val="0"/>
                <w:i w:val="0"/>
                <w:color w:val="000000"/>
                <w:sz w:val="13"/>
              </w:rPr>
              <w:t>03</w:t>
            </w:r>
          </w:p>
        </w:tc>
        <w:tc>
          <w:tcPr>
            <w:tcW w:w="380" w:type="dxa"/>
            <w:vAlign w:val="center"/>
          </w:tcPr>
          <w:p>
            <w:pPr>
              <w:jc w:val="left"/>
            </w:pPr>
            <w:r>
              <w:rPr>
                <w:rFonts w:ascii="宋体" w:hAnsi="宋体" w:eastAsia="宋体" w:cs="宋体"/>
                <w:b w:val="0"/>
                <w:i w:val="0"/>
                <w:color w:val="000000"/>
                <w:sz w:val="13"/>
              </w:rPr>
              <w:t>02</w:t>
            </w:r>
          </w:p>
        </w:tc>
        <w:tc>
          <w:tcPr>
            <w:tcW w:w="1060" w:type="dxa"/>
            <w:vAlign w:val="center"/>
          </w:tcPr>
          <w:p/>
        </w:tc>
        <w:tc>
          <w:tcPr>
            <w:tcW w:w="1720" w:type="dxa"/>
            <w:vAlign w:val="center"/>
          </w:tcPr>
          <w:p>
            <w:pPr>
              <w:jc w:val="left"/>
            </w:pPr>
            <w:r>
              <w:rPr>
                <w:rFonts w:ascii="宋体" w:hAnsi="宋体" w:eastAsia="宋体" w:cs="宋体"/>
                <w:b w:val="0"/>
                <w:i w:val="0"/>
                <w:color w:val="000000"/>
                <w:sz w:val="13"/>
              </w:rPr>
              <w:t>一般行政管理事务</w:t>
            </w:r>
          </w:p>
        </w:tc>
        <w:tc>
          <w:tcPr>
            <w:tcW w:w="1060" w:type="dxa"/>
            <w:vAlign w:val="center"/>
          </w:tcPr>
          <w:p>
            <w:pPr>
              <w:jc w:val="right"/>
            </w:pPr>
            <w:r>
              <w:rPr>
                <w:rFonts w:ascii="宋体" w:hAnsi="宋体" w:eastAsia="宋体" w:cs="宋体"/>
                <w:b w:val="0"/>
                <w:i w:val="0"/>
                <w:color w:val="000000"/>
                <w:sz w:val="13"/>
              </w:rPr>
              <w:t>5.00</w:t>
            </w:r>
          </w:p>
        </w:tc>
        <w:tc>
          <w:tcPr>
            <w:tcW w:w="1060" w:type="dxa"/>
            <w:gridSpan w:val="2"/>
            <w:vAlign w:val="center"/>
          </w:tcPr>
          <w:p/>
        </w:tc>
        <w:tc>
          <w:tcPr>
            <w:tcW w:w="1140" w:type="dxa"/>
            <w:vAlign w:val="center"/>
          </w:tcPr>
          <w:p/>
        </w:tc>
        <w:tc>
          <w:tcPr>
            <w:tcW w:w="1140" w:type="dxa"/>
            <w:gridSpan w:val="2"/>
            <w:vAlign w:val="center"/>
          </w:tcPr>
          <w:p/>
        </w:tc>
        <w:tc>
          <w:tcPr>
            <w:tcW w:w="1140" w:type="dxa"/>
            <w:vAlign w:val="center"/>
          </w:tcPr>
          <w:p/>
        </w:tc>
        <w:tc>
          <w:tcPr>
            <w:tcW w:w="1140" w:type="dxa"/>
            <w:vAlign w:val="center"/>
          </w:tcPr>
          <w:p/>
        </w:tc>
        <w:tc>
          <w:tcPr>
            <w:tcW w:w="1060" w:type="dxa"/>
            <w:vAlign w:val="center"/>
          </w:tcPr>
          <w:p>
            <w:pPr>
              <w:jc w:val="right"/>
            </w:pPr>
            <w:r>
              <w:rPr>
                <w:rFonts w:ascii="宋体" w:hAnsi="宋体" w:eastAsia="宋体" w:cs="宋体"/>
                <w:b w:val="0"/>
                <w:i w:val="0"/>
                <w:color w:val="000000"/>
                <w:sz w:val="13"/>
              </w:rPr>
              <w:t>5.00</w:t>
            </w:r>
          </w:p>
        </w:tc>
        <w:tc>
          <w:tcPr>
            <w:tcW w:w="1140" w:type="dxa"/>
            <w:vAlign w:val="center"/>
          </w:tcPr>
          <w:p>
            <w:pPr>
              <w:jc w:val="right"/>
            </w:pPr>
            <w:r>
              <w:rPr>
                <w:rFonts w:ascii="宋体" w:hAnsi="宋体" w:eastAsia="宋体" w:cs="宋体"/>
                <w:b w:val="0"/>
                <w:i w:val="0"/>
                <w:color w:val="000000"/>
                <w:sz w:val="13"/>
              </w:rPr>
              <w:t>5.00</w:t>
            </w:r>
          </w:p>
        </w:tc>
        <w:tc>
          <w:tcPr>
            <w:tcW w:w="115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87" w:hRule="exact"/>
          <w:jc w:val="center"/>
        </w:trPr>
        <w:tc>
          <w:tcPr>
            <w:tcW w:w="380" w:type="dxa"/>
            <w:vAlign w:val="center"/>
          </w:tcPr>
          <w:p>
            <w:pPr>
              <w:jc w:val="left"/>
            </w:pPr>
            <w:r>
              <w:rPr>
                <w:rFonts w:ascii="宋体" w:hAnsi="宋体" w:eastAsia="宋体" w:cs="宋体"/>
                <w:b w:val="0"/>
                <w:i w:val="0"/>
                <w:color w:val="000000"/>
                <w:sz w:val="13"/>
              </w:rPr>
              <w:t>213</w:t>
            </w:r>
          </w:p>
        </w:tc>
        <w:tc>
          <w:tcPr>
            <w:tcW w:w="380" w:type="dxa"/>
            <w:vAlign w:val="center"/>
          </w:tcPr>
          <w:p>
            <w:pPr>
              <w:jc w:val="left"/>
            </w:pPr>
            <w:r>
              <w:rPr>
                <w:rFonts w:ascii="宋体" w:hAnsi="宋体" w:eastAsia="宋体" w:cs="宋体"/>
                <w:b w:val="0"/>
                <w:i w:val="0"/>
                <w:color w:val="000000"/>
                <w:sz w:val="13"/>
              </w:rPr>
              <w:t>03</w:t>
            </w:r>
          </w:p>
        </w:tc>
        <w:tc>
          <w:tcPr>
            <w:tcW w:w="380" w:type="dxa"/>
            <w:vAlign w:val="center"/>
          </w:tcPr>
          <w:p>
            <w:pPr>
              <w:jc w:val="left"/>
            </w:pPr>
            <w:r>
              <w:rPr>
                <w:rFonts w:ascii="宋体" w:hAnsi="宋体" w:eastAsia="宋体" w:cs="宋体"/>
                <w:b w:val="0"/>
                <w:i w:val="0"/>
                <w:color w:val="000000"/>
                <w:sz w:val="13"/>
              </w:rPr>
              <w:t>99</w:t>
            </w:r>
          </w:p>
        </w:tc>
        <w:tc>
          <w:tcPr>
            <w:tcW w:w="1060" w:type="dxa"/>
            <w:vAlign w:val="center"/>
          </w:tcPr>
          <w:p/>
        </w:tc>
        <w:tc>
          <w:tcPr>
            <w:tcW w:w="1720" w:type="dxa"/>
            <w:vAlign w:val="center"/>
          </w:tcPr>
          <w:p>
            <w:pPr>
              <w:jc w:val="left"/>
            </w:pPr>
            <w:r>
              <w:rPr>
                <w:rFonts w:ascii="宋体" w:hAnsi="宋体" w:eastAsia="宋体" w:cs="宋体"/>
                <w:b w:val="0"/>
                <w:i w:val="0"/>
                <w:color w:val="000000"/>
                <w:sz w:val="13"/>
              </w:rPr>
              <w:t>其他水利支出</w:t>
            </w:r>
          </w:p>
        </w:tc>
        <w:tc>
          <w:tcPr>
            <w:tcW w:w="1060" w:type="dxa"/>
            <w:vAlign w:val="center"/>
          </w:tcPr>
          <w:p>
            <w:pPr>
              <w:jc w:val="right"/>
            </w:pPr>
            <w:r>
              <w:rPr>
                <w:rFonts w:ascii="宋体" w:hAnsi="宋体" w:eastAsia="宋体" w:cs="宋体"/>
                <w:b w:val="0"/>
                <w:i w:val="0"/>
                <w:color w:val="000000"/>
                <w:sz w:val="13"/>
              </w:rPr>
              <w:t>52.00</w:t>
            </w:r>
          </w:p>
        </w:tc>
        <w:tc>
          <w:tcPr>
            <w:tcW w:w="1060" w:type="dxa"/>
            <w:gridSpan w:val="2"/>
            <w:vAlign w:val="center"/>
          </w:tcPr>
          <w:p/>
        </w:tc>
        <w:tc>
          <w:tcPr>
            <w:tcW w:w="1140" w:type="dxa"/>
            <w:vAlign w:val="center"/>
          </w:tcPr>
          <w:p/>
        </w:tc>
        <w:tc>
          <w:tcPr>
            <w:tcW w:w="1140" w:type="dxa"/>
            <w:gridSpan w:val="2"/>
            <w:vAlign w:val="center"/>
          </w:tcPr>
          <w:p/>
        </w:tc>
        <w:tc>
          <w:tcPr>
            <w:tcW w:w="1140" w:type="dxa"/>
            <w:vAlign w:val="center"/>
          </w:tcPr>
          <w:p/>
        </w:tc>
        <w:tc>
          <w:tcPr>
            <w:tcW w:w="1140" w:type="dxa"/>
            <w:vAlign w:val="center"/>
          </w:tcPr>
          <w:p/>
        </w:tc>
        <w:tc>
          <w:tcPr>
            <w:tcW w:w="1060" w:type="dxa"/>
            <w:vAlign w:val="center"/>
          </w:tcPr>
          <w:p>
            <w:pPr>
              <w:jc w:val="right"/>
            </w:pPr>
            <w:r>
              <w:rPr>
                <w:rFonts w:ascii="宋体" w:hAnsi="宋体" w:eastAsia="宋体" w:cs="宋体"/>
                <w:b w:val="0"/>
                <w:i w:val="0"/>
                <w:color w:val="000000"/>
                <w:sz w:val="13"/>
              </w:rPr>
              <w:t>52.00</w:t>
            </w:r>
          </w:p>
        </w:tc>
        <w:tc>
          <w:tcPr>
            <w:tcW w:w="1140" w:type="dxa"/>
            <w:vAlign w:val="center"/>
          </w:tcPr>
          <w:p>
            <w:pPr>
              <w:jc w:val="right"/>
            </w:pPr>
            <w:r>
              <w:rPr>
                <w:rFonts w:ascii="宋体" w:hAnsi="宋体" w:eastAsia="宋体" w:cs="宋体"/>
                <w:b w:val="0"/>
                <w:i w:val="0"/>
                <w:color w:val="000000"/>
                <w:sz w:val="13"/>
              </w:rPr>
              <w:t>52.00</w:t>
            </w:r>
          </w:p>
        </w:tc>
        <w:tc>
          <w:tcPr>
            <w:tcW w:w="115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87" w:hRule="exact"/>
          <w:jc w:val="center"/>
        </w:trPr>
        <w:tc>
          <w:tcPr>
            <w:tcW w:w="380" w:type="dxa"/>
            <w:vAlign w:val="center"/>
          </w:tcPr>
          <w:p>
            <w:pPr>
              <w:jc w:val="left"/>
            </w:pPr>
            <w:r>
              <w:rPr>
                <w:rFonts w:ascii="宋体" w:hAnsi="宋体" w:eastAsia="宋体" w:cs="宋体"/>
                <w:b w:val="0"/>
                <w:i w:val="0"/>
                <w:color w:val="000000"/>
                <w:sz w:val="13"/>
              </w:rPr>
              <w:t>221</w:t>
            </w:r>
          </w:p>
        </w:tc>
        <w:tc>
          <w:tcPr>
            <w:tcW w:w="380" w:type="dxa"/>
            <w:vAlign w:val="center"/>
          </w:tcPr>
          <w:p>
            <w:pPr>
              <w:jc w:val="left"/>
            </w:pPr>
            <w:r>
              <w:rPr>
                <w:rFonts w:ascii="宋体" w:hAnsi="宋体" w:eastAsia="宋体" w:cs="宋体"/>
                <w:b w:val="0"/>
                <w:i w:val="0"/>
                <w:color w:val="000000"/>
                <w:sz w:val="13"/>
              </w:rPr>
              <w:t>02</w:t>
            </w:r>
          </w:p>
        </w:tc>
        <w:tc>
          <w:tcPr>
            <w:tcW w:w="380" w:type="dxa"/>
            <w:vAlign w:val="center"/>
          </w:tcPr>
          <w:p>
            <w:pPr>
              <w:jc w:val="left"/>
            </w:pPr>
            <w:r>
              <w:rPr>
                <w:rFonts w:ascii="宋体" w:hAnsi="宋体" w:eastAsia="宋体" w:cs="宋体"/>
                <w:b w:val="0"/>
                <w:i w:val="0"/>
                <w:color w:val="000000"/>
                <w:sz w:val="13"/>
              </w:rPr>
              <w:t>01</w:t>
            </w:r>
          </w:p>
        </w:tc>
        <w:tc>
          <w:tcPr>
            <w:tcW w:w="1060" w:type="dxa"/>
            <w:vAlign w:val="center"/>
          </w:tcPr>
          <w:p/>
        </w:tc>
        <w:tc>
          <w:tcPr>
            <w:tcW w:w="1720" w:type="dxa"/>
            <w:vAlign w:val="center"/>
          </w:tcPr>
          <w:p>
            <w:pPr>
              <w:jc w:val="left"/>
            </w:pPr>
            <w:r>
              <w:rPr>
                <w:rFonts w:ascii="宋体" w:hAnsi="宋体" w:eastAsia="宋体" w:cs="宋体"/>
                <w:b w:val="0"/>
                <w:i w:val="0"/>
                <w:color w:val="000000"/>
                <w:sz w:val="13"/>
              </w:rPr>
              <w:t>住房公积金</w:t>
            </w:r>
          </w:p>
        </w:tc>
        <w:tc>
          <w:tcPr>
            <w:tcW w:w="1060" w:type="dxa"/>
            <w:vAlign w:val="center"/>
          </w:tcPr>
          <w:p>
            <w:pPr>
              <w:jc w:val="right"/>
            </w:pPr>
            <w:r>
              <w:rPr>
                <w:rFonts w:ascii="宋体" w:hAnsi="宋体" w:eastAsia="宋体" w:cs="宋体"/>
                <w:b w:val="0"/>
                <w:i w:val="0"/>
                <w:color w:val="000000"/>
                <w:sz w:val="13"/>
              </w:rPr>
              <w:t>63.74</w:t>
            </w:r>
          </w:p>
        </w:tc>
        <w:tc>
          <w:tcPr>
            <w:tcW w:w="1060" w:type="dxa"/>
            <w:gridSpan w:val="2"/>
            <w:vAlign w:val="center"/>
          </w:tcPr>
          <w:p>
            <w:pPr>
              <w:jc w:val="right"/>
            </w:pPr>
            <w:r>
              <w:rPr>
                <w:rFonts w:ascii="宋体" w:hAnsi="宋体" w:eastAsia="宋体" w:cs="宋体"/>
                <w:b w:val="0"/>
                <w:i w:val="0"/>
                <w:color w:val="000000"/>
                <w:sz w:val="13"/>
              </w:rPr>
              <w:t>63.74</w:t>
            </w:r>
          </w:p>
        </w:tc>
        <w:tc>
          <w:tcPr>
            <w:tcW w:w="1140" w:type="dxa"/>
            <w:vAlign w:val="center"/>
          </w:tcPr>
          <w:p>
            <w:pPr>
              <w:jc w:val="right"/>
            </w:pPr>
            <w:r>
              <w:rPr>
                <w:rFonts w:ascii="宋体" w:hAnsi="宋体" w:eastAsia="宋体" w:cs="宋体"/>
                <w:b w:val="0"/>
                <w:i w:val="0"/>
                <w:color w:val="000000"/>
                <w:sz w:val="13"/>
              </w:rPr>
              <w:t>63.74</w:t>
            </w:r>
          </w:p>
        </w:tc>
        <w:tc>
          <w:tcPr>
            <w:tcW w:w="1140" w:type="dxa"/>
            <w:gridSpan w:val="2"/>
            <w:vAlign w:val="center"/>
          </w:tcPr>
          <w:p/>
        </w:tc>
        <w:tc>
          <w:tcPr>
            <w:tcW w:w="1140" w:type="dxa"/>
            <w:vAlign w:val="center"/>
          </w:tcPr>
          <w:p/>
        </w:tc>
        <w:tc>
          <w:tcPr>
            <w:tcW w:w="1140" w:type="dxa"/>
            <w:vAlign w:val="center"/>
          </w:tcPr>
          <w:p/>
        </w:tc>
        <w:tc>
          <w:tcPr>
            <w:tcW w:w="1060" w:type="dxa"/>
            <w:vAlign w:val="center"/>
          </w:tcPr>
          <w:p/>
        </w:tc>
        <w:tc>
          <w:tcPr>
            <w:tcW w:w="1140" w:type="dxa"/>
            <w:vAlign w:val="center"/>
          </w:tcPr>
          <w:p/>
        </w:tc>
        <w:tc>
          <w:tcPr>
            <w:tcW w:w="1158" w:type="dxa"/>
            <w:vAlign w:val="center"/>
          </w:tcPr>
          <w:p/>
        </w:tc>
      </w:tr>
    </w:tbl>
    <w:p>
      <w:pPr>
        <w:snapToGrid w:val="0"/>
        <w:spacing w:before="200" w:after="200" w:line="200" w:lineRule="auto"/>
      </w:pPr>
      <w:r>
        <w:rPr>
          <w:sz w:val="8"/>
        </w:rPr>
        <w:t xml:space="preserve"> </w:t>
      </w:r>
    </w:p>
    <w:p>
      <w:pPr>
        <w:jc w:val="left"/>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425" w:num="1"/>
          <w:docGrid w:type="lines" w:linePitch="312" w:charSpace="0"/>
        </w:sectPr>
      </w:pPr>
    </w:p>
    <w:p>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财政拨款收支总体情况表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2760"/>
        <w:gridCol w:w="1380"/>
        <w:gridCol w:w="1839"/>
        <w:gridCol w:w="1101"/>
        <w:gridCol w:w="899"/>
        <w:gridCol w:w="481"/>
        <w:gridCol w:w="1380"/>
        <w:gridCol w:w="1380"/>
        <w:gridCol w:w="1380"/>
        <w:gridCol w:w="1358"/>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10"/>
          </w:tcPr>
          <w:p>
            <w:pPr>
              <w:jc w:val="right"/>
            </w:pPr>
            <w:r>
              <w:rPr>
                <w:rFonts w:ascii="宋体" w:hAnsi="宋体" w:eastAsia="宋体" w:cs="宋体"/>
                <w:sz w:val="20"/>
              </w:rPr>
              <w:t>YS04</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pPr>
              <w:jc w:val="left"/>
            </w:pPr>
            <w:r>
              <w:rPr>
                <w:rFonts w:ascii="宋体" w:hAnsi="宋体" w:eastAsia="宋体" w:cs="宋体"/>
                <w:sz w:val="20"/>
              </w:rPr>
              <w:t>部门：三门峡市陕州区水利局</w:t>
            </w:r>
          </w:p>
        </w:tc>
        <w:tc>
          <w:tcPr>
            <w:tcW w:w="2000" w:type="dxa"/>
            <w:gridSpan w:val="2"/>
          </w:tcPr>
          <w:p>
            <w:pPr>
              <w:jc w:val="center"/>
            </w:pPr>
            <w:r>
              <w:rPr>
                <w:rFonts w:ascii="宋体" w:hAnsi="宋体" w:eastAsia="宋体" w:cs="宋体"/>
                <w:sz w:val="20"/>
              </w:rPr>
              <w:t>2024年度</w:t>
            </w:r>
          </w:p>
        </w:tc>
        <w:tc>
          <w:tcPr>
            <w:tcW w:w="5979" w:type="dxa"/>
            <w:gridSpan w:val="5"/>
          </w:tcPr>
          <w:p>
            <w:pPr>
              <w:jc w:val="right"/>
            </w:pPr>
            <w:r>
              <w:rPr>
                <w:rFonts w:ascii="宋体" w:hAnsi="宋体" w:eastAsia="宋体" w:cs="宋体"/>
                <w:sz w:val="20"/>
              </w:rPr>
              <w:t>单位：万元</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2760" w:type="dxa"/>
            <w:gridSpan w:val="2"/>
            <w:vAlign w:val="center"/>
          </w:tcPr>
          <w:p>
            <w:pPr>
              <w:jc w:val="center"/>
            </w:pPr>
            <w:r>
              <w:rPr>
                <w:rFonts w:ascii="宋体" w:hAnsi="宋体" w:eastAsia="宋体" w:cs="宋体"/>
                <w:b w:val="0"/>
                <w:i w:val="0"/>
                <w:color w:val="494949"/>
                <w:sz w:val="16"/>
              </w:rPr>
              <w:t xml:space="preserve"> 收入  </w:t>
            </w:r>
          </w:p>
        </w:tc>
        <w:tc>
          <w:tcPr>
            <w:tcW w:w="2940" w:type="dxa"/>
            <w:gridSpan w:val="8"/>
            <w:vAlign w:val="center"/>
          </w:tcPr>
          <w:p>
            <w:pPr>
              <w:jc w:val="center"/>
            </w:pPr>
            <w:r>
              <w:rPr>
                <w:rFonts w:ascii="宋体" w:hAnsi="宋体" w:eastAsia="宋体" w:cs="宋体"/>
                <w:b w:val="0"/>
                <w:i w:val="0"/>
                <w:color w:val="494949"/>
                <w:sz w:val="16"/>
              </w:rPr>
              <w:t xml:space="preserve"> 支出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2760" w:type="dxa"/>
            <w:vMerge w:val="restart"/>
            <w:vAlign w:val="center"/>
          </w:tcPr>
          <w:p>
            <w:pPr>
              <w:jc w:val="center"/>
            </w:pPr>
            <w:r>
              <w:rPr>
                <w:rFonts w:ascii="宋体" w:hAnsi="宋体" w:eastAsia="宋体" w:cs="宋体"/>
                <w:b w:val="0"/>
                <w:i w:val="0"/>
                <w:color w:val="494949"/>
                <w:sz w:val="16"/>
              </w:rPr>
              <w:t xml:space="preserve"> 项 目  </w:t>
            </w:r>
          </w:p>
        </w:tc>
        <w:tc>
          <w:tcPr>
            <w:tcW w:w="1380" w:type="dxa"/>
            <w:vMerge w:val="restart"/>
            <w:vAlign w:val="center"/>
          </w:tcPr>
          <w:p>
            <w:pPr>
              <w:jc w:val="center"/>
            </w:pPr>
            <w:r>
              <w:rPr>
                <w:rFonts w:ascii="宋体" w:hAnsi="宋体" w:eastAsia="宋体" w:cs="宋体"/>
                <w:b w:val="0"/>
                <w:i w:val="0"/>
                <w:color w:val="494949"/>
                <w:sz w:val="16"/>
              </w:rPr>
              <w:t>金　额</w:t>
            </w:r>
          </w:p>
        </w:tc>
        <w:tc>
          <w:tcPr>
            <w:tcW w:w="2940" w:type="dxa"/>
            <w:gridSpan w:val="2"/>
            <w:vMerge w:val="restart"/>
            <w:vAlign w:val="center"/>
          </w:tcPr>
          <w:p>
            <w:pPr>
              <w:jc w:val="center"/>
            </w:pPr>
            <w:r>
              <w:rPr>
                <w:rFonts w:ascii="宋体" w:hAnsi="宋体" w:eastAsia="宋体" w:cs="宋体"/>
                <w:b w:val="0"/>
                <w:i w:val="0"/>
                <w:color w:val="494949"/>
                <w:sz w:val="16"/>
              </w:rPr>
              <w:t xml:space="preserve"> 项 目  </w:t>
            </w:r>
          </w:p>
        </w:tc>
        <w:tc>
          <w:tcPr>
            <w:tcW w:w="1380" w:type="dxa"/>
            <w:gridSpan w:val="2"/>
            <w:vMerge w:val="restart"/>
            <w:vAlign w:val="center"/>
          </w:tcPr>
          <w:p>
            <w:pPr>
              <w:jc w:val="center"/>
            </w:pPr>
            <w:r>
              <w:rPr>
                <w:rFonts w:ascii="宋体" w:hAnsi="宋体" w:eastAsia="宋体" w:cs="宋体"/>
                <w:b w:val="0"/>
                <w:i w:val="0"/>
                <w:color w:val="494949"/>
                <w:sz w:val="16"/>
              </w:rPr>
              <w:t>合计</w:t>
            </w:r>
          </w:p>
        </w:tc>
        <w:tc>
          <w:tcPr>
            <w:tcW w:w="1380" w:type="dxa"/>
            <w:gridSpan w:val="2"/>
            <w:vAlign w:val="center"/>
          </w:tcPr>
          <w:p>
            <w:pPr>
              <w:jc w:val="center"/>
            </w:pPr>
            <w:r>
              <w:rPr>
                <w:rFonts w:ascii="宋体" w:hAnsi="宋体" w:eastAsia="宋体" w:cs="宋体"/>
                <w:b w:val="0"/>
                <w:i w:val="0"/>
                <w:color w:val="494949"/>
                <w:sz w:val="16"/>
              </w:rPr>
              <w:t xml:space="preserve">一般公共预算  </w:t>
            </w:r>
          </w:p>
        </w:tc>
        <w:tc>
          <w:tcPr>
            <w:tcW w:w="1380" w:type="dxa"/>
            <w:vMerge w:val="restart"/>
            <w:vAlign w:val="center"/>
          </w:tcPr>
          <w:p>
            <w:pPr>
              <w:jc w:val="center"/>
            </w:pPr>
            <w:r>
              <w:rPr>
                <w:rFonts w:ascii="宋体" w:hAnsi="宋体" w:eastAsia="宋体" w:cs="宋体"/>
                <w:b w:val="0"/>
                <w:i w:val="0"/>
                <w:color w:val="494949"/>
                <w:sz w:val="16"/>
              </w:rPr>
              <w:t xml:space="preserve"> 政府性基金  </w:t>
            </w:r>
          </w:p>
        </w:tc>
        <w:tc>
          <w:tcPr>
            <w:tcW w:w="1358" w:type="dxa"/>
            <w:vMerge w:val="restart"/>
            <w:vAlign w:val="center"/>
          </w:tcPr>
          <w:p>
            <w:pPr>
              <w:jc w:val="center"/>
            </w:pPr>
            <w:r>
              <w:rPr>
                <w:rFonts w:ascii="宋体" w:hAnsi="宋体" w:eastAsia="宋体" w:cs="宋体"/>
                <w:b w:val="0"/>
                <w:i w:val="0"/>
                <w:color w:val="494949"/>
                <w:sz w:val="16"/>
              </w:rPr>
              <w:t>国有资本经营预算</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2760" w:type="dxa"/>
            <w:vMerge w:val="continue"/>
            <w:vAlign w:val="center"/>
          </w:tcPr>
          <w:p/>
        </w:tc>
        <w:tc>
          <w:tcPr>
            <w:tcW w:w="1380" w:type="dxa"/>
            <w:vMerge w:val="continue"/>
            <w:vAlign w:val="center"/>
          </w:tcPr>
          <w:p/>
        </w:tc>
        <w:tc>
          <w:tcPr>
            <w:tcW w:w="2940" w:type="dxa"/>
            <w:gridSpan w:val="2"/>
            <w:vMerge w:val="continue"/>
            <w:vAlign w:val="center"/>
          </w:tcPr>
          <w:p/>
        </w:tc>
        <w:tc>
          <w:tcPr>
            <w:tcW w:w="1380" w:type="dxa"/>
            <w:gridSpan w:val="2"/>
            <w:vMerge w:val="continue"/>
            <w:vAlign w:val="center"/>
          </w:tcPr>
          <w:p/>
        </w:tc>
        <w:tc>
          <w:tcPr>
            <w:tcW w:w="1380" w:type="dxa"/>
            <w:vAlign w:val="center"/>
          </w:tcPr>
          <w:p>
            <w:pPr>
              <w:jc w:val="center"/>
            </w:pPr>
            <w:r>
              <w:rPr>
                <w:rFonts w:ascii="宋体" w:hAnsi="宋体" w:eastAsia="宋体" w:cs="宋体"/>
                <w:b w:val="0"/>
                <w:i w:val="0"/>
                <w:color w:val="494949"/>
                <w:sz w:val="16"/>
              </w:rPr>
              <w:t xml:space="preserve"> 小计  </w:t>
            </w:r>
          </w:p>
        </w:tc>
        <w:tc>
          <w:tcPr>
            <w:tcW w:w="1380" w:type="dxa"/>
            <w:vAlign w:val="center"/>
          </w:tcPr>
          <w:p>
            <w:pPr>
              <w:jc w:val="center"/>
            </w:pPr>
            <w:r>
              <w:rPr>
                <w:rFonts w:ascii="宋体" w:hAnsi="宋体" w:eastAsia="宋体" w:cs="宋体"/>
                <w:b w:val="0"/>
                <w:i w:val="0"/>
                <w:color w:val="494949"/>
                <w:sz w:val="16"/>
              </w:rPr>
              <w:t>其中：财政拨款</w:t>
            </w:r>
          </w:p>
        </w:tc>
        <w:tc>
          <w:tcPr>
            <w:tcW w:w="1380" w:type="dxa"/>
            <w:vMerge w:val="continue"/>
            <w:vAlign w:val="center"/>
          </w:tcPr>
          <w:p/>
        </w:tc>
        <w:tc>
          <w:tcPr>
            <w:tcW w:w="135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2760" w:type="dxa"/>
            <w:vAlign w:val="center"/>
          </w:tcPr>
          <w:p>
            <w:pPr>
              <w:jc w:val="left"/>
            </w:pPr>
            <w:r>
              <w:rPr>
                <w:rFonts w:ascii="宋体" w:hAnsi="宋体" w:eastAsia="宋体" w:cs="宋体"/>
                <w:b w:val="0"/>
                <w:i w:val="0"/>
                <w:color w:val="494949"/>
                <w:sz w:val="16"/>
              </w:rPr>
              <w:t>一、本年收入</w:t>
            </w:r>
          </w:p>
        </w:tc>
        <w:tc>
          <w:tcPr>
            <w:tcW w:w="1380" w:type="dxa"/>
            <w:vAlign w:val="center"/>
          </w:tcPr>
          <w:p>
            <w:pPr>
              <w:jc w:val="right"/>
            </w:pPr>
            <w:r>
              <w:rPr>
                <w:rFonts w:ascii="宋体" w:hAnsi="宋体" w:eastAsia="宋体" w:cs="宋体"/>
                <w:b w:val="0"/>
                <w:i w:val="0"/>
                <w:color w:val="000000"/>
                <w:sz w:val="16"/>
              </w:rPr>
              <w:t>1,243.04</w:t>
            </w:r>
          </w:p>
        </w:tc>
        <w:tc>
          <w:tcPr>
            <w:tcW w:w="2940" w:type="dxa"/>
            <w:gridSpan w:val="2"/>
            <w:vAlign w:val="center"/>
          </w:tcPr>
          <w:p>
            <w:pPr>
              <w:jc w:val="left"/>
            </w:pPr>
            <w:r>
              <w:rPr>
                <w:rFonts w:ascii="宋体" w:hAnsi="宋体" w:eastAsia="宋体" w:cs="宋体"/>
                <w:b w:val="0"/>
                <w:i w:val="0"/>
                <w:color w:val="494949"/>
                <w:sz w:val="16"/>
              </w:rPr>
              <w:t>一、本年支出</w:t>
            </w:r>
          </w:p>
        </w:tc>
        <w:tc>
          <w:tcPr>
            <w:tcW w:w="1380" w:type="dxa"/>
            <w:gridSpan w:val="2"/>
            <w:vAlign w:val="center"/>
          </w:tcPr>
          <w:p>
            <w:pPr>
              <w:jc w:val="right"/>
            </w:pPr>
            <w:r>
              <w:rPr>
                <w:rFonts w:ascii="宋体" w:hAnsi="宋体" w:eastAsia="宋体" w:cs="宋体"/>
                <w:b w:val="0"/>
                <w:i w:val="0"/>
                <w:color w:val="000000"/>
                <w:sz w:val="16"/>
              </w:rPr>
              <w:t>1,243.04</w:t>
            </w:r>
          </w:p>
        </w:tc>
        <w:tc>
          <w:tcPr>
            <w:tcW w:w="1380" w:type="dxa"/>
            <w:vAlign w:val="center"/>
          </w:tcPr>
          <w:p>
            <w:pPr>
              <w:jc w:val="right"/>
            </w:pPr>
            <w:r>
              <w:rPr>
                <w:rFonts w:ascii="宋体" w:hAnsi="宋体" w:eastAsia="宋体" w:cs="宋体"/>
                <w:b w:val="0"/>
                <w:i w:val="0"/>
                <w:color w:val="000000"/>
                <w:sz w:val="16"/>
              </w:rPr>
              <w:t>913.04</w:t>
            </w:r>
          </w:p>
        </w:tc>
        <w:tc>
          <w:tcPr>
            <w:tcW w:w="1380" w:type="dxa"/>
            <w:vAlign w:val="center"/>
          </w:tcPr>
          <w:p>
            <w:pPr>
              <w:jc w:val="right"/>
            </w:pPr>
            <w:r>
              <w:rPr>
                <w:rFonts w:ascii="宋体" w:hAnsi="宋体" w:eastAsia="宋体" w:cs="宋体"/>
                <w:b w:val="0"/>
                <w:i w:val="0"/>
                <w:color w:val="000000"/>
                <w:sz w:val="16"/>
              </w:rPr>
              <w:t>896.04</w:t>
            </w:r>
          </w:p>
        </w:tc>
        <w:tc>
          <w:tcPr>
            <w:tcW w:w="1380" w:type="dxa"/>
            <w:vAlign w:val="center"/>
          </w:tcPr>
          <w:p>
            <w:pPr>
              <w:jc w:val="right"/>
            </w:pPr>
            <w:r>
              <w:rPr>
                <w:rFonts w:ascii="宋体" w:hAnsi="宋体" w:eastAsia="宋体" w:cs="宋体"/>
                <w:b w:val="0"/>
                <w:i w:val="0"/>
                <w:color w:val="000000"/>
                <w:sz w:val="16"/>
              </w:rPr>
              <w:t>330.00</w:t>
            </w:r>
          </w:p>
        </w:tc>
        <w:tc>
          <w:tcPr>
            <w:tcW w:w="135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2760" w:type="dxa"/>
            <w:vAlign w:val="center"/>
          </w:tcPr>
          <w:p>
            <w:pPr>
              <w:jc w:val="left"/>
            </w:pPr>
            <w:r>
              <w:rPr>
                <w:rFonts w:ascii="宋体" w:hAnsi="宋体" w:eastAsia="宋体" w:cs="宋体"/>
                <w:b w:val="0"/>
                <w:i w:val="0"/>
                <w:color w:val="494949"/>
                <w:sz w:val="16"/>
              </w:rPr>
              <w:t>（一）一般公共预算拨款</w:t>
            </w:r>
          </w:p>
        </w:tc>
        <w:tc>
          <w:tcPr>
            <w:tcW w:w="1380" w:type="dxa"/>
            <w:vAlign w:val="center"/>
          </w:tcPr>
          <w:p>
            <w:pPr>
              <w:jc w:val="right"/>
            </w:pPr>
            <w:r>
              <w:rPr>
                <w:rFonts w:ascii="宋体" w:hAnsi="宋体" w:eastAsia="宋体" w:cs="宋体"/>
                <w:b w:val="0"/>
                <w:i w:val="0"/>
                <w:color w:val="000000"/>
                <w:sz w:val="16"/>
              </w:rPr>
              <w:t>913.04</w:t>
            </w:r>
          </w:p>
        </w:tc>
        <w:tc>
          <w:tcPr>
            <w:tcW w:w="2940" w:type="dxa"/>
            <w:gridSpan w:val="2"/>
            <w:vAlign w:val="center"/>
          </w:tcPr>
          <w:p>
            <w:pPr>
              <w:jc w:val="left"/>
            </w:pPr>
            <w:r>
              <w:rPr>
                <w:rFonts w:ascii="宋体" w:hAnsi="宋体" w:eastAsia="宋体" w:cs="宋体"/>
                <w:b w:val="0"/>
                <w:i w:val="0"/>
                <w:color w:val="494949"/>
                <w:sz w:val="16"/>
              </w:rPr>
              <w:t>（一）一般公共服务支出</w:t>
            </w:r>
          </w:p>
        </w:tc>
        <w:tc>
          <w:tcPr>
            <w:tcW w:w="1380" w:type="dxa"/>
            <w:gridSpan w:val="2"/>
            <w:vAlign w:val="center"/>
          </w:tcPr>
          <w:p/>
        </w:tc>
        <w:tc>
          <w:tcPr>
            <w:tcW w:w="1380" w:type="dxa"/>
            <w:vAlign w:val="center"/>
          </w:tcPr>
          <w:p/>
        </w:tc>
        <w:tc>
          <w:tcPr>
            <w:tcW w:w="1380" w:type="dxa"/>
            <w:vAlign w:val="center"/>
          </w:tcPr>
          <w:p/>
        </w:tc>
        <w:tc>
          <w:tcPr>
            <w:tcW w:w="1380" w:type="dxa"/>
            <w:vAlign w:val="center"/>
          </w:tcPr>
          <w:p/>
        </w:tc>
        <w:tc>
          <w:tcPr>
            <w:tcW w:w="135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2760" w:type="dxa"/>
            <w:vAlign w:val="center"/>
          </w:tcPr>
          <w:p>
            <w:pPr>
              <w:jc w:val="left"/>
            </w:pPr>
            <w:r>
              <w:rPr>
                <w:rFonts w:ascii="宋体" w:hAnsi="宋体" w:eastAsia="宋体" w:cs="宋体"/>
                <w:b w:val="0"/>
                <w:i w:val="0"/>
                <w:color w:val="494949"/>
                <w:sz w:val="16"/>
              </w:rPr>
              <w:t xml:space="preserve">      其中：财政拨款</w:t>
            </w:r>
          </w:p>
        </w:tc>
        <w:tc>
          <w:tcPr>
            <w:tcW w:w="1380" w:type="dxa"/>
            <w:vAlign w:val="center"/>
          </w:tcPr>
          <w:p>
            <w:pPr>
              <w:jc w:val="right"/>
            </w:pPr>
            <w:r>
              <w:rPr>
                <w:rFonts w:ascii="宋体" w:hAnsi="宋体" w:eastAsia="宋体" w:cs="宋体"/>
                <w:b w:val="0"/>
                <w:i w:val="0"/>
                <w:color w:val="000000"/>
                <w:sz w:val="16"/>
              </w:rPr>
              <w:t>896.04</w:t>
            </w:r>
          </w:p>
        </w:tc>
        <w:tc>
          <w:tcPr>
            <w:tcW w:w="2940" w:type="dxa"/>
            <w:gridSpan w:val="2"/>
            <w:vAlign w:val="center"/>
          </w:tcPr>
          <w:p>
            <w:pPr>
              <w:jc w:val="left"/>
            </w:pPr>
            <w:r>
              <w:rPr>
                <w:rFonts w:ascii="宋体" w:hAnsi="宋体" w:eastAsia="宋体" w:cs="宋体"/>
                <w:b w:val="0"/>
                <w:i w:val="0"/>
                <w:color w:val="494949"/>
                <w:sz w:val="16"/>
              </w:rPr>
              <w:t>（二）外交支出</w:t>
            </w:r>
          </w:p>
        </w:tc>
        <w:tc>
          <w:tcPr>
            <w:tcW w:w="1380" w:type="dxa"/>
            <w:gridSpan w:val="2"/>
            <w:vAlign w:val="center"/>
          </w:tcPr>
          <w:p/>
        </w:tc>
        <w:tc>
          <w:tcPr>
            <w:tcW w:w="1380" w:type="dxa"/>
            <w:vAlign w:val="center"/>
          </w:tcPr>
          <w:p/>
        </w:tc>
        <w:tc>
          <w:tcPr>
            <w:tcW w:w="1380" w:type="dxa"/>
            <w:vAlign w:val="center"/>
          </w:tcPr>
          <w:p/>
        </w:tc>
        <w:tc>
          <w:tcPr>
            <w:tcW w:w="1380" w:type="dxa"/>
            <w:vAlign w:val="center"/>
          </w:tcPr>
          <w:p/>
        </w:tc>
        <w:tc>
          <w:tcPr>
            <w:tcW w:w="135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2760" w:type="dxa"/>
            <w:vAlign w:val="center"/>
          </w:tcPr>
          <w:p>
            <w:pPr>
              <w:jc w:val="left"/>
            </w:pPr>
            <w:r>
              <w:rPr>
                <w:rFonts w:ascii="宋体" w:hAnsi="宋体" w:eastAsia="宋体" w:cs="宋体"/>
                <w:b w:val="0"/>
                <w:i w:val="0"/>
                <w:color w:val="494949"/>
                <w:sz w:val="16"/>
              </w:rPr>
              <w:t>（二）政府性基金预算拨款</w:t>
            </w:r>
          </w:p>
        </w:tc>
        <w:tc>
          <w:tcPr>
            <w:tcW w:w="1380" w:type="dxa"/>
            <w:vAlign w:val="center"/>
          </w:tcPr>
          <w:p>
            <w:pPr>
              <w:jc w:val="right"/>
            </w:pPr>
            <w:r>
              <w:rPr>
                <w:rFonts w:ascii="宋体" w:hAnsi="宋体" w:eastAsia="宋体" w:cs="宋体"/>
                <w:b w:val="0"/>
                <w:i w:val="0"/>
                <w:color w:val="000000"/>
                <w:sz w:val="16"/>
              </w:rPr>
              <w:t>330.00</w:t>
            </w:r>
          </w:p>
        </w:tc>
        <w:tc>
          <w:tcPr>
            <w:tcW w:w="2940" w:type="dxa"/>
            <w:gridSpan w:val="2"/>
            <w:vAlign w:val="center"/>
          </w:tcPr>
          <w:p>
            <w:pPr>
              <w:jc w:val="left"/>
            </w:pPr>
            <w:r>
              <w:rPr>
                <w:rFonts w:ascii="宋体" w:hAnsi="宋体" w:eastAsia="宋体" w:cs="宋体"/>
                <w:b w:val="0"/>
                <w:i w:val="0"/>
                <w:color w:val="494949"/>
                <w:sz w:val="16"/>
              </w:rPr>
              <w:t>（三）国防支出</w:t>
            </w:r>
          </w:p>
        </w:tc>
        <w:tc>
          <w:tcPr>
            <w:tcW w:w="1380" w:type="dxa"/>
            <w:gridSpan w:val="2"/>
            <w:vAlign w:val="center"/>
          </w:tcPr>
          <w:p/>
        </w:tc>
        <w:tc>
          <w:tcPr>
            <w:tcW w:w="1380" w:type="dxa"/>
            <w:vAlign w:val="center"/>
          </w:tcPr>
          <w:p/>
        </w:tc>
        <w:tc>
          <w:tcPr>
            <w:tcW w:w="1380" w:type="dxa"/>
            <w:vAlign w:val="center"/>
          </w:tcPr>
          <w:p/>
        </w:tc>
        <w:tc>
          <w:tcPr>
            <w:tcW w:w="1380" w:type="dxa"/>
            <w:vAlign w:val="center"/>
          </w:tcPr>
          <w:p/>
        </w:tc>
        <w:tc>
          <w:tcPr>
            <w:tcW w:w="135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2760" w:type="dxa"/>
            <w:vAlign w:val="center"/>
          </w:tcPr>
          <w:p>
            <w:pPr>
              <w:jc w:val="left"/>
            </w:pPr>
            <w:r>
              <w:rPr>
                <w:rFonts w:ascii="宋体" w:hAnsi="宋体" w:eastAsia="宋体" w:cs="宋体"/>
                <w:b w:val="0"/>
                <w:i w:val="0"/>
                <w:color w:val="494949"/>
                <w:sz w:val="16"/>
              </w:rPr>
              <w:t>（三）国有资本经营预算拨款</w:t>
            </w:r>
          </w:p>
        </w:tc>
        <w:tc>
          <w:tcPr>
            <w:tcW w:w="1380" w:type="dxa"/>
            <w:vAlign w:val="center"/>
          </w:tcPr>
          <w:p/>
        </w:tc>
        <w:tc>
          <w:tcPr>
            <w:tcW w:w="2940" w:type="dxa"/>
            <w:gridSpan w:val="2"/>
            <w:vAlign w:val="center"/>
          </w:tcPr>
          <w:p>
            <w:pPr>
              <w:jc w:val="left"/>
            </w:pPr>
            <w:r>
              <w:rPr>
                <w:rFonts w:ascii="宋体" w:hAnsi="宋体" w:eastAsia="宋体" w:cs="宋体"/>
                <w:b w:val="0"/>
                <w:i w:val="0"/>
                <w:color w:val="494949"/>
                <w:sz w:val="16"/>
              </w:rPr>
              <w:t>（四）公共安全支出</w:t>
            </w:r>
          </w:p>
        </w:tc>
        <w:tc>
          <w:tcPr>
            <w:tcW w:w="1380" w:type="dxa"/>
            <w:gridSpan w:val="2"/>
            <w:vAlign w:val="center"/>
          </w:tcPr>
          <w:p/>
        </w:tc>
        <w:tc>
          <w:tcPr>
            <w:tcW w:w="1380" w:type="dxa"/>
            <w:vAlign w:val="center"/>
          </w:tcPr>
          <w:p/>
        </w:tc>
        <w:tc>
          <w:tcPr>
            <w:tcW w:w="1380" w:type="dxa"/>
            <w:vAlign w:val="center"/>
          </w:tcPr>
          <w:p/>
        </w:tc>
        <w:tc>
          <w:tcPr>
            <w:tcW w:w="1380" w:type="dxa"/>
            <w:vAlign w:val="center"/>
          </w:tcPr>
          <w:p/>
        </w:tc>
        <w:tc>
          <w:tcPr>
            <w:tcW w:w="135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2760" w:type="dxa"/>
            <w:vAlign w:val="center"/>
          </w:tcPr>
          <w:p>
            <w:pPr>
              <w:jc w:val="left"/>
            </w:pPr>
            <w:r>
              <w:rPr>
                <w:rFonts w:ascii="宋体" w:hAnsi="宋体" w:eastAsia="宋体" w:cs="宋体"/>
                <w:b w:val="0"/>
                <w:i w:val="0"/>
                <w:color w:val="494949"/>
                <w:sz w:val="16"/>
              </w:rPr>
              <w:t>二、上年结转</w:t>
            </w:r>
          </w:p>
        </w:tc>
        <w:tc>
          <w:tcPr>
            <w:tcW w:w="1380" w:type="dxa"/>
            <w:vAlign w:val="center"/>
          </w:tcPr>
          <w:p/>
        </w:tc>
        <w:tc>
          <w:tcPr>
            <w:tcW w:w="2940" w:type="dxa"/>
            <w:gridSpan w:val="2"/>
            <w:vAlign w:val="center"/>
          </w:tcPr>
          <w:p>
            <w:pPr>
              <w:jc w:val="left"/>
            </w:pPr>
            <w:r>
              <w:rPr>
                <w:rFonts w:ascii="宋体" w:hAnsi="宋体" w:eastAsia="宋体" w:cs="宋体"/>
                <w:b w:val="0"/>
                <w:i w:val="0"/>
                <w:color w:val="494949"/>
                <w:sz w:val="16"/>
              </w:rPr>
              <w:t>（五）教育支出</w:t>
            </w:r>
          </w:p>
        </w:tc>
        <w:tc>
          <w:tcPr>
            <w:tcW w:w="1380" w:type="dxa"/>
            <w:gridSpan w:val="2"/>
            <w:vAlign w:val="center"/>
          </w:tcPr>
          <w:p/>
        </w:tc>
        <w:tc>
          <w:tcPr>
            <w:tcW w:w="1380" w:type="dxa"/>
            <w:vAlign w:val="center"/>
          </w:tcPr>
          <w:p/>
        </w:tc>
        <w:tc>
          <w:tcPr>
            <w:tcW w:w="1380" w:type="dxa"/>
            <w:vAlign w:val="center"/>
          </w:tcPr>
          <w:p/>
        </w:tc>
        <w:tc>
          <w:tcPr>
            <w:tcW w:w="1380" w:type="dxa"/>
            <w:vAlign w:val="center"/>
          </w:tcPr>
          <w:p/>
        </w:tc>
        <w:tc>
          <w:tcPr>
            <w:tcW w:w="135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2760" w:type="dxa"/>
            <w:vAlign w:val="center"/>
          </w:tcPr>
          <w:p>
            <w:pPr>
              <w:jc w:val="left"/>
            </w:pPr>
            <w:r>
              <w:rPr>
                <w:rFonts w:ascii="宋体" w:hAnsi="宋体" w:eastAsia="宋体" w:cs="宋体"/>
                <w:b w:val="0"/>
                <w:i w:val="0"/>
                <w:color w:val="494949"/>
                <w:sz w:val="16"/>
              </w:rPr>
              <w:t>（一）一般公共预算拨款</w:t>
            </w:r>
          </w:p>
        </w:tc>
        <w:tc>
          <w:tcPr>
            <w:tcW w:w="1380" w:type="dxa"/>
            <w:vAlign w:val="center"/>
          </w:tcPr>
          <w:p/>
        </w:tc>
        <w:tc>
          <w:tcPr>
            <w:tcW w:w="2940" w:type="dxa"/>
            <w:gridSpan w:val="2"/>
            <w:vAlign w:val="center"/>
          </w:tcPr>
          <w:p>
            <w:pPr>
              <w:jc w:val="left"/>
            </w:pPr>
            <w:r>
              <w:rPr>
                <w:rFonts w:ascii="宋体" w:hAnsi="宋体" w:eastAsia="宋体" w:cs="宋体"/>
                <w:b w:val="0"/>
                <w:i w:val="0"/>
                <w:color w:val="494949"/>
                <w:sz w:val="16"/>
              </w:rPr>
              <w:t>（六）科学技术支出</w:t>
            </w:r>
          </w:p>
        </w:tc>
        <w:tc>
          <w:tcPr>
            <w:tcW w:w="1380" w:type="dxa"/>
            <w:gridSpan w:val="2"/>
            <w:vAlign w:val="center"/>
          </w:tcPr>
          <w:p/>
        </w:tc>
        <w:tc>
          <w:tcPr>
            <w:tcW w:w="1380" w:type="dxa"/>
            <w:vAlign w:val="center"/>
          </w:tcPr>
          <w:p/>
        </w:tc>
        <w:tc>
          <w:tcPr>
            <w:tcW w:w="1380" w:type="dxa"/>
            <w:vAlign w:val="center"/>
          </w:tcPr>
          <w:p/>
        </w:tc>
        <w:tc>
          <w:tcPr>
            <w:tcW w:w="1380" w:type="dxa"/>
            <w:vAlign w:val="center"/>
          </w:tcPr>
          <w:p/>
        </w:tc>
        <w:tc>
          <w:tcPr>
            <w:tcW w:w="135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2760" w:type="dxa"/>
            <w:vAlign w:val="center"/>
          </w:tcPr>
          <w:p>
            <w:pPr>
              <w:jc w:val="left"/>
            </w:pPr>
            <w:r>
              <w:rPr>
                <w:rFonts w:ascii="宋体" w:hAnsi="宋体" w:eastAsia="宋体" w:cs="宋体"/>
                <w:b w:val="0"/>
                <w:i w:val="0"/>
                <w:color w:val="494949"/>
                <w:sz w:val="16"/>
              </w:rPr>
              <w:t>（二）政府性基金预算拨款</w:t>
            </w:r>
          </w:p>
        </w:tc>
        <w:tc>
          <w:tcPr>
            <w:tcW w:w="1380" w:type="dxa"/>
            <w:vAlign w:val="center"/>
          </w:tcPr>
          <w:p/>
        </w:tc>
        <w:tc>
          <w:tcPr>
            <w:tcW w:w="2940" w:type="dxa"/>
            <w:gridSpan w:val="2"/>
            <w:vAlign w:val="center"/>
          </w:tcPr>
          <w:p>
            <w:pPr>
              <w:jc w:val="left"/>
            </w:pPr>
            <w:r>
              <w:rPr>
                <w:rFonts w:ascii="宋体" w:hAnsi="宋体" w:eastAsia="宋体" w:cs="宋体"/>
                <w:b w:val="0"/>
                <w:i w:val="0"/>
                <w:color w:val="494949"/>
                <w:sz w:val="16"/>
              </w:rPr>
              <w:t>（七）文化体育旅游与传媒支出</w:t>
            </w:r>
          </w:p>
        </w:tc>
        <w:tc>
          <w:tcPr>
            <w:tcW w:w="1380" w:type="dxa"/>
            <w:gridSpan w:val="2"/>
            <w:vAlign w:val="center"/>
          </w:tcPr>
          <w:p/>
        </w:tc>
        <w:tc>
          <w:tcPr>
            <w:tcW w:w="1380" w:type="dxa"/>
            <w:vAlign w:val="center"/>
          </w:tcPr>
          <w:p/>
        </w:tc>
        <w:tc>
          <w:tcPr>
            <w:tcW w:w="1380" w:type="dxa"/>
            <w:vAlign w:val="center"/>
          </w:tcPr>
          <w:p/>
        </w:tc>
        <w:tc>
          <w:tcPr>
            <w:tcW w:w="1380" w:type="dxa"/>
            <w:vAlign w:val="center"/>
          </w:tcPr>
          <w:p/>
        </w:tc>
        <w:tc>
          <w:tcPr>
            <w:tcW w:w="135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2760" w:type="dxa"/>
            <w:vAlign w:val="center"/>
          </w:tcPr>
          <w:p>
            <w:pPr>
              <w:jc w:val="left"/>
            </w:pPr>
            <w:r>
              <w:rPr>
                <w:rFonts w:ascii="宋体" w:hAnsi="宋体" w:eastAsia="宋体" w:cs="宋体"/>
                <w:b w:val="0"/>
                <w:i w:val="0"/>
                <w:color w:val="494949"/>
                <w:sz w:val="16"/>
              </w:rPr>
              <w:t>（三）国有资本经营预算拨款</w:t>
            </w:r>
          </w:p>
        </w:tc>
        <w:tc>
          <w:tcPr>
            <w:tcW w:w="1380" w:type="dxa"/>
            <w:vAlign w:val="center"/>
          </w:tcPr>
          <w:p/>
        </w:tc>
        <w:tc>
          <w:tcPr>
            <w:tcW w:w="2940" w:type="dxa"/>
            <w:gridSpan w:val="2"/>
            <w:vAlign w:val="center"/>
          </w:tcPr>
          <w:p>
            <w:pPr>
              <w:jc w:val="left"/>
            </w:pPr>
            <w:r>
              <w:rPr>
                <w:rFonts w:ascii="宋体" w:hAnsi="宋体" w:eastAsia="宋体" w:cs="宋体"/>
                <w:b w:val="0"/>
                <w:i w:val="0"/>
                <w:color w:val="494949"/>
                <w:sz w:val="16"/>
              </w:rPr>
              <w:t>（八）社会保障和就业支出</w:t>
            </w:r>
          </w:p>
        </w:tc>
        <w:tc>
          <w:tcPr>
            <w:tcW w:w="1380" w:type="dxa"/>
            <w:gridSpan w:val="2"/>
            <w:vAlign w:val="center"/>
          </w:tcPr>
          <w:p>
            <w:pPr>
              <w:jc w:val="right"/>
            </w:pPr>
            <w:r>
              <w:rPr>
                <w:rFonts w:ascii="宋体" w:hAnsi="宋体" w:eastAsia="宋体" w:cs="宋体"/>
                <w:b w:val="0"/>
                <w:i w:val="0"/>
                <w:color w:val="000000"/>
                <w:sz w:val="16"/>
              </w:rPr>
              <w:t>107.08</w:t>
            </w:r>
          </w:p>
        </w:tc>
        <w:tc>
          <w:tcPr>
            <w:tcW w:w="1380" w:type="dxa"/>
            <w:vAlign w:val="center"/>
          </w:tcPr>
          <w:p>
            <w:pPr>
              <w:jc w:val="right"/>
            </w:pPr>
            <w:r>
              <w:rPr>
                <w:rFonts w:ascii="宋体" w:hAnsi="宋体" w:eastAsia="宋体" w:cs="宋体"/>
                <w:b w:val="0"/>
                <w:i w:val="0"/>
                <w:color w:val="000000"/>
                <w:sz w:val="16"/>
              </w:rPr>
              <w:t>107.08</w:t>
            </w:r>
          </w:p>
        </w:tc>
        <w:tc>
          <w:tcPr>
            <w:tcW w:w="1380" w:type="dxa"/>
            <w:vAlign w:val="center"/>
          </w:tcPr>
          <w:p>
            <w:pPr>
              <w:jc w:val="right"/>
            </w:pPr>
            <w:r>
              <w:rPr>
                <w:rFonts w:ascii="宋体" w:hAnsi="宋体" w:eastAsia="宋体" w:cs="宋体"/>
                <w:b w:val="0"/>
                <w:i w:val="0"/>
                <w:color w:val="000000"/>
                <w:sz w:val="16"/>
              </w:rPr>
              <w:t>107.08</w:t>
            </w:r>
          </w:p>
        </w:tc>
        <w:tc>
          <w:tcPr>
            <w:tcW w:w="1380" w:type="dxa"/>
            <w:vAlign w:val="center"/>
          </w:tcPr>
          <w:p/>
        </w:tc>
        <w:tc>
          <w:tcPr>
            <w:tcW w:w="135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2760" w:type="dxa"/>
            <w:vAlign w:val="center"/>
          </w:tcPr>
          <w:p/>
        </w:tc>
        <w:tc>
          <w:tcPr>
            <w:tcW w:w="1380" w:type="dxa"/>
            <w:vAlign w:val="center"/>
          </w:tcPr>
          <w:p/>
        </w:tc>
        <w:tc>
          <w:tcPr>
            <w:tcW w:w="2940" w:type="dxa"/>
            <w:gridSpan w:val="2"/>
            <w:vAlign w:val="center"/>
          </w:tcPr>
          <w:p>
            <w:pPr>
              <w:jc w:val="left"/>
            </w:pPr>
            <w:r>
              <w:rPr>
                <w:rFonts w:ascii="宋体" w:hAnsi="宋体" w:eastAsia="宋体" w:cs="宋体"/>
                <w:b w:val="0"/>
                <w:i w:val="0"/>
                <w:color w:val="494949"/>
                <w:sz w:val="16"/>
              </w:rPr>
              <w:t>（九）医疗卫生与计划生育支出</w:t>
            </w:r>
          </w:p>
        </w:tc>
        <w:tc>
          <w:tcPr>
            <w:tcW w:w="1380" w:type="dxa"/>
            <w:gridSpan w:val="2"/>
            <w:vAlign w:val="center"/>
          </w:tcPr>
          <w:p/>
        </w:tc>
        <w:tc>
          <w:tcPr>
            <w:tcW w:w="1380" w:type="dxa"/>
            <w:vAlign w:val="center"/>
          </w:tcPr>
          <w:p/>
        </w:tc>
        <w:tc>
          <w:tcPr>
            <w:tcW w:w="1380" w:type="dxa"/>
            <w:vAlign w:val="center"/>
          </w:tcPr>
          <w:p/>
        </w:tc>
        <w:tc>
          <w:tcPr>
            <w:tcW w:w="1380" w:type="dxa"/>
            <w:vAlign w:val="center"/>
          </w:tcPr>
          <w:p/>
        </w:tc>
        <w:tc>
          <w:tcPr>
            <w:tcW w:w="135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2760" w:type="dxa"/>
            <w:vAlign w:val="center"/>
          </w:tcPr>
          <w:p/>
        </w:tc>
        <w:tc>
          <w:tcPr>
            <w:tcW w:w="1380" w:type="dxa"/>
            <w:vAlign w:val="center"/>
          </w:tcPr>
          <w:p/>
        </w:tc>
        <w:tc>
          <w:tcPr>
            <w:tcW w:w="2940" w:type="dxa"/>
            <w:gridSpan w:val="2"/>
            <w:vAlign w:val="center"/>
          </w:tcPr>
          <w:p>
            <w:pPr>
              <w:jc w:val="left"/>
            </w:pPr>
            <w:r>
              <w:rPr>
                <w:rFonts w:ascii="宋体" w:hAnsi="宋体" w:eastAsia="宋体" w:cs="宋体"/>
                <w:b w:val="0"/>
                <w:i w:val="0"/>
                <w:color w:val="494949"/>
                <w:sz w:val="16"/>
              </w:rPr>
              <w:t>（十）卫生健康支出</w:t>
            </w:r>
          </w:p>
        </w:tc>
        <w:tc>
          <w:tcPr>
            <w:tcW w:w="1380" w:type="dxa"/>
            <w:gridSpan w:val="2"/>
            <w:vAlign w:val="center"/>
          </w:tcPr>
          <w:p>
            <w:pPr>
              <w:jc w:val="right"/>
            </w:pPr>
            <w:r>
              <w:rPr>
                <w:rFonts w:ascii="宋体" w:hAnsi="宋体" w:eastAsia="宋体" w:cs="宋体"/>
                <w:b w:val="0"/>
                <w:i w:val="0"/>
                <w:color w:val="000000"/>
                <w:sz w:val="16"/>
              </w:rPr>
              <w:t>44.15</w:t>
            </w:r>
          </w:p>
        </w:tc>
        <w:tc>
          <w:tcPr>
            <w:tcW w:w="1380" w:type="dxa"/>
            <w:vAlign w:val="center"/>
          </w:tcPr>
          <w:p>
            <w:pPr>
              <w:jc w:val="right"/>
            </w:pPr>
            <w:r>
              <w:rPr>
                <w:rFonts w:ascii="宋体" w:hAnsi="宋体" w:eastAsia="宋体" w:cs="宋体"/>
                <w:b w:val="0"/>
                <w:i w:val="0"/>
                <w:color w:val="000000"/>
                <w:sz w:val="16"/>
              </w:rPr>
              <w:t>44.15</w:t>
            </w:r>
          </w:p>
        </w:tc>
        <w:tc>
          <w:tcPr>
            <w:tcW w:w="1380" w:type="dxa"/>
            <w:vAlign w:val="center"/>
          </w:tcPr>
          <w:p>
            <w:pPr>
              <w:jc w:val="right"/>
            </w:pPr>
            <w:r>
              <w:rPr>
                <w:rFonts w:ascii="宋体" w:hAnsi="宋体" w:eastAsia="宋体" w:cs="宋体"/>
                <w:b w:val="0"/>
                <w:i w:val="0"/>
                <w:color w:val="000000"/>
                <w:sz w:val="16"/>
              </w:rPr>
              <w:t>44.15</w:t>
            </w:r>
          </w:p>
        </w:tc>
        <w:tc>
          <w:tcPr>
            <w:tcW w:w="1380" w:type="dxa"/>
            <w:vAlign w:val="center"/>
          </w:tcPr>
          <w:p/>
        </w:tc>
        <w:tc>
          <w:tcPr>
            <w:tcW w:w="135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2760" w:type="dxa"/>
            <w:vAlign w:val="center"/>
          </w:tcPr>
          <w:p/>
        </w:tc>
        <w:tc>
          <w:tcPr>
            <w:tcW w:w="1380" w:type="dxa"/>
            <w:vAlign w:val="center"/>
          </w:tcPr>
          <w:p/>
        </w:tc>
        <w:tc>
          <w:tcPr>
            <w:tcW w:w="2940" w:type="dxa"/>
            <w:gridSpan w:val="2"/>
            <w:vAlign w:val="center"/>
          </w:tcPr>
          <w:p>
            <w:pPr>
              <w:jc w:val="left"/>
            </w:pPr>
            <w:r>
              <w:rPr>
                <w:rFonts w:ascii="宋体" w:hAnsi="宋体" w:eastAsia="宋体" w:cs="宋体"/>
                <w:b w:val="0"/>
                <w:i w:val="0"/>
                <w:color w:val="494949"/>
                <w:sz w:val="16"/>
              </w:rPr>
              <w:t>（十一）节能环保支出</w:t>
            </w:r>
          </w:p>
        </w:tc>
        <w:tc>
          <w:tcPr>
            <w:tcW w:w="1380" w:type="dxa"/>
            <w:gridSpan w:val="2"/>
            <w:vAlign w:val="center"/>
          </w:tcPr>
          <w:p/>
        </w:tc>
        <w:tc>
          <w:tcPr>
            <w:tcW w:w="1380" w:type="dxa"/>
            <w:vAlign w:val="center"/>
          </w:tcPr>
          <w:p/>
        </w:tc>
        <w:tc>
          <w:tcPr>
            <w:tcW w:w="1380" w:type="dxa"/>
            <w:vAlign w:val="center"/>
          </w:tcPr>
          <w:p/>
        </w:tc>
        <w:tc>
          <w:tcPr>
            <w:tcW w:w="1380" w:type="dxa"/>
            <w:vAlign w:val="center"/>
          </w:tcPr>
          <w:p/>
        </w:tc>
        <w:tc>
          <w:tcPr>
            <w:tcW w:w="135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2760" w:type="dxa"/>
            <w:vAlign w:val="center"/>
          </w:tcPr>
          <w:p/>
        </w:tc>
        <w:tc>
          <w:tcPr>
            <w:tcW w:w="1380" w:type="dxa"/>
            <w:vAlign w:val="center"/>
          </w:tcPr>
          <w:p/>
        </w:tc>
        <w:tc>
          <w:tcPr>
            <w:tcW w:w="2940" w:type="dxa"/>
            <w:gridSpan w:val="2"/>
            <w:vAlign w:val="center"/>
          </w:tcPr>
          <w:p>
            <w:pPr>
              <w:jc w:val="left"/>
            </w:pPr>
            <w:r>
              <w:rPr>
                <w:rFonts w:ascii="宋体" w:hAnsi="宋体" w:eastAsia="宋体" w:cs="宋体"/>
                <w:b w:val="0"/>
                <w:i w:val="0"/>
                <w:color w:val="494949"/>
                <w:sz w:val="16"/>
              </w:rPr>
              <w:t>（十二）城乡社区事务支出</w:t>
            </w:r>
          </w:p>
        </w:tc>
        <w:tc>
          <w:tcPr>
            <w:tcW w:w="1380" w:type="dxa"/>
            <w:gridSpan w:val="2"/>
            <w:vAlign w:val="center"/>
          </w:tcPr>
          <w:p>
            <w:pPr>
              <w:jc w:val="right"/>
            </w:pPr>
            <w:r>
              <w:rPr>
                <w:rFonts w:ascii="宋体" w:hAnsi="宋体" w:eastAsia="宋体" w:cs="宋体"/>
                <w:b w:val="0"/>
                <w:i w:val="0"/>
                <w:color w:val="000000"/>
                <w:sz w:val="16"/>
              </w:rPr>
              <w:t>330.00</w:t>
            </w:r>
          </w:p>
        </w:tc>
        <w:tc>
          <w:tcPr>
            <w:tcW w:w="1380" w:type="dxa"/>
            <w:vAlign w:val="center"/>
          </w:tcPr>
          <w:p/>
        </w:tc>
        <w:tc>
          <w:tcPr>
            <w:tcW w:w="1380" w:type="dxa"/>
            <w:vAlign w:val="center"/>
          </w:tcPr>
          <w:p/>
        </w:tc>
        <w:tc>
          <w:tcPr>
            <w:tcW w:w="1380" w:type="dxa"/>
            <w:vAlign w:val="center"/>
          </w:tcPr>
          <w:p>
            <w:pPr>
              <w:jc w:val="right"/>
            </w:pPr>
            <w:r>
              <w:rPr>
                <w:rFonts w:ascii="宋体" w:hAnsi="宋体" w:eastAsia="宋体" w:cs="宋体"/>
                <w:b w:val="0"/>
                <w:i w:val="0"/>
                <w:color w:val="000000"/>
                <w:sz w:val="16"/>
              </w:rPr>
              <w:t>330.00</w:t>
            </w:r>
          </w:p>
        </w:tc>
        <w:tc>
          <w:tcPr>
            <w:tcW w:w="135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2760" w:type="dxa"/>
            <w:vAlign w:val="center"/>
          </w:tcPr>
          <w:p/>
        </w:tc>
        <w:tc>
          <w:tcPr>
            <w:tcW w:w="1380" w:type="dxa"/>
            <w:vAlign w:val="center"/>
          </w:tcPr>
          <w:p/>
        </w:tc>
        <w:tc>
          <w:tcPr>
            <w:tcW w:w="2940" w:type="dxa"/>
            <w:gridSpan w:val="2"/>
            <w:vAlign w:val="center"/>
          </w:tcPr>
          <w:p>
            <w:pPr>
              <w:jc w:val="left"/>
            </w:pPr>
            <w:r>
              <w:rPr>
                <w:rFonts w:ascii="宋体" w:hAnsi="宋体" w:eastAsia="宋体" w:cs="宋体"/>
                <w:b w:val="0"/>
                <w:i w:val="0"/>
                <w:color w:val="494949"/>
                <w:sz w:val="16"/>
              </w:rPr>
              <w:t>（十三）农林水事务支出</w:t>
            </w:r>
          </w:p>
        </w:tc>
        <w:tc>
          <w:tcPr>
            <w:tcW w:w="1380" w:type="dxa"/>
            <w:gridSpan w:val="2"/>
            <w:vAlign w:val="center"/>
          </w:tcPr>
          <w:p>
            <w:pPr>
              <w:jc w:val="right"/>
            </w:pPr>
            <w:r>
              <w:rPr>
                <w:rFonts w:ascii="宋体" w:hAnsi="宋体" w:eastAsia="宋体" w:cs="宋体"/>
                <w:b w:val="0"/>
                <w:i w:val="0"/>
                <w:color w:val="000000"/>
                <w:sz w:val="16"/>
              </w:rPr>
              <w:t>698.07</w:t>
            </w:r>
          </w:p>
        </w:tc>
        <w:tc>
          <w:tcPr>
            <w:tcW w:w="1380" w:type="dxa"/>
            <w:vAlign w:val="center"/>
          </w:tcPr>
          <w:p>
            <w:pPr>
              <w:jc w:val="right"/>
            </w:pPr>
            <w:r>
              <w:rPr>
                <w:rFonts w:ascii="宋体" w:hAnsi="宋体" w:eastAsia="宋体" w:cs="宋体"/>
                <w:b w:val="0"/>
                <w:i w:val="0"/>
                <w:color w:val="000000"/>
                <w:sz w:val="16"/>
              </w:rPr>
              <w:t>698.07</w:t>
            </w:r>
          </w:p>
        </w:tc>
        <w:tc>
          <w:tcPr>
            <w:tcW w:w="1380" w:type="dxa"/>
            <w:vAlign w:val="center"/>
          </w:tcPr>
          <w:p>
            <w:pPr>
              <w:jc w:val="right"/>
            </w:pPr>
            <w:r>
              <w:rPr>
                <w:rFonts w:ascii="宋体" w:hAnsi="宋体" w:eastAsia="宋体" w:cs="宋体"/>
                <w:b w:val="0"/>
                <w:i w:val="0"/>
                <w:color w:val="000000"/>
                <w:sz w:val="16"/>
              </w:rPr>
              <w:t>681.07</w:t>
            </w:r>
          </w:p>
        </w:tc>
        <w:tc>
          <w:tcPr>
            <w:tcW w:w="1380" w:type="dxa"/>
            <w:vAlign w:val="center"/>
          </w:tcPr>
          <w:p/>
        </w:tc>
        <w:tc>
          <w:tcPr>
            <w:tcW w:w="135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2760" w:type="dxa"/>
            <w:vAlign w:val="center"/>
          </w:tcPr>
          <w:p/>
        </w:tc>
        <w:tc>
          <w:tcPr>
            <w:tcW w:w="1380" w:type="dxa"/>
            <w:vAlign w:val="center"/>
          </w:tcPr>
          <w:p/>
        </w:tc>
        <w:tc>
          <w:tcPr>
            <w:tcW w:w="2940" w:type="dxa"/>
            <w:gridSpan w:val="2"/>
            <w:vAlign w:val="center"/>
          </w:tcPr>
          <w:p>
            <w:pPr>
              <w:jc w:val="left"/>
            </w:pPr>
            <w:r>
              <w:rPr>
                <w:rFonts w:ascii="宋体" w:hAnsi="宋体" w:eastAsia="宋体" w:cs="宋体"/>
                <w:b w:val="0"/>
                <w:i w:val="0"/>
                <w:color w:val="494949"/>
                <w:sz w:val="16"/>
              </w:rPr>
              <w:t>（十四）交通运输支出</w:t>
            </w:r>
          </w:p>
        </w:tc>
        <w:tc>
          <w:tcPr>
            <w:tcW w:w="1380" w:type="dxa"/>
            <w:gridSpan w:val="2"/>
            <w:vAlign w:val="center"/>
          </w:tcPr>
          <w:p/>
        </w:tc>
        <w:tc>
          <w:tcPr>
            <w:tcW w:w="1380" w:type="dxa"/>
            <w:vAlign w:val="center"/>
          </w:tcPr>
          <w:p/>
        </w:tc>
        <w:tc>
          <w:tcPr>
            <w:tcW w:w="1380" w:type="dxa"/>
            <w:vAlign w:val="center"/>
          </w:tcPr>
          <w:p/>
        </w:tc>
        <w:tc>
          <w:tcPr>
            <w:tcW w:w="1380" w:type="dxa"/>
            <w:vAlign w:val="center"/>
          </w:tcPr>
          <w:p/>
        </w:tc>
        <w:tc>
          <w:tcPr>
            <w:tcW w:w="135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2760" w:type="dxa"/>
            <w:vAlign w:val="center"/>
          </w:tcPr>
          <w:p/>
        </w:tc>
        <w:tc>
          <w:tcPr>
            <w:tcW w:w="1380" w:type="dxa"/>
            <w:vAlign w:val="center"/>
          </w:tcPr>
          <w:p/>
        </w:tc>
        <w:tc>
          <w:tcPr>
            <w:tcW w:w="2940" w:type="dxa"/>
            <w:gridSpan w:val="2"/>
            <w:vAlign w:val="center"/>
          </w:tcPr>
          <w:p>
            <w:pPr>
              <w:jc w:val="left"/>
            </w:pPr>
            <w:r>
              <w:rPr>
                <w:rFonts w:ascii="宋体" w:hAnsi="宋体" w:eastAsia="宋体" w:cs="宋体"/>
                <w:b w:val="0"/>
                <w:i w:val="0"/>
                <w:color w:val="494949"/>
                <w:sz w:val="16"/>
              </w:rPr>
              <w:t>（十五）资源勘探信息等支出</w:t>
            </w:r>
          </w:p>
        </w:tc>
        <w:tc>
          <w:tcPr>
            <w:tcW w:w="1380" w:type="dxa"/>
            <w:gridSpan w:val="2"/>
            <w:vAlign w:val="center"/>
          </w:tcPr>
          <w:p/>
        </w:tc>
        <w:tc>
          <w:tcPr>
            <w:tcW w:w="1380" w:type="dxa"/>
            <w:vAlign w:val="center"/>
          </w:tcPr>
          <w:p/>
        </w:tc>
        <w:tc>
          <w:tcPr>
            <w:tcW w:w="1380" w:type="dxa"/>
            <w:vAlign w:val="center"/>
          </w:tcPr>
          <w:p/>
        </w:tc>
        <w:tc>
          <w:tcPr>
            <w:tcW w:w="1380" w:type="dxa"/>
            <w:vAlign w:val="center"/>
          </w:tcPr>
          <w:p/>
        </w:tc>
        <w:tc>
          <w:tcPr>
            <w:tcW w:w="135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2760" w:type="dxa"/>
            <w:vAlign w:val="center"/>
          </w:tcPr>
          <w:p/>
        </w:tc>
        <w:tc>
          <w:tcPr>
            <w:tcW w:w="1380" w:type="dxa"/>
            <w:vAlign w:val="center"/>
          </w:tcPr>
          <w:p/>
        </w:tc>
        <w:tc>
          <w:tcPr>
            <w:tcW w:w="2940" w:type="dxa"/>
            <w:gridSpan w:val="2"/>
            <w:vAlign w:val="center"/>
          </w:tcPr>
          <w:p>
            <w:pPr>
              <w:jc w:val="left"/>
            </w:pPr>
            <w:r>
              <w:rPr>
                <w:rFonts w:ascii="宋体" w:hAnsi="宋体" w:eastAsia="宋体" w:cs="宋体"/>
                <w:b w:val="0"/>
                <w:i w:val="0"/>
                <w:color w:val="494949"/>
                <w:sz w:val="16"/>
              </w:rPr>
              <w:t>（十六）商业服务业等支出</w:t>
            </w:r>
          </w:p>
        </w:tc>
        <w:tc>
          <w:tcPr>
            <w:tcW w:w="1380" w:type="dxa"/>
            <w:gridSpan w:val="2"/>
            <w:vAlign w:val="center"/>
          </w:tcPr>
          <w:p/>
        </w:tc>
        <w:tc>
          <w:tcPr>
            <w:tcW w:w="1380" w:type="dxa"/>
            <w:vAlign w:val="center"/>
          </w:tcPr>
          <w:p/>
        </w:tc>
        <w:tc>
          <w:tcPr>
            <w:tcW w:w="1380" w:type="dxa"/>
            <w:vAlign w:val="center"/>
          </w:tcPr>
          <w:p/>
        </w:tc>
        <w:tc>
          <w:tcPr>
            <w:tcW w:w="1380" w:type="dxa"/>
            <w:vAlign w:val="center"/>
          </w:tcPr>
          <w:p/>
        </w:tc>
        <w:tc>
          <w:tcPr>
            <w:tcW w:w="135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2760" w:type="dxa"/>
            <w:vAlign w:val="center"/>
          </w:tcPr>
          <w:p/>
        </w:tc>
        <w:tc>
          <w:tcPr>
            <w:tcW w:w="1380" w:type="dxa"/>
            <w:vAlign w:val="center"/>
          </w:tcPr>
          <w:p/>
        </w:tc>
        <w:tc>
          <w:tcPr>
            <w:tcW w:w="2940" w:type="dxa"/>
            <w:gridSpan w:val="2"/>
            <w:vAlign w:val="center"/>
          </w:tcPr>
          <w:p>
            <w:pPr>
              <w:jc w:val="left"/>
            </w:pPr>
            <w:r>
              <w:rPr>
                <w:rFonts w:ascii="宋体" w:hAnsi="宋体" w:eastAsia="宋体" w:cs="宋体"/>
                <w:b w:val="0"/>
                <w:i w:val="0"/>
                <w:color w:val="494949"/>
                <w:sz w:val="16"/>
              </w:rPr>
              <w:t>（十七）金融支出</w:t>
            </w:r>
          </w:p>
        </w:tc>
        <w:tc>
          <w:tcPr>
            <w:tcW w:w="1380" w:type="dxa"/>
            <w:gridSpan w:val="2"/>
            <w:vAlign w:val="center"/>
          </w:tcPr>
          <w:p/>
        </w:tc>
        <w:tc>
          <w:tcPr>
            <w:tcW w:w="1380" w:type="dxa"/>
            <w:vAlign w:val="center"/>
          </w:tcPr>
          <w:p/>
        </w:tc>
        <w:tc>
          <w:tcPr>
            <w:tcW w:w="1380" w:type="dxa"/>
            <w:vAlign w:val="center"/>
          </w:tcPr>
          <w:p/>
        </w:tc>
        <w:tc>
          <w:tcPr>
            <w:tcW w:w="1380" w:type="dxa"/>
            <w:vAlign w:val="center"/>
          </w:tcPr>
          <w:p/>
        </w:tc>
        <w:tc>
          <w:tcPr>
            <w:tcW w:w="135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2760" w:type="dxa"/>
            <w:vAlign w:val="center"/>
          </w:tcPr>
          <w:p/>
        </w:tc>
        <w:tc>
          <w:tcPr>
            <w:tcW w:w="1380" w:type="dxa"/>
            <w:vAlign w:val="center"/>
          </w:tcPr>
          <w:p/>
        </w:tc>
        <w:tc>
          <w:tcPr>
            <w:tcW w:w="2940" w:type="dxa"/>
            <w:gridSpan w:val="2"/>
            <w:vAlign w:val="center"/>
          </w:tcPr>
          <w:p>
            <w:pPr>
              <w:jc w:val="left"/>
            </w:pPr>
            <w:r>
              <w:rPr>
                <w:rFonts w:ascii="宋体" w:hAnsi="宋体" w:eastAsia="宋体" w:cs="宋体"/>
                <w:b w:val="0"/>
                <w:i w:val="0"/>
                <w:color w:val="494949"/>
                <w:sz w:val="16"/>
              </w:rPr>
              <w:t>（十九）援助其他地区支出</w:t>
            </w:r>
          </w:p>
        </w:tc>
        <w:tc>
          <w:tcPr>
            <w:tcW w:w="1380" w:type="dxa"/>
            <w:gridSpan w:val="2"/>
            <w:vAlign w:val="center"/>
          </w:tcPr>
          <w:p/>
        </w:tc>
        <w:tc>
          <w:tcPr>
            <w:tcW w:w="1380" w:type="dxa"/>
            <w:vAlign w:val="center"/>
          </w:tcPr>
          <w:p/>
        </w:tc>
        <w:tc>
          <w:tcPr>
            <w:tcW w:w="1380" w:type="dxa"/>
            <w:vAlign w:val="center"/>
          </w:tcPr>
          <w:p/>
        </w:tc>
        <w:tc>
          <w:tcPr>
            <w:tcW w:w="1380" w:type="dxa"/>
            <w:vAlign w:val="center"/>
          </w:tcPr>
          <w:p/>
        </w:tc>
        <w:tc>
          <w:tcPr>
            <w:tcW w:w="135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2760" w:type="dxa"/>
            <w:vAlign w:val="center"/>
          </w:tcPr>
          <w:p/>
        </w:tc>
        <w:tc>
          <w:tcPr>
            <w:tcW w:w="1380" w:type="dxa"/>
            <w:vAlign w:val="center"/>
          </w:tcPr>
          <w:p/>
        </w:tc>
        <w:tc>
          <w:tcPr>
            <w:tcW w:w="2940" w:type="dxa"/>
            <w:gridSpan w:val="2"/>
            <w:vAlign w:val="center"/>
          </w:tcPr>
          <w:p>
            <w:pPr>
              <w:jc w:val="left"/>
            </w:pPr>
            <w:r>
              <w:rPr>
                <w:rFonts w:ascii="宋体" w:hAnsi="宋体" w:eastAsia="宋体" w:cs="宋体"/>
                <w:b w:val="0"/>
                <w:i w:val="0"/>
                <w:color w:val="494949"/>
                <w:sz w:val="16"/>
              </w:rPr>
              <w:t>（二十）自然资源海洋气象等支出</w:t>
            </w:r>
          </w:p>
        </w:tc>
        <w:tc>
          <w:tcPr>
            <w:tcW w:w="1380" w:type="dxa"/>
            <w:gridSpan w:val="2"/>
            <w:vAlign w:val="center"/>
          </w:tcPr>
          <w:p/>
        </w:tc>
        <w:tc>
          <w:tcPr>
            <w:tcW w:w="1380" w:type="dxa"/>
            <w:vAlign w:val="center"/>
          </w:tcPr>
          <w:p/>
        </w:tc>
        <w:tc>
          <w:tcPr>
            <w:tcW w:w="1380" w:type="dxa"/>
            <w:vAlign w:val="center"/>
          </w:tcPr>
          <w:p/>
        </w:tc>
        <w:tc>
          <w:tcPr>
            <w:tcW w:w="1380" w:type="dxa"/>
            <w:vAlign w:val="center"/>
          </w:tcPr>
          <w:p/>
        </w:tc>
        <w:tc>
          <w:tcPr>
            <w:tcW w:w="135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2760" w:type="dxa"/>
            <w:vAlign w:val="center"/>
          </w:tcPr>
          <w:p/>
        </w:tc>
        <w:tc>
          <w:tcPr>
            <w:tcW w:w="1380" w:type="dxa"/>
            <w:vAlign w:val="center"/>
          </w:tcPr>
          <w:p/>
        </w:tc>
        <w:tc>
          <w:tcPr>
            <w:tcW w:w="2940" w:type="dxa"/>
            <w:gridSpan w:val="2"/>
            <w:vAlign w:val="center"/>
          </w:tcPr>
          <w:p>
            <w:pPr>
              <w:jc w:val="left"/>
            </w:pPr>
            <w:r>
              <w:rPr>
                <w:rFonts w:ascii="宋体" w:hAnsi="宋体" w:eastAsia="宋体" w:cs="宋体"/>
                <w:b w:val="0"/>
                <w:i w:val="0"/>
                <w:color w:val="494949"/>
                <w:sz w:val="16"/>
              </w:rPr>
              <w:t>（二十一）住房保障支出</w:t>
            </w:r>
          </w:p>
        </w:tc>
        <w:tc>
          <w:tcPr>
            <w:tcW w:w="1380" w:type="dxa"/>
            <w:gridSpan w:val="2"/>
            <w:vAlign w:val="center"/>
          </w:tcPr>
          <w:p>
            <w:pPr>
              <w:jc w:val="right"/>
            </w:pPr>
            <w:r>
              <w:rPr>
                <w:rFonts w:ascii="宋体" w:hAnsi="宋体" w:eastAsia="宋体" w:cs="宋体"/>
                <w:b w:val="0"/>
                <w:i w:val="0"/>
                <w:color w:val="000000"/>
                <w:sz w:val="16"/>
              </w:rPr>
              <w:t>63.74</w:t>
            </w:r>
          </w:p>
        </w:tc>
        <w:tc>
          <w:tcPr>
            <w:tcW w:w="1380" w:type="dxa"/>
            <w:vAlign w:val="center"/>
          </w:tcPr>
          <w:p>
            <w:pPr>
              <w:jc w:val="right"/>
            </w:pPr>
            <w:r>
              <w:rPr>
                <w:rFonts w:ascii="宋体" w:hAnsi="宋体" w:eastAsia="宋体" w:cs="宋体"/>
                <w:b w:val="0"/>
                <w:i w:val="0"/>
                <w:color w:val="000000"/>
                <w:sz w:val="16"/>
              </w:rPr>
              <w:t>63.74</w:t>
            </w:r>
          </w:p>
        </w:tc>
        <w:tc>
          <w:tcPr>
            <w:tcW w:w="1380" w:type="dxa"/>
            <w:vAlign w:val="center"/>
          </w:tcPr>
          <w:p>
            <w:pPr>
              <w:jc w:val="right"/>
            </w:pPr>
            <w:r>
              <w:rPr>
                <w:rFonts w:ascii="宋体" w:hAnsi="宋体" w:eastAsia="宋体" w:cs="宋体"/>
                <w:b w:val="0"/>
                <w:i w:val="0"/>
                <w:color w:val="000000"/>
                <w:sz w:val="16"/>
              </w:rPr>
              <w:t>63.74</w:t>
            </w:r>
          </w:p>
        </w:tc>
        <w:tc>
          <w:tcPr>
            <w:tcW w:w="1380" w:type="dxa"/>
            <w:vAlign w:val="center"/>
          </w:tcPr>
          <w:p/>
        </w:tc>
        <w:tc>
          <w:tcPr>
            <w:tcW w:w="135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2760" w:type="dxa"/>
            <w:vAlign w:val="center"/>
          </w:tcPr>
          <w:p/>
        </w:tc>
        <w:tc>
          <w:tcPr>
            <w:tcW w:w="1380" w:type="dxa"/>
            <w:vAlign w:val="center"/>
          </w:tcPr>
          <w:p/>
        </w:tc>
        <w:tc>
          <w:tcPr>
            <w:tcW w:w="2940" w:type="dxa"/>
            <w:gridSpan w:val="2"/>
            <w:vAlign w:val="center"/>
          </w:tcPr>
          <w:p>
            <w:pPr>
              <w:jc w:val="left"/>
            </w:pPr>
            <w:r>
              <w:rPr>
                <w:rFonts w:ascii="宋体" w:hAnsi="宋体" w:eastAsia="宋体" w:cs="宋体"/>
                <w:b w:val="0"/>
                <w:i w:val="0"/>
                <w:color w:val="494949"/>
                <w:sz w:val="16"/>
              </w:rPr>
              <w:t>（二十二）粮油物资储备支出</w:t>
            </w:r>
          </w:p>
        </w:tc>
        <w:tc>
          <w:tcPr>
            <w:tcW w:w="1380" w:type="dxa"/>
            <w:gridSpan w:val="2"/>
            <w:vAlign w:val="center"/>
          </w:tcPr>
          <w:p/>
        </w:tc>
        <w:tc>
          <w:tcPr>
            <w:tcW w:w="1380" w:type="dxa"/>
            <w:vAlign w:val="center"/>
          </w:tcPr>
          <w:p/>
        </w:tc>
        <w:tc>
          <w:tcPr>
            <w:tcW w:w="1380" w:type="dxa"/>
            <w:vAlign w:val="center"/>
          </w:tcPr>
          <w:p/>
        </w:tc>
        <w:tc>
          <w:tcPr>
            <w:tcW w:w="1380" w:type="dxa"/>
            <w:vAlign w:val="center"/>
          </w:tcPr>
          <w:p/>
        </w:tc>
        <w:tc>
          <w:tcPr>
            <w:tcW w:w="135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2760" w:type="dxa"/>
            <w:vAlign w:val="center"/>
          </w:tcPr>
          <w:p/>
        </w:tc>
        <w:tc>
          <w:tcPr>
            <w:tcW w:w="1380" w:type="dxa"/>
            <w:vAlign w:val="center"/>
          </w:tcPr>
          <w:p/>
        </w:tc>
        <w:tc>
          <w:tcPr>
            <w:tcW w:w="2940" w:type="dxa"/>
            <w:gridSpan w:val="2"/>
            <w:vAlign w:val="center"/>
          </w:tcPr>
          <w:p>
            <w:pPr>
              <w:jc w:val="left"/>
            </w:pPr>
            <w:r>
              <w:rPr>
                <w:rFonts w:ascii="宋体" w:hAnsi="宋体" w:eastAsia="宋体" w:cs="宋体"/>
                <w:b w:val="0"/>
                <w:i w:val="0"/>
                <w:color w:val="494949"/>
                <w:sz w:val="16"/>
              </w:rPr>
              <w:t>（二十三）国有资本经营预算</w:t>
            </w:r>
          </w:p>
        </w:tc>
        <w:tc>
          <w:tcPr>
            <w:tcW w:w="1380" w:type="dxa"/>
            <w:gridSpan w:val="2"/>
            <w:vAlign w:val="center"/>
          </w:tcPr>
          <w:p/>
        </w:tc>
        <w:tc>
          <w:tcPr>
            <w:tcW w:w="1380" w:type="dxa"/>
            <w:vAlign w:val="center"/>
          </w:tcPr>
          <w:p/>
        </w:tc>
        <w:tc>
          <w:tcPr>
            <w:tcW w:w="1380" w:type="dxa"/>
            <w:vAlign w:val="center"/>
          </w:tcPr>
          <w:p/>
        </w:tc>
        <w:tc>
          <w:tcPr>
            <w:tcW w:w="1380" w:type="dxa"/>
            <w:vAlign w:val="center"/>
          </w:tcPr>
          <w:p/>
        </w:tc>
        <w:tc>
          <w:tcPr>
            <w:tcW w:w="135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2760" w:type="dxa"/>
            <w:vAlign w:val="center"/>
          </w:tcPr>
          <w:p/>
        </w:tc>
        <w:tc>
          <w:tcPr>
            <w:tcW w:w="1380" w:type="dxa"/>
            <w:vAlign w:val="center"/>
          </w:tcPr>
          <w:p/>
        </w:tc>
        <w:tc>
          <w:tcPr>
            <w:tcW w:w="2940" w:type="dxa"/>
            <w:gridSpan w:val="2"/>
            <w:vAlign w:val="center"/>
          </w:tcPr>
          <w:p>
            <w:pPr>
              <w:jc w:val="left"/>
            </w:pPr>
            <w:r>
              <w:rPr>
                <w:rFonts w:ascii="宋体" w:hAnsi="宋体" w:eastAsia="宋体" w:cs="宋体"/>
                <w:b w:val="0"/>
                <w:i w:val="0"/>
                <w:color w:val="494949"/>
                <w:sz w:val="16"/>
              </w:rPr>
              <w:t>（二十四）灾害防治及应急管理</w:t>
            </w:r>
          </w:p>
        </w:tc>
        <w:tc>
          <w:tcPr>
            <w:tcW w:w="1380" w:type="dxa"/>
            <w:gridSpan w:val="2"/>
            <w:vAlign w:val="center"/>
          </w:tcPr>
          <w:p/>
        </w:tc>
        <w:tc>
          <w:tcPr>
            <w:tcW w:w="1380" w:type="dxa"/>
            <w:vAlign w:val="center"/>
          </w:tcPr>
          <w:p/>
        </w:tc>
        <w:tc>
          <w:tcPr>
            <w:tcW w:w="1380" w:type="dxa"/>
            <w:vAlign w:val="center"/>
          </w:tcPr>
          <w:p/>
        </w:tc>
        <w:tc>
          <w:tcPr>
            <w:tcW w:w="1380" w:type="dxa"/>
            <w:vAlign w:val="center"/>
          </w:tcPr>
          <w:p/>
        </w:tc>
        <w:tc>
          <w:tcPr>
            <w:tcW w:w="135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2760" w:type="dxa"/>
            <w:vAlign w:val="center"/>
          </w:tcPr>
          <w:p/>
        </w:tc>
        <w:tc>
          <w:tcPr>
            <w:tcW w:w="1380" w:type="dxa"/>
            <w:vAlign w:val="center"/>
          </w:tcPr>
          <w:p/>
        </w:tc>
        <w:tc>
          <w:tcPr>
            <w:tcW w:w="2940" w:type="dxa"/>
            <w:gridSpan w:val="2"/>
            <w:vAlign w:val="center"/>
          </w:tcPr>
          <w:p>
            <w:pPr>
              <w:jc w:val="left"/>
            </w:pPr>
            <w:r>
              <w:rPr>
                <w:rFonts w:ascii="宋体" w:hAnsi="宋体" w:eastAsia="宋体" w:cs="宋体"/>
                <w:b w:val="0"/>
                <w:i w:val="0"/>
                <w:color w:val="494949"/>
                <w:sz w:val="16"/>
              </w:rPr>
              <w:t>（二十七）预备费</w:t>
            </w:r>
          </w:p>
        </w:tc>
        <w:tc>
          <w:tcPr>
            <w:tcW w:w="1380" w:type="dxa"/>
            <w:gridSpan w:val="2"/>
            <w:vAlign w:val="center"/>
          </w:tcPr>
          <w:p/>
        </w:tc>
        <w:tc>
          <w:tcPr>
            <w:tcW w:w="1380" w:type="dxa"/>
            <w:vAlign w:val="center"/>
          </w:tcPr>
          <w:p/>
        </w:tc>
        <w:tc>
          <w:tcPr>
            <w:tcW w:w="1380" w:type="dxa"/>
            <w:vAlign w:val="center"/>
          </w:tcPr>
          <w:p/>
        </w:tc>
        <w:tc>
          <w:tcPr>
            <w:tcW w:w="1380" w:type="dxa"/>
            <w:vAlign w:val="center"/>
          </w:tcPr>
          <w:p/>
        </w:tc>
        <w:tc>
          <w:tcPr>
            <w:tcW w:w="135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2760" w:type="dxa"/>
            <w:vAlign w:val="center"/>
          </w:tcPr>
          <w:p/>
        </w:tc>
        <w:tc>
          <w:tcPr>
            <w:tcW w:w="1380" w:type="dxa"/>
            <w:vAlign w:val="center"/>
          </w:tcPr>
          <w:p/>
        </w:tc>
        <w:tc>
          <w:tcPr>
            <w:tcW w:w="2940" w:type="dxa"/>
            <w:gridSpan w:val="2"/>
            <w:vAlign w:val="center"/>
          </w:tcPr>
          <w:p>
            <w:pPr>
              <w:jc w:val="left"/>
            </w:pPr>
            <w:r>
              <w:rPr>
                <w:rFonts w:ascii="宋体" w:hAnsi="宋体" w:eastAsia="宋体" w:cs="宋体"/>
                <w:b w:val="0"/>
                <w:i w:val="0"/>
                <w:color w:val="494949"/>
                <w:sz w:val="16"/>
              </w:rPr>
              <w:t>（二十九）其他支出</w:t>
            </w:r>
          </w:p>
        </w:tc>
        <w:tc>
          <w:tcPr>
            <w:tcW w:w="1380" w:type="dxa"/>
            <w:gridSpan w:val="2"/>
            <w:vAlign w:val="center"/>
          </w:tcPr>
          <w:p/>
        </w:tc>
        <w:tc>
          <w:tcPr>
            <w:tcW w:w="1380" w:type="dxa"/>
            <w:vAlign w:val="center"/>
          </w:tcPr>
          <w:p/>
        </w:tc>
        <w:tc>
          <w:tcPr>
            <w:tcW w:w="1380" w:type="dxa"/>
            <w:vAlign w:val="center"/>
          </w:tcPr>
          <w:p/>
        </w:tc>
        <w:tc>
          <w:tcPr>
            <w:tcW w:w="1380" w:type="dxa"/>
            <w:vAlign w:val="center"/>
          </w:tcPr>
          <w:p/>
        </w:tc>
        <w:tc>
          <w:tcPr>
            <w:tcW w:w="135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2760" w:type="dxa"/>
            <w:vAlign w:val="center"/>
          </w:tcPr>
          <w:p/>
        </w:tc>
        <w:tc>
          <w:tcPr>
            <w:tcW w:w="1380" w:type="dxa"/>
            <w:vAlign w:val="center"/>
          </w:tcPr>
          <w:p/>
        </w:tc>
        <w:tc>
          <w:tcPr>
            <w:tcW w:w="2940" w:type="dxa"/>
            <w:gridSpan w:val="2"/>
            <w:vAlign w:val="center"/>
          </w:tcPr>
          <w:p>
            <w:pPr>
              <w:jc w:val="left"/>
            </w:pPr>
            <w:r>
              <w:rPr>
                <w:rFonts w:ascii="宋体" w:hAnsi="宋体" w:eastAsia="宋体" w:cs="宋体"/>
                <w:b w:val="0"/>
                <w:i w:val="0"/>
                <w:color w:val="494949"/>
                <w:sz w:val="16"/>
              </w:rPr>
              <w:t>（三十）转移性支出</w:t>
            </w:r>
          </w:p>
        </w:tc>
        <w:tc>
          <w:tcPr>
            <w:tcW w:w="1380" w:type="dxa"/>
            <w:gridSpan w:val="2"/>
            <w:vAlign w:val="center"/>
          </w:tcPr>
          <w:p/>
        </w:tc>
        <w:tc>
          <w:tcPr>
            <w:tcW w:w="1380" w:type="dxa"/>
            <w:vAlign w:val="center"/>
          </w:tcPr>
          <w:p/>
        </w:tc>
        <w:tc>
          <w:tcPr>
            <w:tcW w:w="1380" w:type="dxa"/>
            <w:vAlign w:val="center"/>
          </w:tcPr>
          <w:p/>
        </w:tc>
        <w:tc>
          <w:tcPr>
            <w:tcW w:w="1380" w:type="dxa"/>
            <w:vAlign w:val="center"/>
          </w:tcPr>
          <w:p/>
        </w:tc>
        <w:tc>
          <w:tcPr>
            <w:tcW w:w="135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2760" w:type="dxa"/>
            <w:vAlign w:val="center"/>
          </w:tcPr>
          <w:p/>
        </w:tc>
        <w:tc>
          <w:tcPr>
            <w:tcW w:w="1380" w:type="dxa"/>
            <w:vAlign w:val="center"/>
          </w:tcPr>
          <w:p/>
        </w:tc>
        <w:tc>
          <w:tcPr>
            <w:tcW w:w="2940" w:type="dxa"/>
            <w:gridSpan w:val="2"/>
            <w:vAlign w:val="center"/>
          </w:tcPr>
          <w:p>
            <w:pPr>
              <w:jc w:val="left"/>
            </w:pPr>
            <w:r>
              <w:rPr>
                <w:rFonts w:ascii="宋体" w:hAnsi="宋体" w:eastAsia="宋体" w:cs="宋体"/>
                <w:b w:val="0"/>
                <w:i w:val="0"/>
                <w:color w:val="494949"/>
                <w:sz w:val="16"/>
              </w:rPr>
              <w:t>（三十一）债务还本支出</w:t>
            </w:r>
          </w:p>
        </w:tc>
        <w:tc>
          <w:tcPr>
            <w:tcW w:w="1380" w:type="dxa"/>
            <w:gridSpan w:val="2"/>
            <w:vAlign w:val="center"/>
          </w:tcPr>
          <w:p/>
        </w:tc>
        <w:tc>
          <w:tcPr>
            <w:tcW w:w="1380" w:type="dxa"/>
            <w:vAlign w:val="center"/>
          </w:tcPr>
          <w:p/>
        </w:tc>
        <w:tc>
          <w:tcPr>
            <w:tcW w:w="1380" w:type="dxa"/>
            <w:vAlign w:val="center"/>
          </w:tcPr>
          <w:p/>
        </w:tc>
        <w:tc>
          <w:tcPr>
            <w:tcW w:w="1380" w:type="dxa"/>
            <w:vAlign w:val="center"/>
          </w:tcPr>
          <w:p/>
        </w:tc>
        <w:tc>
          <w:tcPr>
            <w:tcW w:w="135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2760" w:type="dxa"/>
            <w:vAlign w:val="center"/>
          </w:tcPr>
          <w:p/>
        </w:tc>
        <w:tc>
          <w:tcPr>
            <w:tcW w:w="1380" w:type="dxa"/>
            <w:vAlign w:val="center"/>
          </w:tcPr>
          <w:p/>
        </w:tc>
        <w:tc>
          <w:tcPr>
            <w:tcW w:w="2940" w:type="dxa"/>
            <w:gridSpan w:val="2"/>
            <w:vAlign w:val="center"/>
          </w:tcPr>
          <w:p>
            <w:pPr>
              <w:jc w:val="left"/>
            </w:pPr>
            <w:r>
              <w:rPr>
                <w:rFonts w:ascii="宋体" w:hAnsi="宋体" w:eastAsia="宋体" w:cs="宋体"/>
                <w:b w:val="0"/>
                <w:i w:val="0"/>
                <w:color w:val="494949"/>
                <w:sz w:val="16"/>
              </w:rPr>
              <w:t>（三十二）债务付息支出</w:t>
            </w:r>
          </w:p>
        </w:tc>
        <w:tc>
          <w:tcPr>
            <w:tcW w:w="1380" w:type="dxa"/>
            <w:gridSpan w:val="2"/>
            <w:vAlign w:val="center"/>
          </w:tcPr>
          <w:p/>
        </w:tc>
        <w:tc>
          <w:tcPr>
            <w:tcW w:w="1380" w:type="dxa"/>
            <w:vAlign w:val="center"/>
          </w:tcPr>
          <w:p/>
        </w:tc>
        <w:tc>
          <w:tcPr>
            <w:tcW w:w="1380" w:type="dxa"/>
            <w:vAlign w:val="center"/>
          </w:tcPr>
          <w:p/>
        </w:tc>
        <w:tc>
          <w:tcPr>
            <w:tcW w:w="1380" w:type="dxa"/>
            <w:vAlign w:val="center"/>
          </w:tcPr>
          <w:p/>
        </w:tc>
        <w:tc>
          <w:tcPr>
            <w:tcW w:w="135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2760" w:type="dxa"/>
            <w:vAlign w:val="center"/>
          </w:tcPr>
          <w:p/>
        </w:tc>
        <w:tc>
          <w:tcPr>
            <w:tcW w:w="1380" w:type="dxa"/>
            <w:vAlign w:val="center"/>
          </w:tcPr>
          <w:p/>
        </w:tc>
        <w:tc>
          <w:tcPr>
            <w:tcW w:w="2940" w:type="dxa"/>
            <w:gridSpan w:val="2"/>
            <w:vAlign w:val="center"/>
          </w:tcPr>
          <w:p>
            <w:pPr>
              <w:jc w:val="left"/>
            </w:pPr>
            <w:r>
              <w:rPr>
                <w:rFonts w:ascii="宋体" w:hAnsi="宋体" w:eastAsia="宋体" w:cs="宋体"/>
                <w:b w:val="0"/>
                <w:i w:val="0"/>
                <w:color w:val="494949"/>
                <w:sz w:val="16"/>
              </w:rPr>
              <w:t>（三十三）债务发行费用支出</w:t>
            </w:r>
          </w:p>
        </w:tc>
        <w:tc>
          <w:tcPr>
            <w:tcW w:w="1380" w:type="dxa"/>
            <w:gridSpan w:val="2"/>
            <w:vAlign w:val="center"/>
          </w:tcPr>
          <w:p/>
        </w:tc>
        <w:tc>
          <w:tcPr>
            <w:tcW w:w="1380" w:type="dxa"/>
            <w:vAlign w:val="center"/>
          </w:tcPr>
          <w:p/>
        </w:tc>
        <w:tc>
          <w:tcPr>
            <w:tcW w:w="1380" w:type="dxa"/>
            <w:vAlign w:val="center"/>
          </w:tcPr>
          <w:p/>
        </w:tc>
        <w:tc>
          <w:tcPr>
            <w:tcW w:w="1380" w:type="dxa"/>
            <w:vAlign w:val="center"/>
          </w:tcPr>
          <w:p/>
        </w:tc>
        <w:tc>
          <w:tcPr>
            <w:tcW w:w="135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2760" w:type="dxa"/>
            <w:vAlign w:val="center"/>
          </w:tcPr>
          <w:p/>
        </w:tc>
        <w:tc>
          <w:tcPr>
            <w:tcW w:w="1380" w:type="dxa"/>
            <w:vAlign w:val="center"/>
          </w:tcPr>
          <w:p/>
        </w:tc>
        <w:tc>
          <w:tcPr>
            <w:tcW w:w="2940" w:type="dxa"/>
            <w:gridSpan w:val="2"/>
            <w:vAlign w:val="center"/>
          </w:tcPr>
          <w:p>
            <w:pPr>
              <w:jc w:val="left"/>
            </w:pPr>
            <w:r>
              <w:rPr>
                <w:rFonts w:ascii="宋体" w:hAnsi="宋体" w:eastAsia="宋体" w:cs="宋体"/>
                <w:b w:val="0"/>
                <w:i w:val="0"/>
                <w:color w:val="494949"/>
                <w:sz w:val="16"/>
              </w:rPr>
              <w:t>（三十四）抗疫特别国债安排的支出</w:t>
            </w:r>
          </w:p>
        </w:tc>
        <w:tc>
          <w:tcPr>
            <w:tcW w:w="1380" w:type="dxa"/>
            <w:gridSpan w:val="2"/>
            <w:vAlign w:val="center"/>
          </w:tcPr>
          <w:p/>
        </w:tc>
        <w:tc>
          <w:tcPr>
            <w:tcW w:w="1380" w:type="dxa"/>
            <w:vAlign w:val="center"/>
          </w:tcPr>
          <w:p/>
        </w:tc>
        <w:tc>
          <w:tcPr>
            <w:tcW w:w="1380" w:type="dxa"/>
            <w:vAlign w:val="center"/>
          </w:tcPr>
          <w:p/>
        </w:tc>
        <w:tc>
          <w:tcPr>
            <w:tcW w:w="1380" w:type="dxa"/>
            <w:vAlign w:val="center"/>
          </w:tcPr>
          <w:p/>
        </w:tc>
        <w:tc>
          <w:tcPr>
            <w:tcW w:w="135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2760" w:type="dxa"/>
            <w:vAlign w:val="center"/>
          </w:tcPr>
          <w:p/>
        </w:tc>
        <w:tc>
          <w:tcPr>
            <w:tcW w:w="1380" w:type="dxa"/>
            <w:vAlign w:val="center"/>
          </w:tcPr>
          <w:p/>
        </w:tc>
        <w:tc>
          <w:tcPr>
            <w:tcW w:w="2940" w:type="dxa"/>
            <w:gridSpan w:val="2"/>
            <w:vAlign w:val="center"/>
          </w:tcPr>
          <w:p>
            <w:pPr>
              <w:jc w:val="left"/>
            </w:pPr>
            <w:r>
              <w:rPr>
                <w:rFonts w:ascii="宋体" w:hAnsi="宋体" w:eastAsia="宋体" w:cs="宋体"/>
                <w:b w:val="0"/>
                <w:i w:val="0"/>
                <w:color w:val="494949"/>
                <w:sz w:val="16"/>
              </w:rPr>
              <w:t>二、年终结转结余</w:t>
            </w:r>
          </w:p>
        </w:tc>
        <w:tc>
          <w:tcPr>
            <w:tcW w:w="1380" w:type="dxa"/>
            <w:gridSpan w:val="2"/>
            <w:vAlign w:val="center"/>
          </w:tcPr>
          <w:p/>
        </w:tc>
        <w:tc>
          <w:tcPr>
            <w:tcW w:w="1380" w:type="dxa"/>
            <w:vAlign w:val="center"/>
          </w:tcPr>
          <w:p/>
        </w:tc>
        <w:tc>
          <w:tcPr>
            <w:tcW w:w="1380" w:type="dxa"/>
            <w:vAlign w:val="center"/>
          </w:tcPr>
          <w:p/>
        </w:tc>
        <w:tc>
          <w:tcPr>
            <w:tcW w:w="1380" w:type="dxa"/>
            <w:vAlign w:val="center"/>
          </w:tcPr>
          <w:p/>
        </w:tc>
        <w:tc>
          <w:tcPr>
            <w:tcW w:w="135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2760" w:type="dxa"/>
            <w:vAlign w:val="center"/>
          </w:tcPr>
          <w:p>
            <w:pPr>
              <w:jc w:val="left"/>
            </w:pPr>
            <w:r>
              <w:rPr>
                <w:rFonts w:ascii="宋体" w:hAnsi="宋体" w:eastAsia="宋体" w:cs="宋体"/>
                <w:b w:val="0"/>
                <w:i w:val="0"/>
                <w:color w:val="494949"/>
                <w:sz w:val="16"/>
              </w:rPr>
              <w:t>收入合计</w:t>
            </w:r>
          </w:p>
        </w:tc>
        <w:tc>
          <w:tcPr>
            <w:tcW w:w="1380" w:type="dxa"/>
            <w:vAlign w:val="center"/>
          </w:tcPr>
          <w:p>
            <w:pPr>
              <w:jc w:val="right"/>
            </w:pPr>
            <w:r>
              <w:rPr>
                <w:rFonts w:ascii="宋体" w:hAnsi="宋体" w:eastAsia="宋体" w:cs="宋体"/>
                <w:b w:val="0"/>
                <w:i w:val="0"/>
                <w:color w:val="000000"/>
                <w:sz w:val="16"/>
              </w:rPr>
              <w:t>1,243.04</w:t>
            </w:r>
          </w:p>
        </w:tc>
        <w:tc>
          <w:tcPr>
            <w:tcW w:w="2940" w:type="dxa"/>
            <w:gridSpan w:val="2"/>
            <w:vAlign w:val="center"/>
          </w:tcPr>
          <w:p>
            <w:pPr>
              <w:jc w:val="left"/>
            </w:pPr>
            <w:r>
              <w:rPr>
                <w:rFonts w:ascii="宋体" w:hAnsi="宋体" w:eastAsia="宋体" w:cs="宋体"/>
                <w:b w:val="0"/>
                <w:i w:val="0"/>
                <w:color w:val="494949"/>
                <w:sz w:val="16"/>
              </w:rPr>
              <w:t>支出合计</w:t>
            </w:r>
          </w:p>
        </w:tc>
        <w:tc>
          <w:tcPr>
            <w:tcW w:w="1380" w:type="dxa"/>
            <w:gridSpan w:val="2"/>
            <w:vAlign w:val="center"/>
          </w:tcPr>
          <w:p>
            <w:pPr>
              <w:jc w:val="right"/>
            </w:pPr>
            <w:r>
              <w:rPr>
                <w:rFonts w:ascii="宋体" w:hAnsi="宋体" w:eastAsia="宋体" w:cs="宋体"/>
                <w:b w:val="0"/>
                <w:i w:val="0"/>
                <w:color w:val="000000"/>
                <w:sz w:val="16"/>
              </w:rPr>
              <w:t>1,243.04</w:t>
            </w:r>
          </w:p>
        </w:tc>
        <w:tc>
          <w:tcPr>
            <w:tcW w:w="1380" w:type="dxa"/>
            <w:vAlign w:val="center"/>
          </w:tcPr>
          <w:p>
            <w:pPr>
              <w:jc w:val="right"/>
            </w:pPr>
            <w:r>
              <w:rPr>
                <w:rFonts w:ascii="宋体" w:hAnsi="宋体" w:eastAsia="宋体" w:cs="宋体"/>
                <w:b w:val="0"/>
                <w:i w:val="0"/>
                <w:color w:val="000000"/>
                <w:sz w:val="16"/>
              </w:rPr>
              <w:t>913.04</w:t>
            </w:r>
          </w:p>
        </w:tc>
        <w:tc>
          <w:tcPr>
            <w:tcW w:w="1380" w:type="dxa"/>
            <w:vAlign w:val="center"/>
          </w:tcPr>
          <w:p>
            <w:pPr>
              <w:jc w:val="right"/>
            </w:pPr>
            <w:r>
              <w:rPr>
                <w:rFonts w:ascii="宋体" w:hAnsi="宋体" w:eastAsia="宋体" w:cs="宋体"/>
                <w:b w:val="0"/>
                <w:i w:val="0"/>
                <w:color w:val="000000"/>
                <w:sz w:val="16"/>
              </w:rPr>
              <w:t>896.04</w:t>
            </w:r>
          </w:p>
        </w:tc>
        <w:tc>
          <w:tcPr>
            <w:tcW w:w="1380" w:type="dxa"/>
            <w:vAlign w:val="center"/>
          </w:tcPr>
          <w:p>
            <w:pPr>
              <w:jc w:val="right"/>
            </w:pPr>
            <w:r>
              <w:rPr>
                <w:rFonts w:ascii="宋体" w:hAnsi="宋体" w:eastAsia="宋体" w:cs="宋体"/>
                <w:b w:val="0"/>
                <w:i w:val="0"/>
                <w:color w:val="000000"/>
                <w:sz w:val="16"/>
              </w:rPr>
              <w:t>330.00</w:t>
            </w:r>
          </w:p>
        </w:tc>
        <w:tc>
          <w:tcPr>
            <w:tcW w:w="1358" w:type="dxa"/>
            <w:vAlign w:val="center"/>
          </w:tcPr>
          <w:p/>
        </w:tc>
      </w:tr>
    </w:tbl>
    <w:p>
      <w:pPr>
        <w:snapToGrid w:val="0"/>
        <w:spacing w:before="200" w:after="200" w:line="200" w:lineRule="auto"/>
      </w:pPr>
      <w:r>
        <w:rPr>
          <w:sz w:val="8"/>
        </w:rPr>
        <w:t xml:space="preserve"> </w:t>
      </w:r>
    </w:p>
    <w:p>
      <w:pPr>
        <w:jc w:val="left"/>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425" w:num="1"/>
          <w:docGrid w:type="lines" w:linePitch="312" w:charSpace="0"/>
        </w:sectPr>
      </w:pPr>
    </w:p>
    <w:p>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一般公共预算支出情况表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380"/>
        <w:gridCol w:w="380"/>
        <w:gridCol w:w="380"/>
        <w:gridCol w:w="1160"/>
        <w:gridCol w:w="1160"/>
        <w:gridCol w:w="1160"/>
        <w:gridCol w:w="1160"/>
        <w:gridCol w:w="199"/>
        <w:gridCol w:w="961"/>
        <w:gridCol w:w="1039"/>
        <w:gridCol w:w="121"/>
        <w:gridCol w:w="1160"/>
        <w:gridCol w:w="1160"/>
        <w:gridCol w:w="1160"/>
        <w:gridCol w:w="1160"/>
        <w:gridCol w:w="1218"/>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16"/>
          </w:tcPr>
          <w:p>
            <w:pPr>
              <w:jc w:val="right"/>
            </w:pPr>
            <w:r>
              <w:rPr>
                <w:rFonts w:ascii="宋体" w:hAnsi="宋体" w:eastAsia="宋体" w:cs="宋体"/>
                <w:sz w:val="20"/>
              </w:rPr>
              <w:t>YS05</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8"/>
          </w:tcPr>
          <w:p>
            <w:pPr>
              <w:jc w:val="left"/>
            </w:pPr>
            <w:r>
              <w:rPr>
                <w:rFonts w:ascii="宋体" w:hAnsi="宋体" w:eastAsia="宋体" w:cs="宋体"/>
                <w:sz w:val="20"/>
              </w:rPr>
              <w:t>部门：三门峡市陕州区水利局</w:t>
            </w:r>
          </w:p>
        </w:tc>
        <w:tc>
          <w:tcPr>
            <w:tcW w:w="2000" w:type="dxa"/>
            <w:gridSpan w:val="2"/>
          </w:tcPr>
          <w:p>
            <w:pPr>
              <w:jc w:val="center"/>
            </w:pPr>
            <w:r>
              <w:rPr>
                <w:rFonts w:ascii="宋体" w:hAnsi="宋体" w:eastAsia="宋体" w:cs="宋体"/>
                <w:sz w:val="20"/>
              </w:rPr>
              <w:t>2024年度</w:t>
            </w:r>
          </w:p>
        </w:tc>
        <w:tc>
          <w:tcPr>
            <w:tcW w:w="5979" w:type="dxa"/>
            <w:gridSpan w:val="6"/>
          </w:tcPr>
          <w:p>
            <w:pPr>
              <w:jc w:val="right"/>
            </w:pPr>
            <w:r>
              <w:rPr>
                <w:rFonts w:ascii="宋体" w:hAnsi="宋体" w:eastAsia="宋体" w:cs="宋体"/>
                <w:sz w:val="20"/>
              </w:rPr>
              <w:t>单位：万元</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1" w:hRule="exact"/>
          <w:jc w:val="center"/>
        </w:trPr>
        <w:tc>
          <w:tcPr>
            <w:tcW w:w="380" w:type="dxa"/>
            <w:gridSpan w:val="3"/>
            <w:vMerge w:val="restart"/>
            <w:vAlign w:val="center"/>
          </w:tcPr>
          <w:p>
            <w:pPr>
              <w:jc w:val="center"/>
            </w:pPr>
            <w:r>
              <w:rPr>
                <w:rFonts w:ascii="宋体" w:hAnsi="宋体" w:eastAsia="宋体" w:cs="宋体"/>
                <w:b w:val="0"/>
                <w:i w:val="0"/>
                <w:color w:val="494949"/>
                <w:sz w:val="14"/>
              </w:rPr>
              <w:t>科目编码</w:t>
            </w:r>
          </w:p>
        </w:tc>
        <w:tc>
          <w:tcPr>
            <w:tcW w:w="1160" w:type="dxa"/>
            <w:vMerge w:val="restart"/>
            <w:vAlign w:val="center"/>
          </w:tcPr>
          <w:p>
            <w:pPr>
              <w:jc w:val="center"/>
            </w:pPr>
            <w:r>
              <w:rPr>
                <w:rFonts w:ascii="宋体" w:hAnsi="宋体" w:eastAsia="宋体" w:cs="宋体"/>
                <w:b w:val="0"/>
                <w:i w:val="0"/>
                <w:color w:val="494949"/>
                <w:sz w:val="14"/>
              </w:rPr>
              <w:t>单位代码</w:t>
            </w:r>
          </w:p>
        </w:tc>
        <w:tc>
          <w:tcPr>
            <w:tcW w:w="1160" w:type="dxa"/>
            <w:vMerge w:val="restart"/>
            <w:vAlign w:val="center"/>
          </w:tcPr>
          <w:p>
            <w:pPr>
              <w:jc w:val="center"/>
            </w:pPr>
            <w:r>
              <w:rPr>
                <w:rFonts w:ascii="宋体" w:hAnsi="宋体" w:eastAsia="宋体" w:cs="宋体"/>
                <w:b w:val="0"/>
                <w:i w:val="0"/>
                <w:color w:val="494949"/>
                <w:sz w:val="14"/>
              </w:rPr>
              <w:t>单位（科目名称）</w:t>
            </w:r>
          </w:p>
        </w:tc>
        <w:tc>
          <w:tcPr>
            <w:tcW w:w="1160" w:type="dxa"/>
            <w:vMerge w:val="restart"/>
            <w:vAlign w:val="center"/>
          </w:tcPr>
          <w:p>
            <w:pPr>
              <w:jc w:val="center"/>
            </w:pPr>
            <w:r>
              <w:rPr>
                <w:rFonts w:ascii="宋体" w:hAnsi="宋体" w:eastAsia="宋体" w:cs="宋体"/>
                <w:b w:val="0"/>
                <w:i w:val="0"/>
                <w:color w:val="494949"/>
                <w:sz w:val="14"/>
              </w:rPr>
              <w:t>合计</w:t>
            </w:r>
          </w:p>
        </w:tc>
        <w:tc>
          <w:tcPr>
            <w:tcW w:w="1160" w:type="dxa"/>
            <w:gridSpan w:val="7"/>
            <w:vAlign w:val="center"/>
          </w:tcPr>
          <w:p>
            <w:pPr>
              <w:jc w:val="center"/>
            </w:pPr>
            <w:r>
              <w:rPr>
                <w:rFonts w:ascii="宋体" w:hAnsi="宋体" w:eastAsia="宋体" w:cs="宋体"/>
                <w:b w:val="0"/>
                <w:i w:val="0"/>
                <w:color w:val="494949"/>
                <w:sz w:val="14"/>
              </w:rPr>
              <w:t xml:space="preserve">基本支出  </w:t>
            </w:r>
          </w:p>
        </w:tc>
        <w:tc>
          <w:tcPr>
            <w:tcW w:w="1160" w:type="dxa"/>
            <w:gridSpan w:val="3"/>
            <w:vAlign w:val="center"/>
          </w:tcPr>
          <w:p>
            <w:pPr>
              <w:jc w:val="center"/>
            </w:pPr>
            <w:r>
              <w:rPr>
                <w:rFonts w:ascii="宋体" w:hAnsi="宋体" w:eastAsia="宋体" w:cs="宋体"/>
                <w:b w:val="0"/>
                <w:i w:val="0"/>
                <w:color w:val="494949"/>
                <w:sz w:val="14"/>
              </w:rPr>
              <w:t>项目支出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1" w:hRule="exact"/>
          <w:jc w:val="center"/>
        </w:trPr>
        <w:tc>
          <w:tcPr>
            <w:tcW w:w="380" w:type="dxa"/>
            <w:gridSpan w:val="3"/>
            <w:vMerge w:val="continue"/>
            <w:vAlign w:val="center"/>
          </w:tcPr>
          <w:p/>
        </w:tc>
        <w:tc>
          <w:tcPr>
            <w:tcW w:w="1160" w:type="dxa"/>
            <w:vMerge w:val="continue"/>
            <w:vAlign w:val="center"/>
          </w:tcPr>
          <w:p/>
        </w:tc>
        <w:tc>
          <w:tcPr>
            <w:tcW w:w="1160" w:type="dxa"/>
            <w:vMerge w:val="continue"/>
            <w:vAlign w:val="center"/>
          </w:tcPr>
          <w:p/>
        </w:tc>
        <w:tc>
          <w:tcPr>
            <w:tcW w:w="1160" w:type="dxa"/>
            <w:vMerge w:val="continue"/>
            <w:vAlign w:val="center"/>
          </w:tcPr>
          <w:p/>
        </w:tc>
        <w:tc>
          <w:tcPr>
            <w:tcW w:w="1160" w:type="dxa"/>
            <w:vMerge w:val="restart"/>
            <w:vAlign w:val="center"/>
          </w:tcPr>
          <w:p>
            <w:pPr>
              <w:jc w:val="center"/>
            </w:pPr>
            <w:r>
              <w:rPr>
                <w:rFonts w:ascii="宋体" w:hAnsi="宋体" w:eastAsia="宋体" w:cs="宋体"/>
                <w:b w:val="0"/>
                <w:i w:val="0"/>
                <w:color w:val="494949"/>
                <w:sz w:val="14"/>
              </w:rPr>
              <w:t>小计</w:t>
            </w:r>
          </w:p>
        </w:tc>
        <w:tc>
          <w:tcPr>
            <w:tcW w:w="1160" w:type="dxa"/>
            <w:gridSpan w:val="4"/>
            <w:vAlign w:val="center"/>
          </w:tcPr>
          <w:p>
            <w:pPr>
              <w:jc w:val="center"/>
            </w:pPr>
            <w:r>
              <w:rPr>
                <w:rFonts w:ascii="宋体" w:hAnsi="宋体" w:eastAsia="宋体" w:cs="宋体"/>
                <w:b w:val="0"/>
                <w:i w:val="0"/>
                <w:color w:val="494949"/>
                <w:sz w:val="14"/>
              </w:rPr>
              <w:t>人员经费</w:t>
            </w:r>
          </w:p>
        </w:tc>
        <w:tc>
          <w:tcPr>
            <w:tcW w:w="1160" w:type="dxa"/>
            <w:gridSpan w:val="2"/>
            <w:vAlign w:val="center"/>
          </w:tcPr>
          <w:p>
            <w:pPr>
              <w:jc w:val="center"/>
            </w:pPr>
            <w:r>
              <w:rPr>
                <w:rFonts w:ascii="宋体" w:hAnsi="宋体" w:eastAsia="宋体" w:cs="宋体"/>
                <w:b w:val="0"/>
                <w:i w:val="0"/>
                <w:color w:val="494949"/>
                <w:sz w:val="14"/>
              </w:rPr>
              <w:t>公用经费</w:t>
            </w:r>
          </w:p>
        </w:tc>
        <w:tc>
          <w:tcPr>
            <w:tcW w:w="1160" w:type="dxa"/>
            <w:vMerge w:val="restart"/>
            <w:vAlign w:val="center"/>
          </w:tcPr>
          <w:p>
            <w:pPr>
              <w:jc w:val="center"/>
            </w:pPr>
            <w:r>
              <w:rPr>
                <w:rFonts w:ascii="宋体" w:hAnsi="宋体" w:eastAsia="宋体" w:cs="宋体"/>
                <w:b w:val="0"/>
                <w:i w:val="0"/>
                <w:color w:val="494949"/>
                <w:sz w:val="14"/>
              </w:rPr>
              <w:t>小计</w:t>
            </w:r>
          </w:p>
        </w:tc>
        <w:tc>
          <w:tcPr>
            <w:tcW w:w="1160" w:type="dxa"/>
            <w:vMerge w:val="restart"/>
            <w:vAlign w:val="center"/>
          </w:tcPr>
          <w:p>
            <w:pPr>
              <w:jc w:val="center"/>
            </w:pPr>
            <w:r>
              <w:rPr>
                <w:rFonts w:ascii="宋体" w:hAnsi="宋体" w:eastAsia="宋体" w:cs="宋体"/>
                <w:b w:val="0"/>
                <w:i w:val="0"/>
                <w:color w:val="494949"/>
                <w:sz w:val="14"/>
              </w:rPr>
              <w:t>其他运转类</w:t>
            </w:r>
          </w:p>
        </w:tc>
        <w:tc>
          <w:tcPr>
            <w:tcW w:w="1218" w:type="dxa"/>
            <w:vMerge w:val="restart"/>
            <w:vAlign w:val="center"/>
          </w:tcPr>
          <w:p>
            <w:pPr>
              <w:jc w:val="center"/>
            </w:pPr>
            <w:r>
              <w:rPr>
                <w:rFonts w:ascii="宋体" w:hAnsi="宋体" w:eastAsia="宋体" w:cs="宋体"/>
                <w:b w:val="0"/>
                <w:i w:val="0"/>
                <w:color w:val="494949"/>
                <w:sz w:val="14"/>
              </w:rPr>
              <w:t>特定目标类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82" w:hRule="exact"/>
          <w:jc w:val="center"/>
        </w:trPr>
        <w:tc>
          <w:tcPr>
            <w:tcW w:w="380" w:type="dxa"/>
            <w:vAlign w:val="center"/>
          </w:tcPr>
          <w:p>
            <w:pPr>
              <w:jc w:val="center"/>
            </w:pPr>
            <w:r>
              <w:rPr>
                <w:rFonts w:ascii="宋体" w:hAnsi="宋体" w:eastAsia="宋体" w:cs="宋体"/>
                <w:b w:val="0"/>
                <w:i w:val="0"/>
                <w:color w:val="494949"/>
                <w:sz w:val="14"/>
              </w:rPr>
              <w:t>类</w:t>
            </w:r>
          </w:p>
        </w:tc>
        <w:tc>
          <w:tcPr>
            <w:tcW w:w="380" w:type="dxa"/>
            <w:vAlign w:val="center"/>
          </w:tcPr>
          <w:p>
            <w:pPr>
              <w:jc w:val="center"/>
            </w:pPr>
            <w:r>
              <w:rPr>
                <w:rFonts w:ascii="宋体" w:hAnsi="宋体" w:eastAsia="宋体" w:cs="宋体"/>
                <w:b w:val="0"/>
                <w:i w:val="0"/>
                <w:color w:val="494949"/>
                <w:sz w:val="14"/>
              </w:rPr>
              <w:t>款</w:t>
            </w:r>
          </w:p>
        </w:tc>
        <w:tc>
          <w:tcPr>
            <w:tcW w:w="380" w:type="dxa"/>
            <w:vAlign w:val="center"/>
          </w:tcPr>
          <w:p>
            <w:pPr>
              <w:jc w:val="center"/>
            </w:pPr>
            <w:r>
              <w:rPr>
                <w:rFonts w:ascii="宋体" w:hAnsi="宋体" w:eastAsia="宋体" w:cs="宋体"/>
                <w:b w:val="0"/>
                <w:i w:val="0"/>
                <w:color w:val="494949"/>
                <w:sz w:val="14"/>
              </w:rPr>
              <w:t>项</w:t>
            </w:r>
          </w:p>
        </w:tc>
        <w:tc>
          <w:tcPr>
            <w:tcW w:w="1160" w:type="dxa"/>
            <w:vMerge w:val="continue"/>
            <w:vAlign w:val="center"/>
          </w:tcPr>
          <w:p/>
        </w:tc>
        <w:tc>
          <w:tcPr>
            <w:tcW w:w="1160" w:type="dxa"/>
            <w:vMerge w:val="continue"/>
            <w:vAlign w:val="center"/>
          </w:tcPr>
          <w:p/>
        </w:tc>
        <w:tc>
          <w:tcPr>
            <w:tcW w:w="1160" w:type="dxa"/>
            <w:vMerge w:val="continue"/>
            <w:vAlign w:val="center"/>
          </w:tcPr>
          <w:p/>
        </w:tc>
        <w:tc>
          <w:tcPr>
            <w:tcW w:w="1160" w:type="dxa"/>
            <w:vMerge w:val="continue"/>
            <w:vAlign w:val="center"/>
          </w:tcPr>
          <w:p/>
        </w:tc>
        <w:tc>
          <w:tcPr>
            <w:tcW w:w="1160" w:type="dxa"/>
            <w:gridSpan w:val="2"/>
            <w:vAlign w:val="center"/>
          </w:tcPr>
          <w:p>
            <w:pPr>
              <w:jc w:val="center"/>
            </w:pPr>
            <w:r>
              <w:rPr>
                <w:rFonts w:ascii="宋体" w:hAnsi="宋体" w:eastAsia="宋体" w:cs="宋体"/>
                <w:b w:val="0"/>
                <w:i w:val="0"/>
                <w:color w:val="494949"/>
                <w:sz w:val="14"/>
              </w:rPr>
              <w:t>工资福利支出</w:t>
            </w:r>
          </w:p>
        </w:tc>
        <w:tc>
          <w:tcPr>
            <w:tcW w:w="1160" w:type="dxa"/>
            <w:gridSpan w:val="2"/>
            <w:vAlign w:val="center"/>
          </w:tcPr>
          <w:p>
            <w:pPr>
              <w:jc w:val="center"/>
            </w:pPr>
            <w:r>
              <w:rPr>
                <w:rFonts w:ascii="宋体" w:hAnsi="宋体" w:eastAsia="宋体" w:cs="宋体"/>
                <w:b w:val="0"/>
                <w:i w:val="0"/>
                <w:color w:val="494949"/>
                <w:sz w:val="14"/>
              </w:rPr>
              <w:t>对个人和家庭的补助</w:t>
            </w:r>
          </w:p>
        </w:tc>
        <w:tc>
          <w:tcPr>
            <w:tcW w:w="1160" w:type="dxa"/>
            <w:vAlign w:val="center"/>
          </w:tcPr>
          <w:p>
            <w:pPr>
              <w:jc w:val="center"/>
            </w:pPr>
            <w:r>
              <w:rPr>
                <w:rFonts w:ascii="宋体" w:hAnsi="宋体" w:eastAsia="宋体" w:cs="宋体"/>
                <w:b w:val="0"/>
                <w:i w:val="0"/>
                <w:color w:val="494949"/>
                <w:sz w:val="14"/>
              </w:rPr>
              <w:t>商品和服务支出</w:t>
            </w:r>
          </w:p>
        </w:tc>
        <w:tc>
          <w:tcPr>
            <w:tcW w:w="1160" w:type="dxa"/>
            <w:vAlign w:val="center"/>
          </w:tcPr>
          <w:p>
            <w:pPr>
              <w:jc w:val="center"/>
            </w:pPr>
            <w:r>
              <w:rPr>
                <w:rFonts w:ascii="宋体" w:hAnsi="宋体" w:eastAsia="宋体" w:cs="宋体"/>
                <w:b w:val="0"/>
                <w:i w:val="0"/>
                <w:color w:val="494949"/>
                <w:sz w:val="14"/>
              </w:rPr>
              <w:t>资本性支出</w:t>
            </w:r>
          </w:p>
        </w:tc>
        <w:tc>
          <w:tcPr>
            <w:tcW w:w="1160" w:type="dxa"/>
            <w:vMerge w:val="continue"/>
            <w:vAlign w:val="center"/>
          </w:tcPr>
          <w:p/>
        </w:tc>
        <w:tc>
          <w:tcPr>
            <w:tcW w:w="1160" w:type="dxa"/>
            <w:vMerge w:val="continue"/>
            <w:vAlign w:val="center"/>
          </w:tcPr>
          <w:p/>
        </w:tc>
        <w:tc>
          <w:tcPr>
            <w:tcW w:w="121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1" w:hRule="exact"/>
          <w:jc w:val="center"/>
        </w:trPr>
        <w:tc>
          <w:tcPr>
            <w:tcW w:w="380" w:type="dxa"/>
            <w:vAlign w:val="center"/>
          </w:tcPr>
          <w:p/>
        </w:tc>
        <w:tc>
          <w:tcPr>
            <w:tcW w:w="380" w:type="dxa"/>
            <w:vAlign w:val="center"/>
          </w:tcPr>
          <w:p/>
        </w:tc>
        <w:tc>
          <w:tcPr>
            <w:tcW w:w="380" w:type="dxa"/>
            <w:vAlign w:val="center"/>
          </w:tcPr>
          <w:p/>
        </w:tc>
        <w:tc>
          <w:tcPr>
            <w:tcW w:w="1160" w:type="dxa"/>
            <w:vAlign w:val="center"/>
          </w:tcPr>
          <w:p/>
        </w:tc>
        <w:tc>
          <w:tcPr>
            <w:tcW w:w="1160" w:type="dxa"/>
            <w:vAlign w:val="center"/>
          </w:tcPr>
          <w:p/>
        </w:tc>
        <w:tc>
          <w:tcPr>
            <w:tcW w:w="1160" w:type="dxa"/>
            <w:vAlign w:val="center"/>
          </w:tcPr>
          <w:p>
            <w:pPr>
              <w:jc w:val="right"/>
            </w:pPr>
            <w:r>
              <w:rPr>
                <w:rFonts w:ascii="宋体" w:hAnsi="宋体" w:eastAsia="宋体" w:cs="宋体"/>
                <w:b w:val="0"/>
                <w:i w:val="0"/>
                <w:color w:val="000000"/>
                <w:sz w:val="14"/>
              </w:rPr>
              <w:t>913.04</w:t>
            </w:r>
          </w:p>
        </w:tc>
        <w:tc>
          <w:tcPr>
            <w:tcW w:w="1160" w:type="dxa"/>
            <w:vAlign w:val="center"/>
          </w:tcPr>
          <w:p>
            <w:pPr>
              <w:jc w:val="right"/>
            </w:pPr>
            <w:r>
              <w:rPr>
                <w:rFonts w:ascii="宋体" w:hAnsi="宋体" w:eastAsia="宋体" w:cs="宋体"/>
                <w:b w:val="0"/>
                <w:i w:val="0"/>
                <w:color w:val="000000"/>
                <w:sz w:val="14"/>
              </w:rPr>
              <w:t>800.04</w:t>
            </w:r>
          </w:p>
        </w:tc>
        <w:tc>
          <w:tcPr>
            <w:tcW w:w="1160" w:type="dxa"/>
            <w:gridSpan w:val="2"/>
            <w:vAlign w:val="center"/>
          </w:tcPr>
          <w:p>
            <w:pPr>
              <w:jc w:val="right"/>
            </w:pPr>
            <w:r>
              <w:rPr>
                <w:rFonts w:ascii="宋体" w:hAnsi="宋体" w:eastAsia="宋体" w:cs="宋体"/>
                <w:b w:val="0"/>
                <w:i w:val="0"/>
                <w:color w:val="000000"/>
                <w:sz w:val="14"/>
              </w:rPr>
              <w:t>751.04</w:t>
            </w:r>
          </w:p>
        </w:tc>
        <w:tc>
          <w:tcPr>
            <w:tcW w:w="1160" w:type="dxa"/>
            <w:gridSpan w:val="2"/>
            <w:vAlign w:val="center"/>
          </w:tcPr>
          <w:p>
            <w:pPr>
              <w:jc w:val="right"/>
            </w:pPr>
            <w:r>
              <w:rPr>
                <w:rFonts w:ascii="宋体" w:hAnsi="宋体" w:eastAsia="宋体" w:cs="宋体"/>
                <w:b w:val="0"/>
                <w:i w:val="0"/>
                <w:color w:val="000000"/>
                <w:sz w:val="14"/>
              </w:rPr>
              <w:t>29.43</w:t>
            </w:r>
          </w:p>
        </w:tc>
        <w:tc>
          <w:tcPr>
            <w:tcW w:w="1160" w:type="dxa"/>
            <w:vAlign w:val="center"/>
          </w:tcPr>
          <w:p>
            <w:pPr>
              <w:jc w:val="right"/>
            </w:pPr>
            <w:r>
              <w:rPr>
                <w:rFonts w:ascii="宋体" w:hAnsi="宋体" w:eastAsia="宋体" w:cs="宋体"/>
                <w:b w:val="0"/>
                <w:i w:val="0"/>
                <w:color w:val="000000"/>
                <w:sz w:val="14"/>
              </w:rPr>
              <w:t>19.57</w:t>
            </w:r>
          </w:p>
        </w:tc>
        <w:tc>
          <w:tcPr>
            <w:tcW w:w="1160" w:type="dxa"/>
            <w:vAlign w:val="center"/>
          </w:tcPr>
          <w:p/>
        </w:tc>
        <w:tc>
          <w:tcPr>
            <w:tcW w:w="1160" w:type="dxa"/>
            <w:vAlign w:val="center"/>
          </w:tcPr>
          <w:p>
            <w:pPr>
              <w:jc w:val="right"/>
            </w:pPr>
            <w:r>
              <w:rPr>
                <w:rFonts w:ascii="宋体" w:hAnsi="宋体" w:eastAsia="宋体" w:cs="宋体"/>
                <w:b w:val="0"/>
                <w:i w:val="0"/>
                <w:color w:val="000000"/>
                <w:sz w:val="14"/>
              </w:rPr>
              <w:t>113.00</w:t>
            </w:r>
          </w:p>
        </w:tc>
        <w:tc>
          <w:tcPr>
            <w:tcW w:w="1160" w:type="dxa"/>
            <w:vAlign w:val="center"/>
          </w:tcPr>
          <w:p>
            <w:pPr>
              <w:jc w:val="right"/>
            </w:pPr>
            <w:r>
              <w:rPr>
                <w:rFonts w:ascii="宋体" w:hAnsi="宋体" w:eastAsia="宋体" w:cs="宋体"/>
                <w:b w:val="0"/>
                <w:i w:val="0"/>
                <w:color w:val="000000"/>
                <w:sz w:val="14"/>
              </w:rPr>
              <w:t>113.00</w:t>
            </w:r>
          </w:p>
        </w:tc>
        <w:tc>
          <w:tcPr>
            <w:tcW w:w="121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1" w:hRule="exact"/>
          <w:jc w:val="center"/>
        </w:trPr>
        <w:tc>
          <w:tcPr>
            <w:tcW w:w="380" w:type="dxa"/>
            <w:vAlign w:val="center"/>
          </w:tcPr>
          <w:p/>
        </w:tc>
        <w:tc>
          <w:tcPr>
            <w:tcW w:w="380" w:type="dxa"/>
            <w:vAlign w:val="center"/>
          </w:tcPr>
          <w:p/>
        </w:tc>
        <w:tc>
          <w:tcPr>
            <w:tcW w:w="380" w:type="dxa"/>
            <w:vAlign w:val="center"/>
          </w:tcPr>
          <w:p/>
        </w:tc>
        <w:tc>
          <w:tcPr>
            <w:tcW w:w="1160" w:type="dxa"/>
            <w:vAlign w:val="center"/>
          </w:tcPr>
          <w:p>
            <w:pPr>
              <w:jc w:val="left"/>
            </w:pPr>
            <w:r>
              <w:rPr>
                <w:rFonts w:ascii="宋体" w:hAnsi="宋体" w:eastAsia="宋体" w:cs="宋体"/>
                <w:b w:val="0"/>
                <w:i w:val="0"/>
                <w:color w:val="000000"/>
                <w:sz w:val="14"/>
              </w:rPr>
              <w:t>508</w:t>
            </w:r>
          </w:p>
        </w:tc>
        <w:tc>
          <w:tcPr>
            <w:tcW w:w="1160" w:type="dxa"/>
            <w:vAlign w:val="center"/>
          </w:tcPr>
          <w:p>
            <w:pPr>
              <w:jc w:val="left"/>
            </w:pPr>
            <w:r>
              <w:rPr>
                <w:rFonts w:ascii="宋体" w:hAnsi="宋体" w:eastAsia="宋体" w:cs="宋体"/>
                <w:b w:val="0"/>
                <w:i w:val="0"/>
                <w:color w:val="000000"/>
                <w:sz w:val="14"/>
              </w:rPr>
              <w:t>三门峡市陕州区水利局</w:t>
            </w:r>
          </w:p>
        </w:tc>
        <w:tc>
          <w:tcPr>
            <w:tcW w:w="1160" w:type="dxa"/>
            <w:vAlign w:val="center"/>
          </w:tcPr>
          <w:p>
            <w:pPr>
              <w:jc w:val="right"/>
            </w:pPr>
            <w:r>
              <w:rPr>
                <w:rFonts w:ascii="宋体" w:hAnsi="宋体" w:eastAsia="宋体" w:cs="宋体"/>
                <w:b w:val="0"/>
                <w:i w:val="0"/>
                <w:color w:val="000000"/>
                <w:sz w:val="14"/>
              </w:rPr>
              <w:t>913.04</w:t>
            </w:r>
          </w:p>
        </w:tc>
        <w:tc>
          <w:tcPr>
            <w:tcW w:w="1160" w:type="dxa"/>
            <w:vAlign w:val="center"/>
          </w:tcPr>
          <w:p>
            <w:pPr>
              <w:jc w:val="right"/>
            </w:pPr>
            <w:r>
              <w:rPr>
                <w:rFonts w:ascii="宋体" w:hAnsi="宋体" w:eastAsia="宋体" w:cs="宋体"/>
                <w:b w:val="0"/>
                <w:i w:val="0"/>
                <w:color w:val="000000"/>
                <w:sz w:val="14"/>
              </w:rPr>
              <w:t>800.04</w:t>
            </w:r>
          </w:p>
        </w:tc>
        <w:tc>
          <w:tcPr>
            <w:tcW w:w="1160" w:type="dxa"/>
            <w:gridSpan w:val="2"/>
            <w:vAlign w:val="center"/>
          </w:tcPr>
          <w:p>
            <w:pPr>
              <w:jc w:val="right"/>
            </w:pPr>
            <w:r>
              <w:rPr>
                <w:rFonts w:ascii="宋体" w:hAnsi="宋体" w:eastAsia="宋体" w:cs="宋体"/>
                <w:b w:val="0"/>
                <w:i w:val="0"/>
                <w:color w:val="000000"/>
                <w:sz w:val="14"/>
              </w:rPr>
              <w:t>751.04</w:t>
            </w:r>
          </w:p>
        </w:tc>
        <w:tc>
          <w:tcPr>
            <w:tcW w:w="1160" w:type="dxa"/>
            <w:gridSpan w:val="2"/>
            <w:vAlign w:val="center"/>
          </w:tcPr>
          <w:p>
            <w:pPr>
              <w:jc w:val="right"/>
            </w:pPr>
            <w:r>
              <w:rPr>
                <w:rFonts w:ascii="宋体" w:hAnsi="宋体" w:eastAsia="宋体" w:cs="宋体"/>
                <w:b w:val="0"/>
                <w:i w:val="0"/>
                <w:color w:val="000000"/>
                <w:sz w:val="14"/>
              </w:rPr>
              <w:t>29.43</w:t>
            </w:r>
          </w:p>
        </w:tc>
        <w:tc>
          <w:tcPr>
            <w:tcW w:w="1160" w:type="dxa"/>
            <w:vAlign w:val="center"/>
          </w:tcPr>
          <w:p>
            <w:pPr>
              <w:jc w:val="right"/>
            </w:pPr>
            <w:r>
              <w:rPr>
                <w:rFonts w:ascii="宋体" w:hAnsi="宋体" w:eastAsia="宋体" w:cs="宋体"/>
                <w:b w:val="0"/>
                <w:i w:val="0"/>
                <w:color w:val="000000"/>
                <w:sz w:val="14"/>
              </w:rPr>
              <w:t>19.57</w:t>
            </w:r>
          </w:p>
        </w:tc>
        <w:tc>
          <w:tcPr>
            <w:tcW w:w="1160" w:type="dxa"/>
            <w:vAlign w:val="center"/>
          </w:tcPr>
          <w:p/>
        </w:tc>
        <w:tc>
          <w:tcPr>
            <w:tcW w:w="1160" w:type="dxa"/>
            <w:vAlign w:val="center"/>
          </w:tcPr>
          <w:p>
            <w:pPr>
              <w:jc w:val="right"/>
            </w:pPr>
            <w:r>
              <w:rPr>
                <w:rFonts w:ascii="宋体" w:hAnsi="宋体" w:eastAsia="宋体" w:cs="宋体"/>
                <w:b w:val="0"/>
                <w:i w:val="0"/>
                <w:color w:val="000000"/>
                <w:sz w:val="14"/>
              </w:rPr>
              <w:t>113.00</w:t>
            </w:r>
          </w:p>
        </w:tc>
        <w:tc>
          <w:tcPr>
            <w:tcW w:w="1160" w:type="dxa"/>
            <w:vAlign w:val="center"/>
          </w:tcPr>
          <w:p>
            <w:pPr>
              <w:jc w:val="right"/>
            </w:pPr>
            <w:r>
              <w:rPr>
                <w:rFonts w:ascii="宋体" w:hAnsi="宋体" w:eastAsia="宋体" w:cs="宋体"/>
                <w:b w:val="0"/>
                <w:i w:val="0"/>
                <w:color w:val="000000"/>
                <w:sz w:val="14"/>
              </w:rPr>
              <w:t>113.00</w:t>
            </w:r>
          </w:p>
        </w:tc>
        <w:tc>
          <w:tcPr>
            <w:tcW w:w="121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1" w:hRule="exact"/>
          <w:jc w:val="center"/>
        </w:trPr>
        <w:tc>
          <w:tcPr>
            <w:tcW w:w="380" w:type="dxa"/>
            <w:vAlign w:val="center"/>
          </w:tcPr>
          <w:p>
            <w:pPr>
              <w:jc w:val="left"/>
            </w:pPr>
            <w:r>
              <w:rPr>
                <w:rFonts w:ascii="宋体" w:hAnsi="宋体" w:eastAsia="宋体" w:cs="宋体"/>
                <w:b w:val="0"/>
                <w:i w:val="0"/>
                <w:color w:val="000000"/>
                <w:sz w:val="14"/>
              </w:rPr>
              <w:t>208</w:t>
            </w:r>
          </w:p>
        </w:tc>
        <w:tc>
          <w:tcPr>
            <w:tcW w:w="380" w:type="dxa"/>
            <w:vAlign w:val="center"/>
          </w:tcPr>
          <w:p>
            <w:pPr>
              <w:jc w:val="left"/>
            </w:pPr>
            <w:r>
              <w:rPr>
                <w:rFonts w:ascii="宋体" w:hAnsi="宋体" w:eastAsia="宋体" w:cs="宋体"/>
                <w:b w:val="0"/>
                <w:i w:val="0"/>
                <w:color w:val="000000"/>
                <w:sz w:val="14"/>
              </w:rPr>
              <w:t>05</w:t>
            </w:r>
          </w:p>
        </w:tc>
        <w:tc>
          <w:tcPr>
            <w:tcW w:w="380" w:type="dxa"/>
            <w:vAlign w:val="center"/>
          </w:tcPr>
          <w:p>
            <w:pPr>
              <w:jc w:val="left"/>
            </w:pPr>
            <w:r>
              <w:rPr>
                <w:rFonts w:ascii="宋体" w:hAnsi="宋体" w:eastAsia="宋体" w:cs="宋体"/>
                <w:b w:val="0"/>
                <w:i w:val="0"/>
                <w:color w:val="000000"/>
                <w:sz w:val="14"/>
              </w:rPr>
              <w:t>01</w:t>
            </w:r>
          </w:p>
        </w:tc>
        <w:tc>
          <w:tcPr>
            <w:tcW w:w="1160" w:type="dxa"/>
            <w:vAlign w:val="center"/>
          </w:tcPr>
          <w:p/>
        </w:tc>
        <w:tc>
          <w:tcPr>
            <w:tcW w:w="1160" w:type="dxa"/>
            <w:vAlign w:val="center"/>
          </w:tcPr>
          <w:p>
            <w:pPr>
              <w:jc w:val="left"/>
            </w:pPr>
            <w:r>
              <w:rPr>
                <w:rFonts w:ascii="宋体" w:hAnsi="宋体" w:eastAsia="宋体" w:cs="宋体"/>
                <w:b w:val="0"/>
                <w:i w:val="0"/>
                <w:color w:val="000000"/>
                <w:sz w:val="14"/>
              </w:rPr>
              <w:t>行政单位离退休</w:t>
            </w:r>
          </w:p>
        </w:tc>
        <w:tc>
          <w:tcPr>
            <w:tcW w:w="1160" w:type="dxa"/>
            <w:vAlign w:val="center"/>
          </w:tcPr>
          <w:p>
            <w:pPr>
              <w:jc w:val="right"/>
            </w:pPr>
            <w:r>
              <w:rPr>
                <w:rFonts w:ascii="宋体" w:hAnsi="宋体" w:eastAsia="宋体" w:cs="宋体"/>
                <w:b w:val="0"/>
                <w:i w:val="0"/>
                <w:color w:val="000000"/>
                <w:sz w:val="14"/>
              </w:rPr>
              <w:t>27.12</w:t>
            </w:r>
          </w:p>
        </w:tc>
        <w:tc>
          <w:tcPr>
            <w:tcW w:w="1160" w:type="dxa"/>
            <w:vAlign w:val="center"/>
          </w:tcPr>
          <w:p>
            <w:pPr>
              <w:jc w:val="right"/>
            </w:pPr>
            <w:r>
              <w:rPr>
                <w:rFonts w:ascii="宋体" w:hAnsi="宋体" w:eastAsia="宋体" w:cs="宋体"/>
                <w:b w:val="0"/>
                <w:i w:val="0"/>
                <w:color w:val="000000"/>
                <w:sz w:val="14"/>
              </w:rPr>
              <w:t>27.12</w:t>
            </w:r>
          </w:p>
        </w:tc>
        <w:tc>
          <w:tcPr>
            <w:tcW w:w="1160" w:type="dxa"/>
            <w:gridSpan w:val="2"/>
            <w:vAlign w:val="center"/>
          </w:tcPr>
          <w:p/>
        </w:tc>
        <w:tc>
          <w:tcPr>
            <w:tcW w:w="1160" w:type="dxa"/>
            <w:gridSpan w:val="2"/>
            <w:vAlign w:val="center"/>
          </w:tcPr>
          <w:p>
            <w:pPr>
              <w:jc w:val="right"/>
            </w:pPr>
            <w:r>
              <w:rPr>
                <w:rFonts w:ascii="宋体" w:hAnsi="宋体" w:eastAsia="宋体" w:cs="宋体"/>
                <w:b w:val="0"/>
                <w:i w:val="0"/>
                <w:color w:val="000000"/>
                <w:sz w:val="14"/>
              </w:rPr>
              <w:t>27.12</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21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1" w:hRule="exact"/>
          <w:jc w:val="center"/>
        </w:trPr>
        <w:tc>
          <w:tcPr>
            <w:tcW w:w="380" w:type="dxa"/>
            <w:vAlign w:val="center"/>
          </w:tcPr>
          <w:p>
            <w:pPr>
              <w:jc w:val="left"/>
            </w:pPr>
            <w:r>
              <w:rPr>
                <w:rFonts w:ascii="宋体" w:hAnsi="宋体" w:eastAsia="宋体" w:cs="宋体"/>
                <w:b w:val="0"/>
                <w:i w:val="0"/>
                <w:color w:val="000000"/>
                <w:sz w:val="14"/>
              </w:rPr>
              <w:t>208</w:t>
            </w:r>
          </w:p>
        </w:tc>
        <w:tc>
          <w:tcPr>
            <w:tcW w:w="380" w:type="dxa"/>
            <w:vAlign w:val="center"/>
          </w:tcPr>
          <w:p>
            <w:pPr>
              <w:jc w:val="left"/>
            </w:pPr>
            <w:r>
              <w:rPr>
                <w:rFonts w:ascii="宋体" w:hAnsi="宋体" w:eastAsia="宋体" w:cs="宋体"/>
                <w:b w:val="0"/>
                <w:i w:val="0"/>
                <w:color w:val="000000"/>
                <w:sz w:val="14"/>
              </w:rPr>
              <w:t>05</w:t>
            </w:r>
          </w:p>
        </w:tc>
        <w:tc>
          <w:tcPr>
            <w:tcW w:w="380" w:type="dxa"/>
            <w:vAlign w:val="center"/>
          </w:tcPr>
          <w:p>
            <w:pPr>
              <w:jc w:val="left"/>
            </w:pPr>
            <w:r>
              <w:rPr>
                <w:rFonts w:ascii="宋体" w:hAnsi="宋体" w:eastAsia="宋体" w:cs="宋体"/>
                <w:b w:val="0"/>
                <w:i w:val="0"/>
                <w:color w:val="000000"/>
                <w:sz w:val="14"/>
              </w:rPr>
              <w:t>05</w:t>
            </w:r>
          </w:p>
        </w:tc>
        <w:tc>
          <w:tcPr>
            <w:tcW w:w="1160" w:type="dxa"/>
            <w:vAlign w:val="center"/>
          </w:tcPr>
          <w:p/>
        </w:tc>
        <w:tc>
          <w:tcPr>
            <w:tcW w:w="1160" w:type="dxa"/>
            <w:vAlign w:val="center"/>
          </w:tcPr>
          <w:p>
            <w:pPr>
              <w:jc w:val="left"/>
            </w:pPr>
            <w:r>
              <w:rPr>
                <w:rFonts w:ascii="宋体" w:hAnsi="宋体" w:eastAsia="宋体" w:cs="宋体"/>
                <w:b w:val="0"/>
                <w:i w:val="0"/>
                <w:color w:val="000000"/>
                <w:sz w:val="14"/>
              </w:rPr>
              <w:t>机关事业单位基本养老保险缴费支出</w:t>
            </w:r>
          </w:p>
        </w:tc>
        <w:tc>
          <w:tcPr>
            <w:tcW w:w="1160" w:type="dxa"/>
            <w:vAlign w:val="center"/>
          </w:tcPr>
          <w:p>
            <w:pPr>
              <w:jc w:val="right"/>
            </w:pPr>
            <w:r>
              <w:rPr>
                <w:rFonts w:ascii="宋体" w:hAnsi="宋体" w:eastAsia="宋体" w:cs="宋体"/>
                <w:b w:val="0"/>
                <w:i w:val="0"/>
                <w:color w:val="000000"/>
                <w:sz w:val="14"/>
              </w:rPr>
              <w:t>79.96</w:t>
            </w:r>
          </w:p>
        </w:tc>
        <w:tc>
          <w:tcPr>
            <w:tcW w:w="1160" w:type="dxa"/>
            <w:vAlign w:val="center"/>
          </w:tcPr>
          <w:p>
            <w:pPr>
              <w:jc w:val="right"/>
            </w:pPr>
            <w:r>
              <w:rPr>
                <w:rFonts w:ascii="宋体" w:hAnsi="宋体" w:eastAsia="宋体" w:cs="宋体"/>
                <w:b w:val="0"/>
                <w:i w:val="0"/>
                <w:color w:val="000000"/>
                <w:sz w:val="14"/>
              </w:rPr>
              <w:t>79.96</w:t>
            </w:r>
          </w:p>
        </w:tc>
        <w:tc>
          <w:tcPr>
            <w:tcW w:w="1160" w:type="dxa"/>
            <w:gridSpan w:val="2"/>
            <w:vAlign w:val="center"/>
          </w:tcPr>
          <w:p>
            <w:pPr>
              <w:jc w:val="right"/>
            </w:pPr>
            <w:r>
              <w:rPr>
                <w:rFonts w:ascii="宋体" w:hAnsi="宋体" w:eastAsia="宋体" w:cs="宋体"/>
                <w:b w:val="0"/>
                <w:i w:val="0"/>
                <w:color w:val="000000"/>
                <w:sz w:val="14"/>
              </w:rPr>
              <w:t>79.96</w:t>
            </w:r>
          </w:p>
        </w:tc>
        <w:tc>
          <w:tcPr>
            <w:tcW w:w="1160" w:type="dxa"/>
            <w:gridSpan w:val="2"/>
            <w:vAlign w:val="center"/>
          </w:tcPr>
          <w:p/>
        </w:tc>
        <w:tc>
          <w:tcPr>
            <w:tcW w:w="1160" w:type="dxa"/>
            <w:vAlign w:val="center"/>
          </w:tcPr>
          <w:p/>
        </w:tc>
        <w:tc>
          <w:tcPr>
            <w:tcW w:w="1160" w:type="dxa"/>
            <w:vAlign w:val="center"/>
          </w:tcPr>
          <w:p/>
        </w:tc>
        <w:tc>
          <w:tcPr>
            <w:tcW w:w="1160" w:type="dxa"/>
            <w:vAlign w:val="center"/>
          </w:tcPr>
          <w:p/>
        </w:tc>
        <w:tc>
          <w:tcPr>
            <w:tcW w:w="1160" w:type="dxa"/>
            <w:vAlign w:val="center"/>
          </w:tcPr>
          <w:p/>
        </w:tc>
        <w:tc>
          <w:tcPr>
            <w:tcW w:w="121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1" w:hRule="exact"/>
          <w:jc w:val="center"/>
        </w:trPr>
        <w:tc>
          <w:tcPr>
            <w:tcW w:w="380" w:type="dxa"/>
            <w:vAlign w:val="center"/>
          </w:tcPr>
          <w:p>
            <w:pPr>
              <w:jc w:val="left"/>
            </w:pPr>
            <w:r>
              <w:rPr>
                <w:rFonts w:ascii="宋体" w:hAnsi="宋体" w:eastAsia="宋体" w:cs="宋体"/>
                <w:b w:val="0"/>
                <w:i w:val="0"/>
                <w:color w:val="000000"/>
                <w:sz w:val="14"/>
              </w:rPr>
              <w:t>210</w:t>
            </w:r>
          </w:p>
        </w:tc>
        <w:tc>
          <w:tcPr>
            <w:tcW w:w="380" w:type="dxa"/>
            <w:vAlign w:val="center"/>
          </w:tcPr>
          <w:p>
            <w:pPr>
              <w:jc w:val="left"/>
            </w:pPr>
            <w:r>
              <w:rPr>
                <w:rFonts w:ascii="宋体" w:hAnsi="宋体" w:eastAsia="宋体" w:cs="宋体"/>
                <w:b w:val="0"/>
                <w:i w:val="0"/>
                <w:color w:val="000000"/>
                <w:sz w:val="14"/>
              </w:rPr>
              <w:t>11</w:t>
            </w:r>
          </w:p>
        </w:tc>
        <w:tc>
          <w:tcPr>
            <w:tcW w:w="380" w:type="dxa"/>
            <w:vAlign w:val="center"/>
          </w:tcPr>
          <w:p>
            <w:pPr>
              <w:jc w:val="left"/>
            </w:pPr>
            <w:r>
              <w:rPr>
                <w:rFonts w:ascii="宋体" w:hAnsi="宋体" w:eastAsia="宋体" w:cs="宋体"/>
                <w:b w:val="0"/>
                <w:i w:val="0"/>
                <w:color w:val="000000"/>
                <w:sz w:val="14"/>
              </w:rPr>
              <w:t>01</w:t>
            </w:r>
          </w:p>
        </w:tc>
        <w:tc>
          <w:tcPr>
            <w:tcW w:w="1160" w:type="dxa"/>
            <w:vAlign w:val="center"/>
          </w:tcPr>
          <w:p/>
        </w:tc>
        <w:tc>
          <w:tcPr>
            <w:tcW w:w="1160" w:type="dxa"/>
            <w:vAlign w:val="center"/>
          </w:tcPr>
          <w:p>
            <w:pPr>
              <w:jc w:val="left"/>
            </w:pPr>
            <w:r>
              <w:rPr>
                <w:rFonts w:ascii="宋体" w:hAnsi="宋体" w:eastAsia="宋体" w:cs="宋体"/>
                <w:b w:val="0"/>
                <w:i w:val="0"/>
                <w:color w:val="000000"/>
                <w:sz w:val="14"/>
              </w:rPr>
              <w:t>行政单位医疗</w:t>
            </w:r>
          </w:p>
        </w:tc>
        <w:tc>
          <w:tcPr>
            <w:tcW w:w="1160" w:type="dxa"/>
            <w:vAlign w:val="center"/>
          </w:tcPr>
          <w:p>
            <w:pPr>
              <w:jc w:val="right"/>
            </w:pPr>
            <w:r>
              <w:rPr>
                <w:rFonts w:ascii="宋体" w:hAnsi="宋体" w:eastAsia="宋体" w:cs="宋体"/>
                <w:b w:val="0"/>
                <w:i w:val="0"/>
                <w:color w:val="000000"/>
                <w:sz w:val="14"/>
              </w:rPr>
              <w:t>44.15</w:t>
            </w:r>
          </w:p>
        </w:tc>
        <w:tc>
          <w:tcPr>
            <w:tcW w:w="1160" w:type="dxa"/>
            <w:vAlign w:val="center"/>
          </w:tcPr>
          <w:p>
            <w:pPr>
              <w:jc w:val="right"/>
            </w:pPr>
            <w:r>
              <w:rPr>
                <w:rFonts w:ascii="宋体" w:hAnsi="宋体" w:eastAsia="宋体" w:cs="宋体"/>
                <w:b w:val="0"/>
                <w:i w:val="0"/>
                <w:color w:val="000000"/>
                <w:sz w:val="14"/>
              </w:rPr>
              <w:t>44.15</w:t>
            </w:r>
          </w:p>
        </w:tc>
        <w:tc>
          <w:tcPr>
            <w:tcW w:w="1160" w:type="dxa"/>
            <w:gridSpan w:val="2"/>
            <w:vAlign w:val="center"/>
          </w:tcPr>
          <w:p>
            <w:pPr>
              <w:jc w:val="right"/>
            </w:pPr>
            <w:r>
              <w:rPr>
                <w:rFonts w:ascii="宋体" w:hAnsi="宋体" w:eastAsia="宋体" w:cs="宋体"/>
                <w:b w:val="0"/>
                <w:i w:val="0"/>
                <w:color w:val="000000"/>
                <w:sz w:val="14"/>
              </w:rPr>
              <w:t>44.15</w:t>
            </w:r>
          </w:p>
        </w:tc>
        <w:tc>
          <w:tcPr>
            <w:tcW w:w="1160" w:type="dxa"/>
            <w:gridSpan w:val="2"/>
            <w:vAlign w:val="center"/>
          </w:tcPr>
          <w:p/>
        </w:tc>
        <w:tc>
          <w:tcPr>
            <w:tcW w:w="1160" w:type="dxa"/>
            <w:vAlign w:val="center"/>
          </w:tcPr>
          <w:p/>
        </w:tc>
        <w:tc>
          <w:tcPr>
            <w:tcW w:w="1160" w:type="dxa"/>
            <w:vAlign w:val="center"/>
          </w:tcPr>
          <w:p/>
        </w:tc>
        <w:tc>
          <w:tcPr>
            <w:tcW w:w="1160" w:type="dxa"/>
            <w:vAlign w:val="center"/>
          </w:tcPr>
          <w:p/>
        </w:tc>
        <w:tc>
          <w:tcPr>
            <w:tcW w:w="1160" w:type="dxa"/>
            <w:vAlign w:val="center"/>
          </w:tcPr>
          <w:p/>
        </w:tc>
        <w:tc>
          <w:tcPr>
            <w:tcW w:w="121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1" w:hRule="exact"/>
          <w:jc w:val="center"/>
        </w:trPr>
        <w:tc>
          <w:tcPr>
            <w:tcW w:w="380" w:type="dxa"/>
            <w:vAlign w:val="center"/>
          </w:tcPr>
          <w:p>
            <w:pPr>
              <w:jc w:val="left"/>
            </w:pPr>
            <w:r>
              <w:rPr>
                <w:rFonts w:ascii="宋体" w:hAnsi="宋体" w:eastAsia="宋体" w:cs="宋体"/>
                <w:b w:val="0"/>
                <w:i w:val="0"/>
                <w:color w:val="000000"/>
                <w:sz w:val="14"/>
              </w:rPr>
              <w:t>213</w:t>
            </w:r>
          </w:p>
        </w:tc>
        <w:tc>
          <w:tcPr>
            <w:tcW w:w="380" w:type="dxa"/>
            <w:vAlign w:val="center"/>
          </w:tcPr>
          <w:p>
            <w:pPr>
              <w:jc w:val="left"/>
            </w:pPr>
            <w:r>
              <w:rPr>
                <w:rFonts w:ascii="宋体" w:hAnsi="宋体" w:eastAsia="宋体" w:cs="宋体"/>
                <w:b w:val="0"/>
                <w:i w:val="0"/>
                <w:color w:val="000000"/>
                <w:sz w:val="14"/>
              </w:rPr>
              <w:t>03</w:t>
            </w:r>
          </w:p>
        </w:tc>
        <w:tc>
          <w:tcPr>
            <w:tcW w:w="380" w:type="dxa"/>
            <w:vAlign w:val="center"/>
          </w:tcPr>
          <w:p>
            <w:pPr>
              <w:jc w:val="left"/>
            </w:pPr>
            <w:r>
              <w:rPr>
                <w:rFonts w:ascii="宋体" w:hAnsi="宋体" w:eastAsia="宋体" w:cs="宋体"/>
                <w:b w:val="0"/>
                <w:i w:val="0"/>
                <w:color w:val="000000"/>
                <w:sz w:val="14"/>
              </w:rPr>
              <w:t>01</w:t>
            </w:r>
          </w:p>
        </w:tc>
        <w:tc>
          <w:tcPr>
            <w:tcW w:w="1160" w:type="dxa"/>
            <w:vAlign w:val="center"/>
          </w:tcPr>
          <w:p/>
        </w:tc>
        <w:tc>
          <w:tcPr>
            <w:tcW w:w="1160" w:type="dxa"/>
            <w:vAlign w:val="center"/>
          </w:tcPr>
          <w:p>
            <w:pPr>
              <w:jc w:val="left"/>
            </w:pPr>
            <w:r>
              <w:rPr>
                <w:rFonts w:ascii="宋体" w:hAnsi="宋体" w:eastAsia="宋体" w:cs="宋体"/>
                <w:b w:val="0"/>
                <w:i w:val="0"/>
                <w:color w:val="000000"/>
                <w:sz w:val="14"/>
              </w:rPr>
              <w:t>行政运行</w:t>
            </w:r>
          </w:p>
        </w:tc>
        <w:tc>
          <w:tcPr>
            <w:tcW w:w="1160" w:type="dxa"/>
            <w:vAlign w:val="center"/>
          </w:tcPr>
          <w:p>
            <w:pPr>
              <w:jc w:val="right"/>
            </w:pPr>
            <w:r>
              <w:rPr>
                <w:rFonts w:ascii="宋体" w:hAnsi="宋体" w:eastAsia="宋体" w:cs="宋体"/>
                <w:b w:val="0"/>
                <w:i w:val="0"/>
                <w:color w:val="000000"/>
                <w:sz w:val="14"/>
              </w:rPr>
              <w:t>641.07</w:t>
            </w:r>
          </w:p>
        </w:tc>
        <w:tc>
          <w:tcPr>
            <w:tcW w:w="1160" w:type="dxa"/>
            <w:vAlign w:val="center"/>
          </w:tcPr>
          <w:p>
            <w:pPr>
              <w:jc w:val="right"/>
            </w:pPr>
            <w:r>
              <w:rPr>
                <w:rFonts w:ascii="宋体" w:hAnsi="宋体" w:eastAsia="宋体" w:cs="宋体"/>
                <w:b w:val="0"/>
                <w:i w:val="0"/>
                <w:color w:val="000000"/>
                <w:sz w:val="14"/>
              </w:rPr>
              <w:t>585.07</w:t>
            </w:r>
          </w:p>
        </w:tc>
        <w:tc>
          <w:tcPr>
            <w:tcW w:w="1160" w:type="dxa"/>
            <w:gridSpan w:val="2"/>
            <w:vAlign w:val="center"/>
          </w:tcPr>
          <w:p>
            <w:pPr>
              <w:jc w:val="right"/>
            </w:pPr>
            <w:r>
              <w:rPr>
                <w:rFonts w:ascii="宋体" w:hAnsi="宋体" w:eastAsia="宋体" w:cs="宋体"/>
                <w:b w:val="0"/>
                <w:i w:val="0"/>
                <w:color w:val="000000"/>
                <w:sz w:val="14"/>
              </w:rPr>
              <w:t>563.19</w:t>
            </w:r>
          </w:p>
        </w:tc>
        <w:tc>
          <w:tcPr>
            <w:tcW w:w="1160" w:type="dxa"/>
            <w:gridSpan w:val="2"/>
            <w:vAlign w:val="center"/>
          </w:tcPr>
          <w:p>
            <w:pPr>
              <w:jc w:val="right"/>
            </w:pPr>
            <w:r>
              <w:rPr>
                <w:rFonts w:ascii="宋体" w:hAnsi="宋体" w:eastAsia="宋体" w:cs="宋体"/>
                <w:b w:val="0"/>
                <w:i w:val="0"/>
                <w:color w:val="000000"/>
                <w:sz w:val="14"/>
              </w:rPr>
              <w:t>2.31</w:t>
            </w:r>
          </w:p>
        </w:tc>
        <w:tc>
          <w:tcPr>
            <w:tcW w:w="1160" w:type="dxa"/>
            <w:vAlign w:val="center"/>
          </w:tcPr>
          <w:p>
            <w:pPr>
              <w:jc w:val="right"/>
            </w:pPr>
            <w:r>
              <w:rPr>
                <w:rFonts w:ascii="宋体" w:hAnsi="宋体" w:eastAsia="宋体" w:cs="宋体"/>
                <w:b w:val="0"/>
                <w:i w:val="0"/>
                <w:color w:val="000000"/>
                <w:sz w:val="14"/>
              </w:rPr>
              <w:t>19.57</w:t>
            </w:r>
          </w:p>
        </w:tc>
        <w:tc>
          <w:tcPr>
            <w:tcW w:w="1160" w:type="dxa"/>
            <w:vAlign w:val="center"/>
          </w:tcPr>
          <w:p/>
        </w:tc>
        <w:tc>
          <w:tcPr>
            <w:tcW w:w="1160" w:type="dxa"/>
            <w:vAlign w:val="center"/>
          </w:tcPr>
          <w:p>
            <w:pPr>
              <w:jc w:val="right"/>
            </w:pPr>
            <w:r>
              <w:rPr>
                <w:rFonts w:ascii="宋体" w:hAnsi="宋体" w:eastAsia="宋体" w:cs="宋体"/>
                <w:b w:val="0"/>
                <w:i w:val="0"/>
                <w:color w:val="000000"/>
                <w:sz w:val="14"/>
              </w:rPr>
              <w:t>56.00</w:t>
            </w:r>
          </w:p>
        </w:tc>
        <w:tc>
          <w:tcPr>
            <w:tcW w:w="1160" w:type="dxa"/>
            <w:vAlign w:val="center"/>
          </w:tcPr>
          <w:p>
            <w:pPr>
              <w:jc w:val="right"/>
            </w:pPr>
            <w:r>
              <w:rPr>
                <w:rFonts w:ascii="宋体" w:hAnsi="宋体" w:eastAsia="宋体" w:cs="宋体"/>
                <w:b w:val="0"/>
                <w:i w:val="0"/>
                <w:color w:val="000000"/>
                <w:sz w:val="14"/>
              </w:rPr>
              <w:t>56.00</w:t>
            </w:r>
          </w:p>
        </w:tc>
        <w:tc>
          <w:tcPr>
            <w:tcW w:w="121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1" w:hRule="exact"/>
          <w:jc w:val="center"/>
        </w:trPr>
        <w:tc>
          <w:tcPr>
            <w:tcW w:w="380" w:type="dxa"/>
            <w:vAlign w:val="center"/>
          </w:tcPr>
          <w:p>
            <w:pPr>
              <w:jc w:val="left"/>
            </w:pPr>
            <w:r>
              <w:rPr>
                <w:rFonts w:ascii="宋体" w:hAnsi="宋体" w:eastAsia="宋体" w:cs="宋体"/>
                <w:b w:val="0"/>
                <w:i w:val="0"/>
                <w:color w:val="000000"/>
                <w:sz w:val="14"/>
              </w:rPr>
              <w:t>213</w:t>
            </w:r>
          </w:p>
        </w:tc>
        <w:tc>
          <w:tcPr>
            <w:tcW w:w="380" w:type="dxa"/>
            <w:vAlign w:val="center"/>
          </w:tcPr>
          <w:p>
            <w:pPr>
              <w:jc w:val="left"/>
            </w:pPr>
            <w:r>
              <w:rPr>
                <w:rFonts w:ascii="宋体" w:hAnsi="宋体" w:eastAsia="宋体" w:cs="宋体"/>
                <w:b w:val="0"/>
                <w:i w:val="0"/>
                <w:color w:val="000000"/>
                <w:sz w:val="14"/>
              </w:rPr>
              <w:t>03</w:t>
            </w:r>
          </w:p>
        </w:tc>
        <w:tc>
          <w:tcPr>
            <w:tcW w:w="380" w:type="dxa"/>
            <w:vAlign w:val="center"/>
          </w:tcPr>
          <w:p>
            <w:pPr>
              <w:jc w:val="left"/>
            </w:pPr>
            <w:r>
              <w:rPr>
                <w:rFonts w:ascii="宋体" w:hAnsi="宋体" w:eastAsia="宋体" w:cs="宋体"/>
                <w:b w:val="0"/>
                <w:i w:val="0"/>
                <w:color w:val="000000"/>
                <w:sz w:val="14"/>
              </w:rPr>
              <w:t>02</w:t>
            </w:r>
          </w:p>
        </w:tc>
        <w:tc>
          <w:tcPr>
            <w:tcW w:w="1160" w:type="dxa"/>
            <w:vAlign w:val="center"/>
          </w:tcPr>
          <w:p/>
        </w:tc>
        <w:tc>
          <w:tcPr>
            <w:tcW w:w="1160" w:type="dxa"/>
            <w:vAlign w:val="center"/>
          </w:tcPr>
          <w:p>
            <w:pPr>
              <w:jc w:val="left"/>
            </w:pPr>
            <w:r>
              <w:rPr>
                <w:rFonts w:ascii="宋体" w:hAnsi="宋体" w:eastAsia="宋体" w:cs="宋体"/>
                <w:b w:val="0"/>
                <w:i w:val="0"/>
                <w:color w:val="000000"/>
                <w:sz w:val="14"/>
              </w:rPr>
              <w:t>一般行政管理事务</w:t>
            </w:r>
          </w:p>
        </w:tc>
        <w:tc>
          <w:tcPr>
            <w:tcW w:w="1160" w:type="dxa"/>
            <w:vAlign w:val="center"/>
          </w:tcPr>
          <w:p>
            <w:pPr>
              <w:jc w:val="right"/>
            </w:pPr>
            <w:r>
              <w:rPr>
                <w:rFonts w:ascii="宋体" w:hAnsi="宋体" w:eastAsia="宋体" w:cs="宋体"/>
                <w:b w:val="0"/>
                <w:i w:val="0"/>
                <w:color w:val="000000"/>
                <w:sz w:val="14"/>
              </w:rPr>
              <w:t>5.00</w:t>
            </w:r>
          </w:p>
        </w:tc>
        <w:tc>
          <w:tcPr>
            <w:tcW w:w="1160" w:type="dxa"/>
            <w:vAlign w:val="center"/>
          </w:tcPr>
          <w:p/>
        </w:tc>
        <w:tc>
          <w:tcPr>
            <w:tcW w:w="1160" w:type="dxa"/>
            <w:gridSpan w:val="2"/>
            <w:vAlign w:val="center"/>
          </w:tcPr>
          <w:p/>
        </w:tc>
        <w:tc>
          <w:tcPr>
            <w:tcW w:w="1160" w:type="dxa"/>
            <w:gridSpan w:val="2"/>
            <w:vAlign w:val="center"/>
          </w:tcPr>
          <w:p/>
        </w:tc>
        <w:tc>
          <w:tcPr>
            <w:tcW w:w="1160" w:type="dxa"/>
            <w:vAlign w:val="center"/>
          </w:tcPr>
          <w:p/>
        </w:tc>
        <w:tc>
          <w:tcPr>
            <w:tcW w:w="1160" w:type="dxa"/>
            <w:vAlign w:val="center"/>
          </w:tcPr>
          <w:p/>
        </w:tc>
        <w:tc>
          <w:tcPr>
            <w:tcW w:w="1160" w:type="dxa"/>
            <w:vAlign w:val="center"/>
          </w:tcPr>
          <w:p>
            <w:pPr>
              <w:jc w:val="right"/>
            </w:pPr>
            <w:r>
              <w:rPr>
                <w:rFonts w:ascii="宋体" w:hAnsi="宋体" w:eastAsia="宋体" w:cs="宋体"/>
                <w:b w:val="0"/>
                <w:i w:val="0"/>
                <w:color w:val="000000"/>
                <w:sz w:val="14"/>
              </w:rPr>
              <w:t>5.00</w:t>
            </w:r>
          </w:p>
        </w:tc>
        <w:tc>
          <w:tcPr>
            <w:tcW w:w="1160" w:type="dxa"/>
            <w:vAlign w:val="center"/>
          </w:tcPr>
          <w:p>
            <w:pPr>
              <w:jc w:val="right"/>
            </w:pPr>
            <w:r>
              <w:rPr>
                <w:rFonts w:ascii="宋体" w:hAnsi="宋体" w:eastAsia="宋体" w:cs="宋体"/>
                <w:b w:val="0"/>
                <w:i w:val="0"/>
                <w:color w:val="000000"/>
                <w:sz w:val="14"/>
              </w:rPr>
              <w:t>5.00</w:t>
            </w:r>
          </w:p>
        </w:tc>
        <w:tc>
          <w:tcPr>
            <w:tcW w:w="121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1" w:hRule="exact"/>
          <w:jc w:val="center"/>
        </w:trPr>
        <w:tc>
          <w:tcPr>
            <w:tcW w:w="380" w:type="dxa"/>
            <w:vAlign w:val="center"/>
          </w:tcPr>
          <w:p>
            <w:pPr>
              <w:jc w:val="left"/>
            </w:pPr>
            <w:r>
              <w:rPr>
                <w:rFonts w:ascii="宋体" w:hAnsi="宋体" w:eastAsia="宋体" w:cs="宋体"/>
                <w:b w:val="0"/>
                <w:i w:val="0"/>
                <w:color w:val="000000"/>
                <w:sz w:val="14"/>
              </w:rPr>
              <w:t>213</w:t>
            </w:r>
          </w:p>
        </w:tc>
        <w:tc>
          <w:tcPr>
            <w:tcW w:w="380" w:type="dxa"/>
            <w:vAlign w:val="center"/>
          </w:tcPr>
          <w:p>
            <w:pPr>
              <w:jc w:val="left"/>
            </w:pPr>
            <w:r>
              <w:rPr>
                <w:rFonts w:ascii="宋体" w:hAnsi="宋体" w:eastAsia="宋体" w:cs="宋体"/>
                <w:b w:val="0"/>
                <w:i w:val="0"/>
                <w:color w:val="000000"/>
                <w:sz w:val="14"/>
              </w:rPr>
              <w:t>03</w:t>
            </w:r>
          </w:p>
        </w:tc>
        <w:tc>
          <w:tcPr>
            <w:tcW w:w="380" w:type="dxa"/>
            <w:vAlign w:val="center"/>
          </w:tcPr>
          <w:p>
            <w:pPr>
              <w:jc w:val="left"/>
            </w:pPr>
            <w:r>
              <w:rPr>
                <w:rFonts w:ascii="宋体" w:hAnsi="宋体" w:eastAsia="宋体" w:cs="宋体"/>
                <w:b w:val="0"/>
                <w:i w:val="0"/>
                <w:color w:val="000000"/>
                <w:sz w:val="14"/>
              </w:rPr>
              <w:t>99</w:t>
            </w:r>
          </w:p>
        </w:tc>
        <w:tc>
          <w:tcPr>
            <w:tcW w:w="1160" w:type="dxa"/>
            <w:vAlign w:val="center"/>
          </w:tcPr>
          <w:p/>
        </w:tc>
        <w:tc>
          <w:tcPr>
            <w:tcW w:w="1160" w:type="dxa"/>
            <w:vAlign w:val="center"/>
          </w:tcPr>
          <w:p>
            <w:pPr>
              <w:jc w:val="left"/>
            </w:pPr>
            <w:r>
              <w:rPr>
                <w:rFonts w:ascii="宋体" w:hAnsi="宋体" w:eastAsia="宋体" w:cs="宋体"/>
                <w:b w:val="0"/>
                <w:i w:val="0"/>
                <w:color w:val="000000"/>
                <w:sz w:val="14"/>
              </w:rPr>
              <w:t>其他水利支出</w:t>
            </w:r>
          </w:p>
        </w:tc>
        <w:tc>
          <w:tcPr>
            <w:tcW w:w="1160" w:type="dxa"/>
            <w:vAlign w:val="center"/>
          </w:tcPr>
          <w:p>
            <w:pPr>
              <w:jc w:val="right"/>
            </w:pPr>
            <w:r>
              <w:rPr>
                <w:rFonts w:ascii="宋体" w:hAnsi="宋体" w:eastAsia="宋体" w:cs="宋体"/>
                <w:b w:val="0"/>
                <w:i w:val="0"/>
                <w:color w:val="000000"/>
                <w:sz w:val="14"/>
              </w:rPr>
              <w:t>52.00</w:t>
            </w:r>
          </w:p>
        </w:tc>
        <w:tc>
          <w:tcPr>
            <w:tcW w:w="1160" w:type="dxa"/>
            <w:vAlign w:val="center"/>
          </w:tcPr>
          <w:p/>
        </w:tc>
        <w:tc>
          <w:tcPr>
            <w:tcW w:w="1160" w:type="dxa"/>
            <w:gridSpan w:val="2"/>
            <w:vAlign w:val="center"/>
          </w:tcPr>
          <w:p/>
        </w:tc>
        <w:tc>
          <w:tcPr>
            <w:tcW w:w="1160" w:type="dxa"/>
            <w:gridSpan w:val="2"/>
            <w:vAlign w:val="center"/>
          </w:tcPr>
          <w:p/>
        </w:tc>
        <w:tc>
          <w:tcPr>
            <w:tcW w:w="1160" w:type="dxa"/>
            <w:vAlign w:val="center"/>
          </w:tcPr>
          <w:p/>
        </w:tc>
        <w:tc>
          <w:tcPr>
            <w:tcW w:w="1160" w:type="dxa"/>
            <w:vAlign w:val="center"/>
          </w:tcPr>
          <w:p/>
        </w:tc>
        <w:tc>
          <w:tcPr>
            <w:tcW w:w="1160" w:type="dxa"/>
            <w:vAlign w:val="center"/>
          </w:tcPr>
          <w:p>
            <w:pPr>
              <w:jc w:val="right"/>
            </w:pPr>
            <w:r>
              <w:rPr>
                <w:rFonts w:ascii="宋体" w:hAnsi="宋体" w:eastAsia="宋体" w:cs="宋体"/>
                <w:b w:val="0"/>
                <w:i w:val="0"/>
                <w:color w:val="000000"/>
                <w:sz w:val="14"/>
              </w:rPr>
              <w:t>52.00</w:t>
            </w:r>
          </w:p>
        </w:tc>
        <w:tc>
          <w:tcPr>
            <w:tcW w:w="1160" w:type="dxa"/>
            <w:vAlign w:val="center"/>
          </w:tcPr>
          <w:p>
            <w:pPr>
              <w:jc w:val="right"/>
            </w:pPr>
            <w:r>
              <w:rPr>
                <w:rFonts w:ascii="宋体" w:hAnsi="宋体" w:eastAsia="宋体" w:cs="宋体"/>
                <w:b w:val="0"/>
                <w:i w:val="0"/>
                <w:color w:val="000000"/>
                <w:sz w:val="14"/>
              </w:rPr>
              <w:t>52.00</w:t>
            </w:r>
          </w:p>
        </w:tc>
        <w:tc>
          <w:tcPr>
            <w:tcW w:w="121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1" w:hRule="exact"/>
          <w:jc w:val="center"/>
        </w:trPr>
        <w:tc>
          <w:tcPr>
            <w:tcW w:w="380" w:type="dxa"/>
            <w:vAlign w:val="center"/>
          </w:tcPr>
          <w:p>
            <w:pPr>
              <w:jc w:val="left"/>
            </w:pPr>
            <w:r>
              <w:rPr>
                <w:rFonts w:ascii="宋体" w:hAnsi="宋体" w:eastAsia="宋体" w:cs="宋体"/>
                <w:b w:val="0"/>
                <w:i w:val="0"/>
                <w:color w:val="000000"/>
                <w:sz w:val="14"/>
              </w:rPr>
              <w:t>221</w:t>
            </w:r>
          </w:p>
        </w:tc>
        <w:tc>
          <w:tcPr>
            <w:tcW w:w="380" w:type="dxa"/>
            <w:vAlign w:val="center"/>
          </w:tcPr>
          <w:p>
            <w:pPr>
              <w:jc w:val="left"/>
            </w:pPr>
            <w:r>
              <w:rPr>
                <w:rFonts w:ascii="宋体" w:hAnsi="宋体" w:eastAsia="宋体" w:cs="宋体"/>
                <w:b w:val="0"/>
                <w:i w:val="0"/>
                <w:color w:val="000000"/>
                <w:sz w:val="14"/>
              </w:rPr>
              <w:t>02</w:t>
            </w:r>
          </w:p>
        </w:tc>
        <w:tc>
          <w:tcPr>
            <w:tcW w:w="380" w:type="dxa"/>
            <w:vAlign w:val="center"/>
          </w:tcPr>
          <w:p>
            <w:pPr>
              <w:jc w:val="left"/>
            </w:pPr>
            <w:r>
              <w:rPr>
                <w:rFonts w:ascii="宋体" w:hAnsi="宋体" w:eastAsia="宋体" w:cs="宋体"/>
                <w:b w:val="0"/>
                <w:i w:val="0"/>
                <w:color w:val="000000"/>
                <w:sz w:val="14"/>
              </w:rPr>
              <w:t>01</w:t>
            </w:r>
          </w:p>
        </w:tc>
        <w:tc>
          <w:tcPr>
            <w:tcW w:w="1160" w:type="dxa"/>
            <w:vAlign w:val="center"/>
          </w:tcPr>
          <w:p/>
        </w:tc>
        <w:tc>
          <w:tcPr>
            <w:tcW w:w="1160" w:type="dxa"/>
            <w:vAlign w:val="center"/>
          </w:tcPr>
          <w:p>
            <w:pPr>
              <w:jc w:val="left"/>
            </w:pPr>
            <w:r>
              <w:rPr>
                <w:rFonts w:ascii="宋体" w:hAnsi="宋体" w:eastAsia="宋体" w:cs="宋体"/>
                <w:b w:val="0"/>
                <w:i w:val="0"/>
                <w:color w:val="000000"/>
                <w:sz w:val="14"/>
              </w:rPr>
              <w:t>住房公积金</w:t>
            </w:r>
          </w:p>
        </w:tc>
        <w:tc>
          <w:tcPr>
            <w:tcW w:w="1160" w:type="dxa"/>
            <w:vAlign w:val="center"/>
          </w:tcPr>
          <w:p>
            <w:pPr>
              <w:jc w:val="right"/>
            </w:pPr>
            <w:r>
              <w:rPr>
                <w:rFonts w:ascii="宋体" w:hAnsi="宋体" w:eastAsia="宋体" w:cs="宋体"/>
                <w:b w:val="0"/>
                <w:i w:val="0"/>
                <w:color w:val="000000"/>
                <w:sz w:val="14"/>
              </w:rPr>
              <w:t>63.74</w:t>
            </w:r>
          </w:p>
        </w:tc>
        <w:tc>
          <w:tcPr>
            <w:tcW w:w="1160" w:type="dxa"/>
            <w:vAlign w:val="center"/>
          </w:tcPr>
          <w:p>
            <w:pPr>
              <w:jc w:val="right"/>
            </w:pPr>
            <w:r>
              <w:rPr>
                <w:rFonts w:ascii="宋体" w:hAnsi="宋体" w:eastAsia="宋体" w:cs="宋体"/>
                <w:b w:val="0"/>
                <w:i w:val="0"/>
                <w:color w:val="000000"/>
                <w:sz w:val="14"/>
              </w:rPr>
              <w:t>63.74</w:t>
            </w:r>
          </w:p>
        </w:tc>
        <w:tc>
          <w:tcPr>
            <w:tcW w:w="1160" w:type="dxa"/>
            <w:gridSpan w:val="2"/>
            <w:vAlign w:val="center"/>
          </w:tcPr>
          <w:p>
            <w:pPr>
              <w:jc w:val="right"/>
            </w:pPr>
            <w:r>
              <w:rPr>
                <w:rFonts w:ascii="宋体" w:hAnsi="宋体" w:eastAsia="宋体" w:cs="宋体"/>
                <w:b w:val="0"/>
                <w:i w:val="0"/>
                <w:color w:val="000000"/>
                <w:sz w:val="14"/>
              </w:rPr>
              <w:t>63.74</w:t>
            </w:r>
          </w:p>
        </w:tc>
        <w:tc>
          <w:tcPr>
            <w:tcW w:w="1160" w:type="dxa"/>
            <w:gridSpan w:val="2"/>
            <w:vAlign w:val="center"/>
          </w:tcPr>
          <w:p/>
        </w:tc>
        <w:tc>
          <w:tcPr>
            <w:tcW w:w="1160" w:type="dxa"/>
            <w:vAlign w:val="center"/>
          </w:tcPr>
          <w:p/>
        </w:tc>
        <w:tc>
          <w:tcPr>
            <w:tcW w:w="1160" w:type="dxa"/>
            <w:vAlign w:val="center"/>
          </w:tcPr>
          <w:p/>
        </w:tc>
        <w:tc>
          <w:tcPr>
            <w:tcW w:w="1160" w:type="dxa"/>
            <w:vAlign w:val="center"/>
          </w:tcPr>
          <w:p/>
        </w:tc>
        <w:tc>
          <w:tcPr>
            <w:tcW w:w="1160" w:type="dxa"/>
            <w:vAlign w:val="center"/>
          </w:tcPr>
          <w:p/>
        </w:tc>
        <w:tc>
          <w:tcPr>
            <w:tcW w:w="1218" w:type="dxa"/>
            <w:vAlign w:val="center"/>
          </w:tcPr>
          <w:p/>
        </w:tc>
      </w:tr>
    </w:tbl>
    <w:p>
      <w:pPr>
        <w:snapToGrid w:val="0"/>
        <w:spacing w:before="200" w:after="200" w:line="200" w:lineRule="auto"/>
      </w:pPr>
      <w:r>
        <w:rPr>
          <w:sz w:val="8"/>
        </w:rPr>
        <w:t xml:space="preserve"> </w:t>
      </w:r>
    </w:p>
    <w:p>
      <w:pPr>
        <w:jc w:val="left"/>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425" w:num="1"/>
          <w:docGrid w:type="lines" w:linePitch="312" w:charSpace="0"/>
        </w:sectPr>
      </w:pPr>
    </w:p>
    <w:p>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一般公共预算基本支出情况表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2400"/>
        <w:gridCol w:w="2400"/>
        <w:gridCol w:w="1179"/>
        <w:gridCol w:w="1221"/>
        <w:gridCol w:w="779"/>
        <w:gridCol w:w="1621"/>
        <w:gridCol w:w="1440"/>
        <w:gridCol w:w="1440"/>
        <w:gridCol w:w="1478"/>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9"/>
          </w:tcPr>
          <w:p>
            <w:pPr>
              <w:jc w:val="right"/>
            </w:pPr>
            <w:r>
              <w:rPr>
                <w:rFonts w:ascii="宋体" w:hAnsi="宋体" w:eastAsia="宋体" w:cs="宋体"/>
                <w:sz w:val="20"/>
              </w:rPr>
              <w:t>YS06</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pPr>
              <w:jc w:val="left"/>
            </w:pPr>
            <w:r>
              <w:rPr>
                <w:rFonts w:ascii="宋体" w:hAnsi="宋体" w:eastAsia="宋体" w:cs="宋体"/>
                <w:sz w:val="20"/>
              </w:rPr>
              <w:t>部门：三门峡市陕州区水利局</w:t>
            </w:r>
          </w:p>
        </w:tc>
        <w:tc>
          <w:tcPr>
            <w:tcW w:w="2000" w:type="dxa"/>
            <w:gridSpan w:val="2"/>
          </w:tcPr>
          <w:p>
            <w:pPr>
              <w:jc w:val="center"/>
            </w:pPr>
            <w:r>
              <w:rPr>
                <w:rFonts w:ascii="宋体" w:hAnsi="宋体" w:eastAsia="宋体" w:cs="宋体"/>
                <w:sz w:val="20"/>
              </w:rPr>
              <w:t>2024年度</w:t>
            </w:r>
          </w:p>
        </w:tc>
        <w:tc>
          <w:tcPr>
            <w:tcW w:w="5979" w:type="dxa"/>
            <w:gridSpan w:val="4"/>
          </w:tcPr>
          <w:p>
            <w:pPr>
              <w:jc w:val="right"/>
            </w:pPr>
            <w:r>
              <w:rPr>
                <w:rFonts w:ascii="宋体" w:hAnsi="宋体" w:eastAsia="宋体" w:cs="宋体"/>
                <w:sz w:val="20"/>
              </w:rPr>
              <w:t>单位：万元</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41" w:hRule="exact"/>
          <w:jc w:val="center"/>
        </w:trPr>
        <w:tc>
          <w:tcPr>
            <w:tcW w:w="2400" w:type="dxa"/>
            <w:gridSpan w:val="2"/>
            <w:vAlign w:val="center"/>
          </w:tcPr>
          <w:p>
            <w:pPr>
              <w:jc w:val="center"/>
            </w:pPr>
            <w:r>
              <w:rPr>
                <w:rFonts w:ascii="宋体" w:hAnsi="宋体" w:eastAsia="宋体" w:cs="宋体"/>
                <w:b w:val="0"/>
                <w:i w:val="0"/>
                <w:color w:val="494949"/>
                <w:sz w:val="17"/>
              </w:rPr>
              <w:t>部门预算支出经济分类科目</w:t>
            </w:r>
          </w:p>
        </w:tc>
        <w:tc>
          <w:tcPr>
            <w:tcW w:w="2400" w:type="dxa"/>
            <w:gridSpan w:val="4"/>
            <w:vAlign w:val="center"/>
          </w:tcPr>
          <w:p>
            <w:pPr>
              <w:jc w:val="center"/>
            </w:pPr>
            <w:r>
              <w:rPr>
                <w:rFonts w:ascii="宋体" w:hAnsi="宋体" w:eastAsia="宋体" w:cs="宋体"/>
                <w:b w:val="0"/>
                <w:i w:val="0"/>
                <w:color w:val="000000"/>
                <w:sz w:val="17"/>
              </w:rPr>
              <w:t>政府预算支出经济分类科目编码</w:t>
            </w:r>
          </w:p>
        </w:tc>
        <w:tc>
          <w:tcPr>
            <w:tcW w:w="1440" w:type="dxa"/>
            <w:gridSpan w:val="3"/>
            <w:vAlign w:val="center"/>
          </w:tcPr>
          <w:p>
            <w:pPr>
              <w:jc w:val="center"/>
            </w:pPr>
            <w:r>
              <w:rPr>
                <w:rFonts w:ascii="宋体" w:hAnsi="宋体" w:eastAsia="宋体" w:cs="宋体"/>
                <w:b w:val="0"/>
                <w:i w:val="0"/>
                <w:color w:val="494949"/>
                <w:sz w:val="17"/>
              </w:rPr>
              <w:t>本年一般公共预算基本支出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41" w:hRule="exact"/>
          <w:jc w:val="center"/>
        </w:trPr>
        <w:tc>
          <w:tcPr>
            <w:tcW w:w="2400" w:type="dxa"/>
            <w:vAlign w:val="center"/>
          </w:tcPr>
          <w:p>
            <w:pPr>
              <w:jc w:val="center"/>
            </w:pPr>
            <w:r>
              <w:rPr>
                <w:rFonts w:ascii="宋体" w:hAnsi="宋体" w:eastAsia="宋体" w:cs="宋体"/>
                <w:b w:val="0"/>
                <w:i w:val="0"/>
                <w:color w:val="494949"/>
                <w:sz w:val="17"/>
              </w:rPr>
              <w:t>科目编码</w:t>
            </w:r>
          </w:p>
        </w:tc>
        <w:tc>
          <w:tcPr>
            <w:tcW w:w="2400" w:type="dxa"/>
            <w:vAlign w:val="center"/>
          </w:tcPr>
          <w:p>
            <w:pPr>
              <w:jc w:val="center"/>
            </w:pPr>
            <w:r>
              <w:rPr>
                <w:rFonts w:ascii="宋体" w:hAnsi="宋体" w:eastAsia="宋体" w:cs="宋体"/>
                <w:b w:val="0"/>
                <w:i w:val="0"/>
                <w:color w:val="494949"/>
                <w:sz w:val="17"/>
              </w:rPr>
              <w:t>科目名称</w:t>
            </w:r>
          </w:p>
        </w:tc>
        <w:tc>
          <w:tcPr>
            <w:tcW w:w="2400" w:type="dxa"/>
            <w:gridSpan w:val="2"/>
            <w:vAlign w:val="center"/>
          </w:tcPr>
          <w:p>
            <w:pPr>
              <w:jc w:val="center"/>
            </w:pPr>
            <w:r>
              <w:rPr>
                <w:rFonts w:ascii="宋体" w:hAnsi="宋体" w:eastAsia="宋体" w:cs="宋体"/>
                <w:b w:val="0"/>
                <w:i w:val="0"/>
                <w:color w:val="494949"/>
                <w:sz w:val="17"/>
              </w:rPr>
              <w:t>科目编码</w:t>
            </w:r>
          </w:p>
        </w:tc>
        <w:tc>
          <w:tcPr>
            <w:tcW w:w="2400" w:type="dxa"/>
            <w:gridSpan w:val="2"/>
            <w:vAlign w:val="center"/>
          </w:tcPr>
          <w:p>
            <w:pPr>
              <w:jc w:val="center"/>
            </w:pPr>
            <w:r>
              <w:rPr>
                <w:rFonts w:ascii="宋体" w:hAnsi="宋体" w:eastAsia="宋体" w:cs="宋体"/>
                <w:b w:val="0"/>
                <w:i w:val="0"/>
                <w:color w:val="494949"/>
                <w:sz w:val="17"/>
              </w:rPr>
              <w:t>科目名称</w:t>
            </w:r>
          </w:p>
        </w:tc>
        <w:tc>
          <w:tcPr>
            <w:tcW w:w="1440" w:type="dxa"/>
            <w:vAlign w:val="center"/>
          </w:tcPr>
          <w:p>
            <w:pPr>
              <w:jc w:val="center"/>
            </w:pPr>
            <w:r>
              <w:rPr>
                <w:rFonts w:ascii="宋体" w:hAnsi="宋体" w:eastAsia="宋体" w:cs="宋体"/>
                <w:b w:val="0"/>
                <w:i w:val="0"/>
                <w:color w:val="494949"/>
                <w:sz w:val="17"/>
              </w:rPr>
              <w:t>合计</w:t>
            </w:r>
          </w:p>
        </w:tc>
        <w:tc>
          <w:tcPr>
            <w:tcW w:w="1440" w:type="dxa"/>
            <w:vAlign w:val="center"/>
          </w:tcPr>
          <w:p>
            <w:pPr>
              <w:jc w:val="center"/>
            </w:pPr>
            <w:r>
              <w:rPr>
                <w:rFonts w:ascii="宋体" w:hAnsi="宋体" w:eastAsia="宋体" w:cs="宋体"/>
                <w:b w:val="0"/>
                <w:i w:val="0"/>
                <w:color w:val="494949"/>
                <w:sz w:val="17"/>
              </w:rPr>
              <w:t>人员经费</w:t>
            </w:r>
          </w:p>
        </w:tc>
        <w:tc>
          <w:tcPr>
            <w:tcW w:w="1478" w:type="dxa"/>
            <w:vAlign w:val="center"/>
          </w:tcPr>
          <w:p>
            <w:pPr>
              <w:jc w:val="center"/>
            </w:pPr>
            <w:r>
              <w:rPr>
                <w:rFonts w:ascii="宋体" w:hAnsi="宋体" w:eastAsia="宋体" w:cs="宋体"/>
                <w:b w:val="0"/>
                <w:i w:val="0"/>
                <w:color w:val="494949"/>
                <w:sz w:val="17"/>
              </w:rPr>
              <w:t>公用经费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41" w:hRule="exact"/>
          <w:jc w:val="center"/>
        </w:trPr>
        <w:tc>
          <w:tcPr>
            <w:tcW w:w="2400" w:type="dxa"/>
            <w:vAlign w:val="center"/>
          </w:tcPr>
          <w:p/>
        </w:tc>
        <w:tc>
          <w:tcPr>
            <w:tcW w:w="2400" w:type="dxa"/>
            <w:vAlign w:val="center"/>
          </w:tcPr>
          <w:p/>
        </w:tc>
        <w:tc>
          <w:tcPr>
            <w:tcW w:w="2400" w:type="dxa"/>
            <w:gridSpan w:val="2"/>
            <w:vAlign w:val="center"/>
          </w:tcPr>
          <w:p/>
        </w:tc>
        <w:tc>
          <w:tcPr>
            <w:tcW w:w="2400" w:type="dxa"/>
            <w:gridSpan w:val="2"/>
            <w:vAlign w:val="center"/>
          </w:tcPr>
          <w:p/>
        </w:tc>
        <w:tc>
          <w:tcPr>
            <w:tcW w:w="1440" w:type="dxa"/>
            <w:vAlign w:val="center"/>
          </w:tcPr>
          <w:p>
            <w:pPr>
              <w:jc w:val="right"/>
            </w:pPr>
            <w:r>
              <w:rPr>
                <w:rFonts w:ascii="宋体" w:hAnsi="宋体" w:eastAsia="宋体" w:cs="宋体"/>
                <w:b w:val="0"/>
                <w:i w:val="0"/>
                <w:color w:val="000000"/>
                <w:sz w:val="17"/>
              </w:rPr>
              <w:t>800.40</w:t>
            </w:r>
          </w:p>
        </w:tc>
        <w:tc>
          <w:tcPr>
            <w:tcW w:w="1440" w:type="dxa"/>
            <w:vAlign w:val="center"/>
          </w:tcPr>
          <w:p>
            <w:pPr>
              <w:jc w:val="right"/>
            </w:pPr>
            <w:r>
              <w:rPr>
                <w:rFonts w:ascii="宋体" w:hAnsi="宋体" w:eastAsia="宋体" w:cs="宋体"/>
                <w:b w:val="0"/>
                <w:i w:val="0"/>
                <w:color w:val="000000"/>
                <w:sz w:val="17"/>
              </w:rPr>
              <w:t>780.47</w:t>
            </w:r>
          </w:p>
        </w:tc>
        <w:tc>
          <w:tcPr>
            <w:tcW w:w="1478" w:type="dxa"/>
            <w:vAlign w:val="center"/>
          </w:tcPr>
          <w:p>
            <w:pPr>
              <w:jc w:val="right"/>
            </w:pPr>
            <w:r>
              <w:rPr>
                <w:rFonts w:ascii="宋体" w:hAnsi="宋体" w:eastAsia="宋体" w:cs="宋体"/>
                <w:b w:val="0"/>
                <w:i w:val="0"/>
                <w:color w:val="000000"/>
                <w:sz w:val="17"/>
              </w:rPr>
              <w:t>19.57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41" w:hRule="exact"/>
          <w:jc w:val="center"/>
        </w:trPr>
        <w:tc>
          <w:tcPr>
            <w:tcW w:w="2400" w:type="dxa"/>
            <w:vAlign w:val="center"/>
          </w:tcPr>
          <w:p>
            <w:pPr>
              <w:jc w:val="left"/>
            </w:pPr>
            <w:r>
              <w:rPr>
                <w:rFonts w:ascii="宋体" w:hAnsi="宋体" w:eastAsia="宋体" w:cs="宋体"/>
                <w:b w:val="0"/>
                <w:i w:val="0"/>
                <w:color w:val="000000"/>
                <w:sz w:val="17"/>
              </w:rPr>
              <w:t>合计</w:t>
            </w:r>
          </w:p>
        </w:tc>
        <w:tc>
          <w:tcPr>
            <w:tcW w:w="2400" w:type="dxa"/>
            <w:vAlign w:val="center"/>
          </w:tcPr>
          <w:p/>
        </w:tc>
        <w:tc>
          <w:tcPr>
            <w:tcW w:w="2400" w:type="dxa"/>
            <w:gridSpan w:val="2"/>
            <w:vAlign w:val="center"/>
          </w:tcPr>
          <w:p/>
        </w:tc>
        <w:tc>
          <w:tcPr>
            <w:tcW w:w="2400" w:type="dxa"/>
            <w:gridSpan w:val="2"/>
            <w:vAlign w:val="center"/>
          </w:tcPr>
          <w:p/>
        </w:tc>
        <w:tc>
          <w:tcPr>
            <w:tcW w:w="1440" w:type="dxa"/>
            <w:vAlign w:val="center"/>
          </w:tcPr>
          <w:p>
            <w:pPr>
              <w:jc w:val="right"/>
            </w:pPr>
            <w:r>
              <w:rPr>
                <w:rFonts w:ascii="宋体" w:hAnsi="宋体" w:eastAsia="宋体" w:cs="宋体"/>
                <w:b w:val="0"/>
                <w:i w:val="0"/>
                <w:color w:val="000000"/>
                <w:sz w:val="17"/>
              </w:rPr>
              <w:t>800.04</w:t>
            </w:r>
          </w:p>
        </w:tc>
        <w:tc>
          <w:tcPr>
            <w:tcW w:w="1440" w:type="dxa"/>
            <w:vAlign w:val="center"/>
          </w:tcPr>
          <w:p>
            <w:pPr>
              <w:jc w:val="right"/>
            </w:pPr>
            <w:r>
              <w:rPr>
                <w:rFonts w:ascii="宋体" w:hAnsi="宋体" w:eastAsia="宋体" w:cs="宋体"/>
                <w:b w:val="0"/>
                <w:i w:val="0"/>
                <w:color w:val="000000"/>
                <w:sz w:val="17"/>
              </w:rPr>
              <w:t>780.47</w:t>
            </w:r>
          </w:p>
        </w:tc>
        <w:tc>
          <w:tcPr>
            <w:tcW w:w="1478" w:type="dxa"/>
            <w:vAlign w:val="center"/>
          </w:tcPr>
          <w:p>
            <w:pPr>
              <w:jc w:val="right"/>
            </w:pPr>
            <w:r>
              <w:rPr>
                <w:rFonts w:ascii="宋体" w:hAnsi="宋体" w:eastAsia="宋体" w:cs="宋体"/>
                <w:b w:val="0"/>
                <w:i w:val="0"/>
                <w:color w:val="000000"/>
                <w:sz w:val="17"/>
              </w:rPr>
              <w:t>19.57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41" w:hRule="exact"/>
          <w:jc w:val="center"/>
        </w:trPr>
        <w:tc>
          <w:tcPr>
            <w:tcW w:w="2400" w:type="dxa"/>
            <w:vAlign w:val="center"/>
          </w:tcPr>
          <w:p>
            <w:pPr>
              <w:jc w:val="left"/>
            </w:pPr>
            <w:r>
              <w:rPr>
                <w:rFonts w:ascii="宋体" w:hAnsi="宋体" w:eastAsia="宋体" w:cs="宋体"/>
                <w:b w:val="0"/>
                <w:i w:val="0"/>
                <w:color w:val="000000"/>
                <w:sz w:val="17"/>
              </w:rPr>
              <w:t>30302</w:t>
            </w:r>
          </w:p>
        </w:tc>
        <w:tc>
          <w:tcPr>
            <w:tcW w:w="2400" w:type="dxa"/>
            <w:vAlign w:val="center"/>
          </w:tcPr>
          <w:p>
            <w:pPr>
              <w:jc w:val="left"/>
            </w:pPr>
            <w:r>
              <w:rPr>
                <w:rFonts w:ascii="宋体" w:hAnsi="宋体" w:eastAsia="宋体" w:cs="宋体"/>
                <w:b w:val="0"/>
                <w:i w:val="0"/>
                <w:color w:val="000000"/>
                <w:sz w:val="17"/>
              </w:rPr>
              <w:t>退休费</w:t>
            </w:r>
          </w:p>
        </w:tc>
        <w:tc>
          <w:tcPr>
            <w:tcW w:w="2400" w:type="dxa"/>
            <w:gridSpan w:val="2"/>
            <w:vAlign w:val="center"/>
          </w:tcPr>
          <w:p>
            <w:pPr>
              <w:jc w:val="left"/>
            </w:pPr>
            <w:r>
              <w:rPr>
                <w:rFonts w:ascii="宋体" w:hAnsi="宋体" w:eastAsia="宋体" w:cs="宋体"/>
                <w:b w:val="0"/>
                <w:i w:val="0"/>
                <w:color w:val="000000"/>
                <w:sz w:val="17"/>
              </w:rPr>
              <w:t>50905</w:t>
            </w:r>
          </w:p>
        </w:tc>
        <w:tc>
          <w:tcPr>
            <w:tcW w:w="2400" w:type="dxa"/>
            <w:gridSpan w:val="2"/>
            <w:vAlign w:val="center"/>
          </w:tcPr>
          <w:p>
            <w:pPr>
              <w:jc w:val="left"/>
            </w:pPr>
            <w:r>
              <w:rPr>
                <w:rFonts w:ascii="宋体" w:hAnsi="宋体" w:eastAsia="宋体" w:cs="宋体"/>
                <w:b w:val="0"/>
                <w:i w:val="0"/>
                <w:color w:val="000000"/>
                <w:sz w:val="17"/>
              </w:rPr>
              <w:t>离退休费</w:t>
            </w:r>
          </w:p>
        </w:tc>
        <w:tc>
          <w:tcPr>
            <w:tcW w:w="1440" w:type="dxa"/>
            <w:vAlign w:val="center"/>
          </w:tcPr>
          <w:p>
            <w:pPr>
              <w:jc w:val="right"/>
            </w:pPr>
            <w:r>
              <w:rPr>
                <w:rFonts w:ascii="宋体" w:hAnsi="宋体" w:eastAsia="宋体" w:cs="宋体"/>
                <w:b w:val="0"/>
                <w:i w:val="0"/>
                <w:color w:val="000000"/>
                <w:sz w:val="17"/>
              </w:rPr>
              <w:t>29.43</w:t>
            </w:r>
          </w:p>
        </w:tc>
        <w:tc>
          <w:tcPr>
            <w:tcW w:w="1440" w:type="dxa"/>
            <w:vAlign w:val="center"/>
          </w:tcPr>
          <w:p>
            <w:pPr>
              <w:jc w:val="right"/>
            </w:pPr>
            <w:r>
              <w:rPr>
                <w:rFonts w:ascii="宋体" w:hAnsi="宋体" w:eastAsia="宋体" w:cs="宋体"/>
                <w:b w:val="0"/>
                <w:i w:val="0"/>
                <w:color w:val="000000"/>
                <w:sz w:val="17"/>
              </w:rPr>
              <w:t>29.43</w:t>
            </w:r>
          </w:p>
        </w:tc>
        <w:tc>
          <w:tcPr>
            <w:tcW w:w="147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41" w:hRule="exact"/>
          <w:jc w:val="center"/>
        </w:trPr>
        <w:tc>
          <w:tcPr>
            <w:tcW w:w="2400" w:type="dxa"/>
            <w:vAlign w:val="center"/>
          </w:tcPr>
          <w:p>
            <w:pPr>
              <w:jc w:val="left"/>
            </w:pPr>
            <w:r>
              <w:rPr>
                <w:rFonts w:ascii="宋体" w:hAnsi="宋体" w:eastAsia="宋体" w:cs="宋体"/>
                <w:b w:val="0"/>
                <w:i w:val="0"/>
                <w:color w:val="000000"/>
                <w:sz w:val="17"/>
              </w:rPr>
              <w:t>30108</w:t>
            </w:r>
          </w:p>
        </w:tc>
        <w:tc>
          <w:tcPr>
            <w:tcW w:w="2400" w:type="dxa"/>
            <w:vAlign w:val="center"/>
          </w:tcPr>
          <w:p>
            <w:pPr>
              <w:jc w:val="left"/>
            </w:pPr>
            <w:r>
              <w:rPr>
                <w:rFonts w:ascii="宋体" w:hAnsi="宋体" w:eastAsia="宋体" w:cs="宋体"/>
                <w:b w:val="0"/>
                <w:i w:val="0"/>
                <w:color w:val="000000"/>
                <w:sz w:val="17"/>
              </w:rPr>
              <w:t>机关事业单位基本养老保险缴费</w:t>
            </w:r>
          </w:p>
        </w:tc>
        <w:tc>
          <w:tcPr>
            <w:tcW w:w="2400" w:type="dxa"/>
            <w:gridSpan w:val="2"/>
            <w:vAlign w:val="center"/>
          </w:tcPr>
          <w:p>
            <w:pPr>
              <w:jc w:val="left"/>
            </w:pPr>
            <w:r>
              <w:rPr>
                <w:rFonts w:ascii="宋体" w:hAnsi="宋体" w:eastAsia="宋体" w:cs="宋体"/>
                <w:b w:val="0"/>
                <w:i w:val="0"/>
                <w:color w:val="000000"/>
                <w:sz w:val="17"/>
              </w:rPr>
              <w:t>50102</w:t>
            </w:r>
          </w:p>
        </w:tc>
        <w:tc>
          <w:tcPr>
            <w:tcW w:w="2400" w:type="dxa"/>
            <w:gridSpan w:val="2"/>
            <w:vAlign w:val="center"/>
          </w:tcPr>
          <w:p>
            <w:pPr>
              <w:jc w:val="left"/>
            </w:pPr>
            <w:r>
              <w:rPr>
                <w:rFonts w:ascii="宋体" w:hAnsi="宋体" w:eastAsia="宋体" w:cs="宋体"/>
                <w:b w:val="0"/>
                <w:i w:val="0"/>
                <w:color w:val="000000"/>
                <w:sz w:val="17"/>
              </w:rPr>
              <w:t>社会保障缴费</w:t>
            </w:r>
          </w:p>
        </w:tc>
        <w:tc>
          <w:tcPr>
            <w:tcW w:w="1440" w:type="dxa"/>
            <w:vAlign w:val="center"/>
          </w:tcPr>
          <w:p>
            <w:pPr>
              <w:jc w:val="right"/>
            </w:pPr>
            <w:r>
              <w:rPr>
                <w:rFonts w:ascii="宋体" w:hAnsi="宋体" w:eastAsia="宋体" w:cs="宋体"/>
                <w:b w:val="0"/>
                <w:i w:val="0"/>
                <w:color w:val="000000"/>
                <w:sz w:val="17"/>
              </w:rPr>
              <w:t>79.96</w:t>
            </w:r>
          </w:p>
        </w:tc>
        <w:tc>
          <w:tcPr>
            <w:tcW w:w="1440" w:type="dxa"/>
            <w:vAlign w:val="center"/>
          </w:tcPr>
          <w:p>
            <w:pPr>
              <w:jc w:val="right"/>
            </w:pPr>
            <w:r>
              <w:rPr>
                <w:rFonts w:ascii="宋体" w:hAnsi="宋体" w:eastAsia="宋体" w:cs="宋体"/>
                <w:b w:val="0"/>
                <w:i w:val="0"/>
                <w:color w:val="000000"/>
                <w:sz w:val="17"/>
              </w:rPr>
              <w:t>79.96</w:t>
            </w:r>
          </w:p>
        </w:tc>
        <w:tc>
          <w:tcPr>
            <w:tcW w:w="147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41" w:hRule="exact"/>
          <w:jc w:val="center"/>
        </w:trPr>
        <w:tc>
          <w:tcPr>
            <w:tcW w:w="2400" w:type="dxa"/>
            <w:vAlign w:val="center"/>
          </w:tcPr>
          <w:p>
            <w:pPr>
              <w:jc w:val="left"/>
            </w:pPr>
            <w:r>
              <w:rPr>
                <w:rFonts w:ascii="宋体" w:hAnsi="宋体" w:eastAsia="宋体" w:cs="宋体"/>
                <w:b w:val="0"/>
                <w:i w:val="0"/>
                <w:color w:val="000000"/>
                <w:sz w:val="17"/>
              </w:rPr>
              <w:t>30110</w:t>
            </w:r>
          </w:p>
        </w:tc>
        <w:tc>
          <w:tcPr>
            <w:tcW w:w="2400" w:type="dxa"/>
            <w:vAlign w:val="center"/>
          </w:tcPr>
          <w:p>
            <w:pPr>
              <w:jc w:val="left"/>
            </w:pPr>
            <w:r>
              <w:rPr>
                <w:rFonts w:ascii="宋体" w:hAnsi="宋体" w:eastAsia="宋体" w:cs="宋体"/>
                <w:b w:val="0"/>
                <w:i w:val="0"/>
                <w:color w:val="000000"/>
                <w:sz w:val="17"/>
              </w:rPr>
              <w:t>职工基本医疗保险缴费</w:t>
            </w:r>
          </w:p>
        </w:tc>
        <w:tc>
          <w:tcPr>
            <w:tcW w:w="2400" w:type="dxa"/>
            <w:gridSpan w:val="2"/>
            <w:vAlign w:val="center"/>
          </w:tcPr>
          <w:p>
            <w:pPr>
              <w:jc w:val="left"/>
            </w:pPr>
            <w:r>
              <w:rPr>
                <w:rFonts w:ascii="宋体" w:hAnsi="宋体" w:eastAsia="宋体" w:cs="宋体"/>
                <w:b w:val="0"/>
                <w:i w:val="0"/>
                <w:color w:val="000000"/>
                <w:sz w:val="17"/>
              </w:rPr>
              <w:t>50102</w:t>
            </w:r>
          </w:p>
        </w:tc>
        <w:tc>
          <w:tcPr>
            <w:tcW w:w="2400" w:type="dxa"/>
            <w:gridSpan w:val="2"/>
            <w:vAlign w:val="center"/>
          </w:tcPr>
          <w:p>
            <w:pPr>
              <w:jc w:val="left"/>
            </w:pPr>
            <w:r>
              <w:rPr>
                <w:rFonts w:ascii="宋体" w:hAnsi="宋体" w:eastAsia="宋体" w:cs="宋体"/>
                <w:b w:val="0"/>
                <w:i w:val="0"/>
                <w:color w:val="000000"/>
                <w:sz w:val="17"/>
              </w:rPr>
              <w:t>社会保障缴费</w:t>
            </w:r>
          </w:p>
        </w:tc>
        <w:tc>
          <w:tcPr>
            <w:tcW w:w="1440" w:type="dxa"/>
            <w:vAlign w:val="center"/>
          </w:tcPr>
          <w:p>
            <w:pPr>
              <w:jc w:val="right"/>
            </w:pPr>
            <w:r>
              <w:rPr>
                <w:rFonts w:ascii="宋体" w:hAnsi="宋体" w:eastAsia="宋体" w:cs="宋体"/>
                <w:b w:val="0"/>
                <w:i w:val="0"/>
                <w:color w:val="000000"/>
                <w:sz w:val="17"/>
              </w:rPr>
              <w:t>44.15</w:t>
            </w:r>
          </w:p>
        </w:tc>
        <w:tc>
          <w:tcPr>
            <w:tcW w:w="1440" w:type="dxa"/>
            <w:vAlign w:val="center"/>
          </w:tcPr>
          <w:p>
            <w:pPr>
              <w:jc w:val="right"/>
            </w:pPr>
            <w:r>
              <w:rPr>
                <w:rFonts w:ascii="宋体" w:hAnsi="宋体" w:eastAsia="宋体" w:cs="宋体"/>
                <w:b w:val="0"/>
                <w:i w:val="0"/>
                <w:color w:val="000000"/>
                <w:sz w:val="17"/>
              </w:rPr>
              <w:t>44.15</w:t>
            </w:r>
          </w:p>
        </w:tc>
        <w:tc>
          <w:tcPr>
            <w:tcW w:w="147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41" w:hRule="exact"/>
          <w:jc w:val="center"/>
        </w:trPr>
        <w:tc>
          <w:tcPr>
            <w:tcW w:w="2400" w:type="dxa"/>
            <w:vAlign w:val="center"/>
          </w:tcPr>
          <w:p>
            <w:pPr>
              <w:jc w:val="left"/>
            </w:pPr>
            <w:r>
              <w:rPr>
                <w:rFonts w:ascii="宋体" w:hAnsi="宋体" w:eastAsia="宋体" w:cs="宋体"/>
                <w:b w:val="0"/>
                <w:i w:val="0"/>
                <w:color w:val="000000"/>
                <w:sz w:val="17"/>
              </w:rPr>
              <w:t>30102</w:t>
            </w:r>
          </w:p>
        </w:tc>
        <w:tc>
          <w:tcPr>
            <w:tcW w:w="2400" w:type="dxa"/>
            <w:vAlign w:val="center"/>
          </w:tcPr>
          <w:p>
            <w:pPr>
              <w:jc w:val="left"/>
            </w:pPr>
            <w:r>
              <w:rPr>
                <w:rFonts w:ascii="宋体" w:hAnsi="宋体" w:eastAsia="宋体" w:cs="宋体"/>
                <w:b w:val="0"/>
                <w:i w:val="0"/>
                <w:color w:val="000000"/>
                <w:sz w:val="17"/>
              </w:rPr>
              <w:t>津贴补贴</w:t>
            </w:r>
          </w:p>
        </w:tc>
        <w:tc>
          <w:tcPr>
            <w:tcW w:w="2400" w:type="dxa"/>
            <w:gridSpan w:val="2"/>
            <w:vAlign w:val="center"/>
          </w:tcPr>
          <w:p>
            <w:pPr>
              <w:jc w:val="left"/>
            </w:pPr>
            <w:r>
              <w:rPr>
                <w:rFonts w:ascii="宋体" w:hAnsi="宋体" w:eastAsia="宋体" w:cs="宋体"/>
                <w:b w:val="0"/>
                <w:i w:val="0"/>
                <w:color w:val="000000"/>
                <w:sz w:val="17"/>
              </w:rPr>
              <w:t>50101</w:t>
            </w:r>
          </w:p>
        </w:tc>
        <w:tc>
          <w:tcPr>
            <w:tcW w:w="2400" w:type="dxa"/>
            <w:gridSpan w:val="2"/>
            <w:vAlign w:val="center"/>
          </w:tcPr>
          <w:p>
            <w:pPr>
              <w:jc w:val="left"/>
            </w:pPr>
            <w:r>
              <w:rPr>
                <w:rFonts w:ascii="宋体" w:hAnsi="宋体" w:eastAsia="宋体" w:cs="宋体"/>
                <w:b w:val="0"/>
                <w:i w:val="0"/>
                <w:color w:val="000000"/>
                <w:sz w:val="17"/>
              </w:rPr>
              <w:t>工资奖金津补贴</w:t>
            </w:r>
          </w:p>
        </w:tc>
        <w:tc>
          <w:tcPr>
            <w:tcW w:w="1440" w:type="dxa"/>
            <w:vAlign w:val="center"/>
          </w:tcPr>
          <w:p>
            <w:pPr>
              <w:jc w:val="right"/>
            </w:pPr>
            <w:r>
              <w:rPr>
                <w:rFonts w:ascii="宋体" w:hAnsi="宋体" w:eastAsia="宋体" w:cs="宋体"/>
                <w:b w:val="0"/>
                <w:i w:val="0"/>
                <w:color w:val="000000"/>
                <w:sz w:val="17"/>
              </w:rPr>
              <w:t>106.06</w:t>
            </w:r>
          </w:p>
        </w:tc>
        <w:tc>
          <w:tcPr>
            <w:tcW w:w="1440" w:type="dxa"/>
            <w:vAlign w:val="center"/>
          </w:tcPr>
          <w:p>
            <w:pPr>
              <w:jc w:val="right"/>
            </w:pPr>
            <w:r>
              <w:rPr>
                <w:rFonts w:ascii="宋体" w:hAnsi="宋体" w:eastAsia="宋体" w:cs="宋体"/>
                <w:b w:val="0"/>
                <w:i w:val="0"/>
                <w:color w:val="000000"/>
                <w:sz w:val="17"/>
              </w:rPr>
              <w:t>106.06</w:t>
            </w:r>
          </w:p>
        </w:tc>
        <w:tc>
          <w:tcPr>
            <w:tcW w:w="147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41" w:hRule="exact"/>
          <w:jc w:val="center"/>
        </w:trPr>
        <w:tc>
          <w:tcPr>
            <w:tcW w:w="2400" w:type="dxa"/>
            <w:vAlign w:val="center"/>
          </w:tcPr>
          <w:p>
            <w:pPr>
              <w:jc w:val="left"/>
            </w:pPr>
            <w:r>
              <w:rPr>
                <w:rFonts w:ascii="宋体" w:hAnsi="宋体" w:eastAsia="宋体" w:cs="宋体"/>
                <w:b w:val="0"/>
                <w:i w:val="0"/>
                <w:color w:val="000000"/>
                <w:sz w:val="17"/>
              </w:rPr>
              <w:t>30101</w:t>
            </w:r>
          </w:p>
        </w:tc>
        <w:tc>
          <w:tcPr>
            <w:tcW w:w="2400" w:type="dxa"/>
            <w:vAlign w:val="center"/>
          </w:tcPr>
          <w:p>
            <w:pPr>
              <w:jc w:val="left"/>
            </w:pPr>
            <w:r>
              <w:rPr>
                <w:rFonts w:ascii="宋体" w:hAnsi="宋体" w:eastAsia="宋体" w:cs="宋体"/>
                <w:b w:val="0"/>
                <w:i w:val="0"/>
                <w:color w:val="000000"/>
                <w:sz w:val="17"/>
              </w:rPr>
              <w:t>基本工资</w:t>
            </w:r>
          </w:p>
        </w:tc>
        <w:tc>
          <w:tcPr>
            <w:tcW w:w="2400" w:type="dxa"/>
            <w:gridSpan w:val="2"/>
            <w:vAlign w:val="center"/>
          </w:tcPr>
          <w:p>
            <w:pPr>
              <w:jc w:val="left"/>
            </w:pPr>
            <w:r>
              <w:rPr>
                <w:rFonts w:ascii="宋体" w:hAnsi="宋体" w:eastAsia="宋体" w:cs="宋体"/>
                <w:b w:val="0"/>
                <w:i w:val="0"/>
                <w:color w:val="000000"/>
                <w:sz w:val="17"/>
              </w:rPr>
              <w:t>50101</w:t>
            </w:r>
          </w:p>
        </w:tc>
        <w:tc>
          <w:tcPr>
            <w:tcW w:w="2400" w:type="dxa"/>
            <w:gridSpan w:val="2"/>
            <w:vAlign w:val="center"/>
          </w:tcPr>
          <w:p>
            <w:pPr>
              <w:jc w:val="left"/>
            </w:pPr>
            <w:r>
              <w:rPr>
                <w:rFonts w:ascii="宋体" w:hAnsi="宋体" w:eastAsia="宋体" w:cs="宋体"/>
                <w:b w:val="0"/>
                <w:i w:val="0"/>
                <w:color w:val="000000"/>
                <w:sz w:val="17"/>
              </w:rPr>
              <w:t>工资奖金津补贴</w:t>
            </w:r>
          </w:p>
        </w:tc>
        <w:tc>
          <w:tcPr>
            <w:tcW w:w="1440" w:type="dxa"/>
            <w:vAlign w:val="center"/>
          </w:tcPr>
          <w:p>
            <w:pPr>
              <w:jc w:val="right"/>
            </w:pPr>
            <w:r>
              <w:rPr>
                <w:rFonts w:ascii="宋体" w:hAnsi="宋体" w:eastAsia="宋体" w:cs="宋体"/>
                <w:b w:val="0"/>
                <w:i w:val="0"/>
                <w:color w:val="000000"/>
                <w:sz w:val="17"/>
              </w:rPr>
              <w:t>454.12</w:t>
            </w:r>
          </w:p>
        </w:tc>
        <w:tc>
          <w:tcPr>
            <w:tcW w:w="1440" w:type="dxa"/>
            <w:vAlign w:val="center"/>
          </w:tcPr>
          <w:p>
            <w:pPr>
              <w:jc w:val="right"/>
            </w:pPr>
            <w:r>
              <w:rPr>
                <w:rFonts w:ascii="宋体" w:hAnsi="宋体" w:eastAsia="宋体" w:cs="宋体"/>
                <w:b w:val="0"/>
                <w:i w:val="0"/>
                <w:color w:val="000000"/>
                <w:sz w:val="17"/>
              </w:rPr>
              <w:t>454.12</w:t>
            </w:r>
          </w:p>
        </w:tc>
        <w:tc>
          <w:tcPr>
            <w:tcW w:w="147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41" w:hRule="exact"/>
          <w:jc w:val="center"/>
        </w:trPr>
        <w:tc>
          <w:tcPr>
            <w:tcW w:w="2400" w:type="dxa"/>
            <w:vAlign w:val="center"/>
          </w:tcPr>
          <w:p>
            <w:pPr>
              <w:jc w:val="left"/>
            </w:pPr>
            <w:r>
              <w:rPr>
                <w:rFonts w:ascii="宋体" w:hAnsi="宋体" w:eastAsia="宋体" w:cs="宋体"/>
                <w:b w:val="0"/>
                <w:i w:val="0"/>
                <w:color w:val="000000"/>
                <w:sz w:val="17"/>
              </w:rPr>
              <w:t>30112</w:t>
            </w:r>
          </w:p>
        </w:tc>
        <w:tc>
          <w:tcPr>
            <w:tcW w:w="2400" w:type="dxa"/>
            <w:vAlign w:val="center"/>
          </w:tcPr>
          <w:p>
            <w:pPr>
              <w:jc w:val="left"/>
            </w:pPr>
            <w:r>
              <w:rPr>
                <w:rFonts w:ascii="宋体" w:hAnsi="宋体" w:eastAsia="宋体" w:cs="宋体"/>
                <w:b w:val="0"/>
                <w:i w:val="0"/>
                <w:color w:val="000000"/>
                <w:sz w:val="17"/>
              </w:rPr>
              <w:t>其他社会保障缴费</w:t>
            </w:r>
          </w:p>
        </w:tc>
        <w:tc>
          <w:tcPr>
            <w:tcW w:w="2400" w:type="dxa"/>
            <w:gridSpan w:val="2"/>
            <w:vAlign w:val="center"/>
          </w:tcPr>
          <w:p>
            <w:pPr>
              <w:jc w:val="left"/>
            </w:pPr>
            <w:r>
              <w:rPr>
                <w:rFonts w:ascii="宋体" w:hAnsi="宋体" w:eastAsia="宋体" w:cs="宋体"/>
                <w:b w:val="0"/>
                <w:i w:val="0"/>
                <w:color w:val="000000"/>
                <w:sz w:val="17"/>
              </w:rPr>
              <w:t>50102</w:t>
            </w:r>
          </w:p>
        </w:tc>
        <w:tc>
          <w:tcPr>
            <w:tcW w:w="2400" w:type="dxa"/>
            <w:gridSpan w:val="2"/>
            <w:vAlign w:val="center"/>
          </w:tcPr>
          <w:p>
            <w:pPr>
              <w:jc w:val="left"/>
            </w:pPr>
            <w:r>
              <w:rPr>
                <w:rFonts w:ascii="宋体" w:hAnsi="宋体" w:eastAsia="宋体" w:cs="宋体"/>
                <w:b w:val="0"/>
                <w:i w:val="0"/>
                <w:color w:val="000000"/>
                <w:sz w:val="17"/>
              </w:rPr>
              <w:t>社会保障缴费</w:t>
            </w:r>
          </w:p>
        </w:tc>
        <w:tc>
          <w:tcPr>
            <w:tcW w:w="1440" w:type="dxa"/>
            <w:vAlign w:val="center"/>
          </w:tcPr>
          <w:p>
            <w:pPr>
              <w:jc w:val="right"/>
            </w:pPr>
            <w:r>
              <w:rPr>
                <w:rFonts w:ascii="宋体" w:hAnsi="宋体" w:eastAsia="宋体" w:cs="宋体"/>
                <w:b w:val="0"/>
                <w:i w:val="0"/>
                <w:color w:val="000000"/>
                <w:sz w:val="17"/>
              </w:rPr>
              <w:t>3.01</w:t>
            </w:r>
          </w:p>
        </w:tc>
        <w:tc>
          <w:tcPr>
            <w:tcW w:w="1440" w:type="dxa"/>
            <w:vAlign w:val="center"/>
          </w:tcPr>
          <w:p>
            <w:pPr>
              <w:jc w:val="right"/>
            </w:pPr>
            <w:r>
              <w:rPr>
                <w:rFonts w:ascii="宋体" w:hAnsi="宋体" w:eastAsia="宋体" w:cs="宋体"/>
                <w:b w:val="0"/>
                <w:i w:val="0"/>
                <w:color w:val="000000"/>
                <w:sz w:val="17"/>
              </w:rPr>
              <w:t>3.01</w:t>
            </w:r>
          </w:p>
        </w:tc>
        <w:tc>
          <w:tcPr>
            <w:tcW w:w="147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41" w:hRule="exact"/>
          <w:jc w:val="center"/>
        </w:trPr>
        <w:tc>
          <w:tcPr>
            <w:tcW w:w="2400" w:type="dxa"/>
            <w:vAlign w:val="center"/>
          </w:tcPr>
          <w:p>
            <w:pPr>
              <w:jc w:val="left"/>
            </w:pPr>
            <w:r>
              <w:rPr>
                <w:rFonts w:ascii="宋体" w:hAnsi="宋体" w:eastAsia="宋体" w:cs="宋体"/>
                <w:b w:val="0"/>
                <w:i w:val="0"/>
                <w:color w:val="000000"/>
                <w:sz w:val="17"/>
              </w:rPr>
              <w:t>30211</w:t>
            </w:r>
          </w:p>
        </w:tc>
        <w:tc>
          <w:tcPr>
            <w:tcW w:w="2400" w:type="dxa"/>
            <w:vAlign w:val="center"/>
          </w:tcPr>
          <w:p>
            <w:pPr>
              <w:jc w:val="left"/>
            </w:pPr>
            <w:r>
              <w:rPr>
                <w:rFonts w:ascii="宋体" w:hAnsi="宋体" w:eastAsia="宋体" w:cs="宋体"/>
                <w:b w:val="0"/>
                <w:i w:val="0"/>
                <w:color w:val="000000"/>
                <w:sz w:val="17"/>
              </w:rPr>
              <w:t>差旅费</w:t>
            </w:r>
          </w:p>
        </w:tc>
        <w:tc>
          <w:tcPr>
            <w:tcW w:w="2400" w:type="dxa"/>
            <w:gridSpan w:val="2"/>
            <w:vAlign w:val="center"/>
          </w:tcPr>
          <w:p>
            <w:pPr>
              <w:jc w:val="left"/>
            </w:pPr>
            <w:r>
              <w:rPr>
                <w:rFonts w:ascii="宋体" w:hAnsi="宋体" w:eastAsia="宋体" w:cs="宋体"/>
                <w:b w:val="0"/>
                <w:i w:val="0"/>
                <w:color w:val="000000"/>
                <w:sz w:val="17"/>
              </w:rPr>
              <w:t>50201</w:t>
            </w:r>
          </w:p>
        </w:tc>
        <w:tc>
          <w:tcPr>
            <w:tcW w:w="2400" w:type="dxa"/>
            <w:gridSpan w:val="2"/>
            <w:vAlign w:val="center"/>
          </w:tcPr>
          <w:p>
            <w:pPr>
              <w:jc w:val="left"/>
            </w:pPr>
            <w:r>
              <w:rPr>
                <w:rFonts w:ascii="宋体" w:hAnsi="宋体" w:eastAsia="宋体" w:cs="宋体"/>
                <w:b w:val="0"/>
                <w:i w:val="0"/>
                <w:color w:val="000000"/>
                <w:sz w:val="17"/>
              </w:rPr>
              <w:t>办公经费</w:t>
            </w:r>
          </w:p>
        </w:tc>
        <w:tc>
          <w:tcPr>
            <w:tcW w:w="1440" w:type="dxa"/>
            <w:vAlign w:val="center"/>
          </w:tcPr>
          <w:p>
            <w:pPr>
              <w:jc w:val="right"/>
            </w:pPr>
            <w:r>
              <w:rPr>
                <w:rFonts w:ascii="宋体" w:hAnsi="宋体" w:eastAsia="宋体" w:cs="宋体"/>
                <w:b w:val="0"/>
                <w:i w:val="0"/>
                <w:color w:val="000000"/>
                <w:sz w:val="17"/>
              </w:rPr>
              <w:t>0.20</w:t>
            </w:r>
          </w:p>
        </w:tc>
        <w:tc>
          <w:tcPr>
            <w:tcW w:w="1440" w:type="dxa"/>
            <w:vAlign w:val="center"/>
          </w:tcPr>
          <w:p/>
        </w:tc>
        <w:tc>
          <w:tcPr>
            <w:tcW w:w="1478" w:type="dxa"/>
            <w:vAlign w:val="center"/>
          </w:tcPr>
          <w:p>
            <w:pPr>
              <w:jc w:val="right"/>
            </w:pPr>
            <w:r>
              <w:rPr>
                <w:rFonts w:ascii="宋体" w:hAnsi="宋体" w:eastAsia="宋体" w:cs="宋体"/>
                <w:b w:val="0"/>
                <w:i w:val="0"/>
                <w:color w:val="000000"/>
                <w:sz w:val="17"/>
              </w:rPr>
              <w:t>0.20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41" w:hRule="exact"/>
          <w:jc w:val="center"/>
        </w:trPr>
        <w:tc>
          <w:tcPr>
            <w:tcW w:w="2400" w:type="dxa"/>
            <w:vAlign w:val="center"/>
          </w:tcPr>
          <w:p>
            <w:pPr>
              <w:jc w:val="left"/>
            </w:pPr>
            <w:r>
              <w:rPr>
                <w:rFonts w:ascii="宋体" w:hAnsi="宋体" w:eastAsia="宋体" w:cs="宋体"/>
                <w:b w:val="0"/>
                <w:i w:val="0"/>
                <w:color w:val="000000"/>
                <w:sz w:val="17"/>
              </w:rPr>
              <w:t>30229</w:t>
            </w:r>
          </w:p>
        </w:tc>
        <w:tc>
          <w:tcPr>
            <w:tcW w:w="2400" w:type="dxa"/>
            <w:vAlign w:val="center"/>
          </w:tcPr>
          <w:p>
            <w:pPr>
              <w:jc w:val="left"/>
            </w:pPr>
            <w:r>
              <w:rPr>
                <w:rFonts w:ascii="宋体" w:hAnsi="宋体" w:eastAsia="宋体" w:cs="宋体"/>
                <w:b w:val="0"/>
                <w:i w:val="0"/>
                <w:color w:val="000000"/>
                <w:sz w:val="17"/>
              </w:rPr>
              <w:t>福利费</w:t>
            </w:r>
          </w:p>
        </w:tc>
        <w:tc>
          <w:tcPr>
            <w:tcW w:w="2400" w:type="dxa"/>
            <w:gridSpan w:val="2"/>
            <w:vAlign w:val="center"/>
          </w:tcPr>
          <w:p>
            <w:pPr>
              <w:jc w:val="left"/>
            </w:pPr>
            <w:r>
              <w:rPr>
                <w:rFonts w:ascii="宋体" w:hAnsi="宋体" w:eastAsia="宋体" w:cs="宋体"/>
                <w:b w:val="0"/>
                <w:i w:val="0"/>
                <w:color w:val="000000"/>
                <w:sz w:val="17"/>
              </w:rPr>
              <w:t>50201</w:t>
            </w:r>
          </w:p>
        </w:tc>
        <w:tc>
          <w:tcPr>
            <w:tcW w:w="2400" w:type="dxa"/>
            <w:gridSpan w:val="2"/>
            <w:vAlign w:val="center"/>
          </w:tcPr>
          <w:p>
            <w:pPr>
              <w:jc w:val="left"/>
            </w:pPr>
            <w:r>
              <w:rPr>
                <w:rFonts w:ascii="宋体" w:hAnsi="宋体" w:eastAsia="宋体" w:cs="宋体"/>
                <w:b w:val="0"/>
                <w:i w:val="0"/>
                <w:color w:val="000000"/>
                <w:sz w:val="17"/>
              </w:rPr>
              <w:t>办公经费</w:t>
            </w:r>
          </w:p>
        </w:tc>
        <w:tc>
          <w:tcPr>
            <w:tcW w:w="1440" w:type="dxa"/>
            <w:vAlign w:val="center"/>
          </w:tcPr>
          <w:p>
            <w:pPr>
              <w:jc w:val="right"/>
            </w:pPr>
            <w:r>
              <w:rPr>
                <w:rFonts w:ascii="宋体" w:hAnsi="宋体" w:eastAsia="宋体" w:cs="宋体"/>
                <w:b w:val="0"/>
                <w:i w:val="0"/>
                <w:color w:val="000000"/>
                <w:sz w:val="17"/>
              </w:rPr>
              <w:t>7.57</w:t>
            </w:r>
          </w:p>
        </w:tc>
        <w:tc>
          <w:tcPr>
            <w:tcW w:w="1440" w:type="dxa"/>
            <w:vAlign w:val="center"/>
          </w:tcPr>
          <w:p/>
        </w:tc>
        <w:tc>
          <w:tcPr>
            <w:tcW w:w="1478" w:type="dxa"/>
            <w:vAlign w:val="center"/>
          </w:tcPr>
          <w:p>
            <w:pPr>
              <w:jc w:val="right"/>
            </w:pPr>
            <w:r>
              <w:rPr>
                <w:rFonts w:ascii="宋体" w:hAnsi="宋体" w:eastAsia="宋体" w:cs="宋体"/>
                <w:b w:val="0"/>
                <w:i w:val="0"/>
                <w:color w:val="000000"/>
                <w:sz w:val="17"/>
              </w:rPr>
              <w:t>7.57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41" w:hRule="exact"/>
          <w:jc w:val="center"/>
        </w:trPr>
        <w:tc>
          <w:tcPr>
            <w:tcW w:w="2400" w:type="dxa"/>
            <w:vAlign w:val="center"/>
          </w:tcPr>
          <w:p>
            <w:pPr>
              <w:jc w:val="left"/>
            </w:pPr>
            <w:r>
              <w:rPr>
                <w:rFonts w:ascii="宋体" w:hAnsi="宋体" w:eastAsia="宋体" w:cs="宋体"/>
                <w:b w:val="0"/>
                <w:i w:val="0"/>
                <w:color w:val="000000"/>
                <w:sz w:val="17"/>
              </w:rPr>
              <w:t>30201</w:t>
            </w:r>
          </w:p>
        </w:tc>
        <w:tc>
          <w:tcPr>
            <w:tcW w:w="2400" w:type="dxa"/>
            <w:vAlign w:val="center"/>
          </w:tcPr>
          <w:p>
            <w:pPr>
              <w:jc w:val="left"/>
            </w:pPr>
            <w:r>
              <w:rPr>
                <w:rFonts w:ascii="宋体" w:hAnsi="宋体" w:eastAsia="宋体" w:cs="宋体"/>
                <w:b w:val="0"/>
                <w:i w:val="0"/>
                <w:color w:val="000000"/>
                <w:sz w:val="17"/>
              </w:rPr>
              <w:t>办公费</w:t>
            </w:r>
          </w:p>
        </w:tc>
        <w:tc>
          <w:tcPr>
            <w:tcW w:w="2400" w:type="dxa"/>
            <w:gridSpan w:val="2"/>
            <w:vAlign w:val="center"/>
          </w:tcPr>
          <w:p>
            <w:pPr>
              <w:jc w:val="left"/>
            </w:pPr>
            <w:r>
              <w:rPr>
                <w:rFonts w:ascii="宋体" w:hAnsi="宋体" w:eastAsia="宋体" w:cs="宋体"/>
                <w:b w:val="0"/>
                <w:i w:val="0"/>
                <w:color w:val="000000"/>
                <w:sz w:val="17"/>
              </w:rPr>
              <w:t>50201</w:t>
            </w:r>
          </w:p>
        </w:tc>
        <w:tc>
          <w:tcPr>
            <w:tcW w:w="2400" w:type="dxa"/>
            <w:gridSpan w:val="2"/>
            <w:vAlign w:val="center"/>
          </w:tcPr>
          <w:p>
            <w:pPr>
              <w:jc w:val="left"/>
            </w:pPr>
            <w:r>
              <w:rPr>
                <w:rFonts w:ascii="宋体" w:hAnsi="宋体" w:eastAsia="宋体" w:cs="宋体"/>
                <w:b w:val="0"/>
                <w:i w:val="0"/>
                <w:color w:val="000000"/>
                <w:sz w:val="17"/>
              </w:rPr>
              <w:t>办公经费</w:t>
            </w:r>
          </w:p>
        </w:tc>
        <w:tc>
          <w:tcPr>
            <w:tcW w:w="1440" w:type="dxa"/>
            <w:vAlign w:val="center"/>
          </w:tcPr>
          <w:p>
            <w:pPr>
              <w:jc w:val="right"/>
            </w:pPr>
            <w:r>
              <w:rPr>
                <w:rFonts w:ascii="宋体" w:hAnsi="宋体" w:eastAsia="宋体" w:cs="宋体"/>
                <w:b w:val="0"/>
                <w:i w:val="0"/>
                <w:color w:val="000000"/>
                <w:sz w:val="17"/>
              </w:rPr>
              <w:t>4.00</w:t>
            </w:r>
          </w:p>
        </w:tc>
        <w:tc>
          <w:tcPr>
            <w:tcW w:w="1440" w:type="dxa"/>
            <w:vAlign w:val="center"/>
          </w:tcPr>
          <w:p/>
        </w:tc>
        <w:tc>
          <w:tcPr>
            <w:tcW w:w="1478" w:type="dxa"/>
            <w:vAlign w:val="center"/>
          </w:tcPr>
          <w:p>
            <w:pPr>
              <w:jc w:val="right"/>
            </w:pPr>
            <w:r>
              <w:rPr>
                <w:rFonts w:ascii="宋体" w:hAnsi="宋体" w:eastAsia="宋体" w:cs="宋体"/>
                <w:b w:val="0"/>
                <w:i w:val="0"/>
                <w:color w:val="000000"/>
                <w:sz w:val="17"/>
              </w:rPr>
              <w:t>4.00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41" w:hRule="exact"/>
          <w:jc w:val="center"/>
        </w:trPr>
        <w:tc>
          <w:tcPr>
            <w:tcW w:w="2400" w:type="dxa"/>
            <w:vAlign w:val="center"/>
          </w:tcPr>
          <w:p>
            <w:pPr>
              <w:jc w:val="left"/>
            </w:pPr>
            <w:r>
              <w:rPr>
                <w:rFonts w:ascii="宋体" w:hAnsi="宋体" w:eastAsia="宋体" w:cs="宋体"/>
                <w:b w:val="0"/>
                <w:i w:val="0"/>
                <w:color w:val="000000"/>
                <w:sz w:val="17"/>
              </w:rPr>
              <w:t>30217</w:t>
            </w:r>
          </w:p>
        </w:tc>
        <w:tc>
          <w:tcPr>
            <w:tcW w:w="2400" w:type="dxa"/>
            <w:vAlign w:val="center"/>
          </w:tcPr>
          <w:p>
            <w:pPr>
              <w:jc w:val="left"/>
            </w:pPr>
            <w:r>
              <w:rPr>
                <w:rFonts w:ascii="宋体" w:hAnsi="宋体" w:eastAsia="宋体" w:cs="宋体"/>
                <w:b w:val="0"/>
                <w:i w:val="0"/>
                <w:color w:val="000000"/>
                <w:sz w:val="17"/>
              </w:rPr>
              <w:t>公务接待费</w:t>
            </w:r>
          </w:p>
        </w:tc>
        <w:tc>
          <w:tcPr>
            <w:tcW w:w="2400" w:type="dxa"/>
            <w:gridSpan w:val="2"/>
            <w:vAlign w:val="center"/>
          </w:tcPr>
          <w:p>
            <w:pPr>
              <w:jc w:val="left"/>
            </w:pPr>
            <w:r>
              <w:rPr>
                <w:rFonts w:ascii="宋体" w:hAnsi="宋体" w:eastAsia="宋体" w:cs="宋体"/>
                <w:b w:val="0"/>
                <w:i w:val="0"/>
                <w:color w:val="000000"/>
                <w:sz w:val="17"/>
              </w:rPr>
              <w:t>50206</w:t>
            </w:r>
          </w:p>
        </w:tc>
        <w:tc>
          <w:tcPr>
            <w:tcW w:w="2400" w:type="dxa"/>
            <w:gridSpan w:val="2"/>
            <w:vAlign w:val="center"/>
          </w:tcPr>
          <w:p>
            <w:pPr>
              <w:jc w:val="left"/>
            </w:pPr>
            <w:r>
              <w:rPr>
                <w:rFonts w:ascii="宋体" w:hAnsi="宋体" w:eastAsia="宋体" w:cs="宋体"/>
                <w:b w:val="0"/>
                <w:i w:val="0"/>
                <w:color w:val="000000"/>
                <w:sz w:val="17"/>
              </w:rPr>
              <w:t>公务接待费</w:t>
            </w:r>
          </w:p>
        </w:tc>
        <w:tc>
          <w:tcPr>
            <w:tcW w:w="1440" w:type="dxa"/>
            <w:vAlign w:val="center"/>
          </w:tcPr>
          <w:p>
            <w:pPr>
              <w:jc w:val="right"/>
            </w:pPr>
            <w:r>
              <w:rPr>
                <w:rFonts w:ascii="宋体" w:hAnsi="宋体" w:eastAsia="宋体" w:cs="宋体"/>
                <w:b w:val="0"/>
                <w:i w:val="0"/>
                <w:color w:val="000000"/>
                <w:sz w:val="17"/>
              </w:rPr>
              <w:t>0.20</w:t>
            </w:r>
          </w:p>
        </w:tc>
        <w:tc>
          <w:tcPr>
            <w:tcW w:w="1440" w:type="dxa"/>
            <w:vAlign w:val="center"/>
          </w:tcPr>
          <w:p/>
        </w:tc>
        <w:tc>
          <w:tcPr>
            <w:tcW w:w="1478" w:type="dxa"/>
            <w:vAlign w:val="center"/>
          </w:tcPr>
          <w:p>
            <w:pPr>
              <w:jc w:val="right"/>
            </w:pPr>
            <w:r>
              <w:rPr>
                <w:rFonts w:ascii="宋体" w:hAnsi="宋体" w:eastAsia="宋体" w:cs="宋体"/>
                <w:b w:val="0"/>
                <w:i w:val="0"/>
                <w:color w:val="000000"/>
                <w:sz w:val="17"/>
              </w:rPr>
              <w:t>0.20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41" w:hRule="exact"/>
          <w:jc w:val="center"/>
        </w:trPr>
        <w:tc>
          <w:tcPr>
            <w:tcW w:w="2400" w:type="dxa"/>
            <w:vAlign w:val="center"/>
          </w:tcPr>
          <w:p>
            <w:pPr>
              <w:jc w:val="left"/>
            </w:pPr>
            <w:r>
              <w:rPr>
                <w:rFonts w:ascii="宋体" w:hAnsi="宋体" w:eastAsia="宋体" w:cs="宋体"/>
                <w:b w:val="0"/>
                <w:i w:val="0"/>
                <w:color w:val="000000"/>
                <w:sz w:val="17"/>
              </w:rPr>
              <w:t>30206</w:t>
            </w:r>
          </w:p>
        </w:tc>
        <w:tc>
          <w:tcPr>
            <w:tcW w:w="2400" w:type="dxa"/>
            <w:vAlign w:val="center"/>
          </w:tcPr>
          <w:p>
            <w:pPr>
              <w:jc w:val="left"/>
            </w:pPr>
            <w:r>
              <w:rPr>
                <w:rFonts w:ascii="宋体" w:hAnsi="宋体" w:eastAsia="宋体" w:cs="宋体"/>
                <w:b w:val="0"/>
                <w:i w:val="0"/>
                <w:color w:val="000000"/>
                <w:sz w:val="17"/>
              </w:rPr>
              <w:t>电费</w:t>
            </w:r>
          </w:p>
        </w:tc>
        <w:tc>
          <w:tcPr>
            <w:tcW w:w="2400" w:type="dxa"/>
            <w:gridSpan w:val="2"/>
            <w:vAlign w:val="center"/>
          </w:tcPr>
          <w:p>
            <w:pPr>
              <w:jc w:val="left"/>
            </w:pPr>
            <w:r>
              <w:rPr>
                <w:rFonts w:ascii="宋体" w:hAnsi="宋体" w:eastAsia="宋体" w:cs="宋体"/>
                <w:b w:val="0"/>
                <w:i w:val="0"/>
                <w:color w:val="000000"/>
                <w:sz w:val="17"/>
              </w:rPr>
              <w:t>50201</w:t>
            </w:r>
          </w:p>
        </w:tc>
        <w:tc>
          <w:tcPr>
            <w:tcW w:w="2400" w:type="dxa"/>
            <w:gridSpan w:val="2"/>
            <w:vAlign w:val="center"/>
          </w:tcPr>
          <w:p>
            <w:pPr>
              <w:jc w:val="left"/>
            </w:pPr>
            <w:r>
              <w:rPr>
                <w:rFonts w:ascii="宋体" w:hAnsi="宋体" w:eastAsia="宋体" w:cs="宋体"/>
                <w:b w:val="0"/>
                <w:i w:val="0"/>
                <w:color w:val="000000"/>
                <w:sz w:val="17"/>
              </w:rPr>
              <w:t>办公经费</w:t>
            </w:r>
          </w:p>
        </w:tc>
        <w:tc>
          <w:tcPr>
            <w:tcW w:w="1440" w:type="dxa"/>
            <w:vAlign w:val="center"/>
          </w:tcPr>
          <w:p>
            <w:pPr>
              <w:jc w:val="right"/>
            </w:pPr>
            <w:r>
              <w:rPr>
                <w:rFonts w:ascii="宋体" w:hAnsi="宋体" w:eastAsia="宋体" w:cs="宋体"/>
                <w:b w:val="0"/>
                <w:i w:val="0"/>
                <w:color w:val="000000"/>
                <w:sz w:val="17"/>
              </w:rPr>
              <w:t>4.00</w:t>
            </w:r>
          </w:p>
        </w:tc>
        <w:tc>
          <w:tcPr>
            <w:tcW w:w="1440" w:type="dxa"/>
            <w:vAlign w:val="center"/>
          </w:tcPr>
          <w:p/>
        </w:tc>
        <w:tc>
          <w:tcPr>
            <w:tcW w:w="1478" w:type="dxa"/>
            <w:vAlign w:val="center"/>
          </w:tcPr>
          <w:p>
            <w:pPr>
              <w:jc w:val="right"/>
            </w:pPr>
            <w:r>
              <w:rPr>
                <w:rFonts w:ascii="宋体" w:hAnsi="宋体" w:eastAsia="宋体" w:cs="宋体"/>
                <w:b w:val="0"/>
                <w:i w:val="0"/>
                <w:color w:val="000000"/>
                <w:sz w:val="17"/>
              </w:rPr>
              <w:t>4.00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41" w:hRule="exact"/>
          <w:jc w:val="center"/>
        </w:trPr>
        <w:tc>
          <w:tcPr>
            <w:tcW w:w="2400" w:type="dxa"/>
            <w:vAlign w:val="center"/>
          </w:tcPr>
          <w:p>
            <w:pPr>
              <w:jc w:val="left"/>
            </w:pPr>
            <w:r>
              <w:rPr>
                <w:rFonts w:ascii="宋体" w:hAnsi="宋体" w:eastAsia="宋体" w:cs="宋体"/>
                <w:b w:val="0"/>
                <w:i w:val="0"/>
                <w:color w:val="000000"/>
                <w:sz w:val="17"/>
              </w:rPr>
              <w:t>30202</w:t>
            </w:r>
          </w:p>
        </w:tc>
        <w:tc>
          <w:tcPr>
            <w:tcW w:w="2400" w:type="dxa"/>
            <w:vAlign w:val="center"/>
          </w:tcPr>
          <w:p>
            <w:pPr>
              <w:jc w:val="left"/>
            </w:pPr>
            <w:r>
              <w:rPr>
                <w:rFonts w:ascii="宋体" w:hAnsi="宋体" w:eastAsia="宋体" w:cs="宋体"/>
                <w:b w:val="0"/>
                <w:i w:val="0"/>
                <w:color w:val="000000"/>
                <w:sz w:val="17"/>
              </w:rPr>
              <w:t>印刷费</w:t>
            </w:r>
          </w:p>
        </w:tc>
        <w:tc>
          <w:tcPr>
            <w:tcW w:w="2400" w:type="dxa"/>
            <w:gridSpan w:val="2"/>
            <w:vAlign w:val="center"/>
          </w:tcPr>
          <w:p>
            <w:pPr>
              <w:jc w:val="left"/>
            </w:pPr>
            <w:r>
              <w:rPr>
                <w:rFonts w:ascii="宋体" w:hAnsi="宋体" w:eastAsia="宋体" w:cs="宋体"/>
                <w:b w:val="0"/>
                <w:i w:val="0"/>
                <w:color w:val="000000"/>
                <w:sz w:val="17"/>
              </w:rPr>
              <w:t>50201</w:t>
            </w:r>
          </w:p>
        </w:tc>
        <w:tc>
          <w:tcPr>
            <w:tcW w:w="2400" w:type="dxa"/>
            <w:gridSpan w:val="2"/>
            <w:vAlign w:val="center"/>
          </w:tcPr>
          <w:p>
            <w:pPr>
              <w:jc w:val="left"/>
            </w:pPr>
            <w:r>
              <w:rPr>
                <w:rFonts w:ascii="宋体" w:hAnsi="宋体" w:eastAsia="宋体" w:cs="宋体"/>
                <w:b w:val="0"/>
                <w:i w:val="0"/>
                <w:color w:val="000000"/>
                <w:sz w:val="17"/>
              </w:rPr>
              <w:t>办公经费</w:t>
            </w:r>
          </w:p>
        </w:tc>
        <w:tc>
          <w:tcPr>
            <w:tcW w:w="1440" w:type="dxa"/>
            <w:vAlign w:val="center"/>
          </w:tcPr>
          <w:p>
            <w:pPr>
              <w:jc w:val="right"/>
            </w:pPr>
            <w:r>
              <w:rPr>
                <w:rFonts w:ascii="宋体" w:hAnsi="宋体" w:eastAsia="宋体" w:cs="宋体"/>
                <w:b w:val="0"/>
                <w:i w:val="0"/>
                <w:color w:val="000000"/>
                <w:sz w:val="17"/>
              </w:rPr>
              <w:t>2.00</w:t>
            </w:r>
          </w:p>
        </w:tc>
        <w:tc>
          <w:tcPr>
            <w:tcW w:w="1440" w:type="dxa"/>
            <w:vAlign w:val="center"/>
          </w:tcPr>
          <w:p/>
        </w:tc>
        <w:tc>
          <w:tcPr>
            <w:tcW w:w="1478" w:type="dxa"/>
            <w:vAlign w:val="center"/>
          </w:tcPr>
          <w:p>
            <w:pPr>
              <w:jc w:val="right"/>
            </w:pPr>
            <w:r>
              <w:rPr>
                <w:rFonts w:ascii="宋体" w:hAnsi="宋体" w:eastAsia="宋体" w:cs="宋体"/>
                <w:b w:val="0"/>
                <w:i w:val="0"/>
                <w:color w:val="000000"/>
                <w:sz w:val="17"/>
              </w:rPr>
              <w:t>2.00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41" w:hRule="exact"/>
          <w:jc w:val="center"/>
        </w:trPr>
        <w:tc>
          <w:tcPr>
            <w:tcW w:w="2400" w:type="dxa"/>
            <w:vAlign w:val="center"/>
          </w:tcPr>
          <w:p>
            <w:pPr>
              <w:jc w:val="left"/>
            </w:pPr>
            <w:r>
              <w:rPr>
                <w:rFonts w:ascii="宋体" w:hAnsi="宋体" w:eastAsia="宋体" w:cs="宋体"/>
                <w:b w:val="0"/>
                <w:i w:val="0"/>
                <w:color w:val="000000"/>
                <w:sz w:val="17"/>
              </w:rPr>
              <w:t>30226</w:t>
            </w:r>
          </w:p>
        </w:tc>
        <w:tc>
          <w:tcPr>
            <w:tcW w:w="2400" w:type="dxa"/>
            <w:vAlign w:val="center"/>
          </w:tcPr>
          <w:p>
            <w:pPr>
              <w:jc w:val="left"/>
            </w:pPr>
            <w:r>
              <w:rPr>
                <w:rFonts w:ascii="宋体" w:hAnsi="宋体" w:eastAsia="宋体" w:cs="宋体"/>
                <w:b w:val="0"/>
                <w:i w:val="0"/>
                <w:color w:val="000000"/>
                <w:sz w:val="17"/>
              </w:rPr>
              <w:t>劳务费</w:t>
            </w:r>
          </w:p>
        </w:tc>
        <w:tc>
          <w:tcPr>
            <w:tcW w:w="2400" w:type="dxa"/>
            <w:gridSpan w:val="2"/>
            <w:vAlign w:val="center"/>
          </w:tcPr>
          <w:p>
            <w:pPr>
              <w:jc w:val="left"/>
            </w:pPr>
            <w:r>
              <w:rPr>
                <w:rFonts w:ascii="宋体" w:hAnsi="宋体" w:eastAsia="宋体" w:cs="宋体"/>
                <w:b w:val="0"/>
                <w:i w:val="0"/>
                <w:color w:val="000000"/>
                <w:sz w:val="17"/>
              </w:rPr>
              <w:t>50205</w:t>
            </w:r>
          </w:p>
        </w:tc>
        <w:tc>
          <w:tcPr>
            <w:tcW w:w="2400" w:type="dxa"/>
            <w:gridSpan w:val="2"/>
            <w:vAlign w:val="center"/>
          </w:tcPr>
          <w:p>
            <w:pPr>
              <w:jc w:val="left"/>
            </w:pPr>
            <w:r>
              <w:rPr>
                <w:rFonts w:ascii="宋体" w:hAnsi="宋体" w:eastAsia="宋体" w:cs="宋体"/>
                <w:b w:val="0"/>
                <w:i w:val="0"/>
                <w:color w:val="000000"/>
                <w:sz w:val="17"/>
              </w:rPr>
              <w:t>委托业务费</w:t>
            </w:r>
          </w:p>
        </w:tc>
        <w:tc>
          <w:tcPr>
            <w:tcW w:w="1440" w:type="dxa"/>
            <w:vAlign w:val="center"/>
          </w:tcPr>
          <w:p>
            <w:pPr>
              <w:jc w:val="right"/>
            </w:pPr>
            <w:r>
              <w:rPr>
                <w:rFonts w:ascii="宋体" w:hAnsi="宋体" w:eastAsia="宋体" w:cs="宋体"/>
                <w:b w:val="0"/>
                <w:i w:val="0"/>
                <w:color w:val="000000"/>
                <w:sz w:val="17"/>
              </w:rPr>
              <w:t>1.60</w:t>
            </w:r>
          </w:p>
        </w:tc>
        <w:tc>
          <w:tcPr>
            <w:tcW w:w="1440" w:type="dxa"/>
            <w:vAlign w:val="center"/>
          </w:tcPr>
          <w:p/>
        </w:tc>
        <w:tc>
          <w:tcPr>
            <w:tcW w:w="1478" w:type="dxa"/>
            <w:vAlign w:val="center"/>
          </w:tcPr>
          <w:p>
            <w:pPr>
              <w:jc w:val="right"/>
            </w:pPr>
            <w:r>
              <w:rPr>
                <w:rFonts w:ascii="宋体" w:hAnsi="宋体" w:eastAsia="宋体" w:cs="宋体"/>
                <w:b w:val="0"/>
                <w:i w:val="0"/>
                <w:color w:val="000000"/>
                <w:sz w:val="17"/>
              </w:rPr>
              <w:t>1.60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41" w:hRule="exact"/>
          <w:jc w:val="center"/>
        </w:trPr>
        <w:tc>
          <w:tcPr>
            <w:tcW w:w="2400" w:type="dxa"/>
            <w:vAlign w:val="center"/>
          </w:tcPr>
          <w:p>
            <w:pPr>
              <w:jc w:val="left"/>
            </w:pPr>
            <w:r>
              <w:rPr>
                <w:rFonts w:ascii="宋体" w:hAnsi="宋体" w:eastAsia="宋体" w:cs="宋体"/>
                <w:b w:val="0"/>
                <w:i w:val="0"/>
                <w:color w:val="000000"/>
                <w:sz w:val="17"/>
              </w:rPr>
              <w:t>30113</w:t>
            </w:r>
          </w:p>
        </w:tc>
        <w:tc>
          <w:tcPr>
            <w:tcW w:w="2400" w:type="dxa"/>
            <w:vAlign w:val="center"/>
          </w:tcPr>
          <w:p>
            <w:pPr>
              <w:jc w:val="left"/>
            </w:pPr>
            <w:r>
              <w:rPr>
                <w:rFonts w:ascii="宋体" w:hAnsi="宋体" w:eastAsia="宋体" w:cs="宋体"/>
                <w:b w:val="0"/>
                <w:i w:val="0"/>
                <w:color w:val="000000"/>
                <w:sz w:val="17"/>
              </w:rPr>
              <w:t>住房公积金</w:t>
            </w:r>
          </w:p>
        </w:tc>
        <w:tc>
          <w:tcPr>
            <w:tcW w:w="2400" w:type="dxa"/>
            <w:gridSpan w:val="2"/>
            <w:vAlign w:val="center"/>
          </w:tcPr>
          <w:p>
            <w:pPr>
              <w:jc w:val="left"/>
            </w:pPr>
            <w:r>
              <w:rPr>
                <w:rFonts w:ascii="宋体" w:hAnsi="宋体" w:eastAsia="宋体" w:cs="宋体"/>
                <w:b w:val="0"/>
                <w:i w:val="0"/>
                <w:color w:val="000000"/>
                <w:sz w:val="17"/>
              </w:rPr>
              <w:t>50103</w:t>
            </w:r>
          </w:p>
        </w:tc>
        <w:tc>
          <w:tcPr>
            <w:tcW w:w="2400" w:type="dxa"/>
            <w:gridSpan w:val="2"/>
            <w:vAlign w:val="center"/>
          </w:tcPr>
          <w:p>
            <w:pPr>
              <w:jc w:val="left"/>
            </w:pPr>
            <w:r>
              <w:rPr>
                <w:rFonts w:ascii="宋体" w:hAnsi="宋体" w:eastAsia="宋体" w:cs="宋体"/>
                <w:b w:val="0"/>
                <w:i w:val="0"/>
                <w:color w:val="000000"/>
                <w:sz w:val="17"/>
              </w:rPr>
              <w:t>住房公积金</w:t>
            </w:r>
          </w:p>
        </w:tc>
        <w:tc>
          <w:tcPr>
            <w:tcW w:w="1440" w:type="dxa"/>
            <w:vAlign w:val="center"/>
          </w:tcPr>
          <w:p>
            <w:pPr>
              <w:jc w:val="right"/>
            </w:pPr>
            <w:r>
              <w:rPr>
                <w:rFonts w:ascii="宋体" w:hAnsi="宋体" w:eastAsia="宋体" w:cs="宋体"/>
                <w:b w:val="0"/>
                <w:i w:val="0"/>
                <w:color w:val="000000"/>
                <w:sz w:val="17"/>
              </w:rPr>
              <w:t>63.74</w:t>
            </w:r>
          </w:p>
        </w:tc>
        <w:tc>
          <w:tcPr>
            <w:tcW w:w="1440" w:type="dxa"/>
            <w:vAlign w:val="center"/>
          </w:tcPr>
          <w:p>
            <w:pPr>
              <w:jc w:val="right"/>
            </w:pPr>
            <w:r>
              <w:rPr>
                <w:rFonts w:ascii="宋体" w:hAnsi="宋体" w:eastAsia="宋体" w:cs="宋体"/>
                <w:b w:val="0"/>
                <w:i w:val="0"/>
                <w:color w:val="000000"/>
                <w:sz w:val="17"/>
              </w:rPr>
              <w:t>63.74</w:t>
            </w:r>
          </w:p>
        </w:tc>
        <w:tc>
          <w:tcPr>
            <w:tcW w:w="1478" w:type="dxa"/>
            <w:vAlign w:val="center"/>
          </w:tcPr>
          <w:p/>
        </w:tc>
      </w:tr>
    </w:tbl>
    <w:p>
      <w:pPr>
        <w:snapToGrid w:val="0"/>
        <w:spacing w:before="200" w:after="200" w:line="200" w:lineRule="auto"/>
      </w:pPr>
      <w:r>
        <w:rPr>
          <w:sz w:val="8"/>
        </w:rPr>
        <w:t xml:space="preserve"> </w:t>
      </w:r>
    </w:p>
    <w:p>
      <w:pPr>
        <w:jc w:val="left"/>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425" w:num="1"/>
          <w:docGrid w:type="lines" w:linePitch="312" w:charSpace="0"/>
        </w:sectPr>
      </w:pPr>
    </w:p>
    <w:p>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支出经济分类汇总表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300"/>
        <w:gridCol w:w="300"/>
        <w:gridCol w:w="920"/>
        <w:gridCol w:w="300"/>
        <w:gridCol w:w="300"/>
        <w:gridCol w:w="920"/>
        <w:gridCol w:w="920"/>
        <w:gridCol w:w="920"/>
        <w:gridCol w:w="920"/>
        <w:gridCol w:w="179"/>
        <w:gridCol w:w="741"/>
        <w:gridCol w:w="920"/>
        <w:gridCol w:w="339"/>
        <w:gridCol w:w="581"/>
        <w:gridCol w:w="920"/>
        <w:gridCol w:w="920"/>
        <w:gridCol w:w="920"/>
        <w:gridCol w:w="920"/>
        <w:gridCol w:w="920"/>
        <w:gridCol w:w="798"/>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20"/>
          </w:tcPr>
          <w:p>
            <w:pPr>
              <w:jc w:val="right"/>
            </w:pPr>
            <w:r>
              <w:rPr>
                <w:rFonts w:ascii="宋体" w:hAnsi="宋体" w:eastAsia="宋体" w:cs="宋体"/>
                <w:sz w:val="20"/>
              </w:rPr>
              <w:t>YS07</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10"/>
          </w:tcPr>
          <w:p>
            <w:pPr>
              <w:jc w:val="left"/>
            </w:pPr>
            <w:r>
              <w:rPr>
                <w:rFonts w:ascii="宋体" w:hAnsi="宋体" w:eastAsia="宋体" w:cs="宋体"/>
                <w:sz w:val="20"/>
              </w:rPr>
              <w:t>部门：三门峡市陕州区水利局</w:t>
            </w:r>
          </w:p>
        </w:tc>
        <w:tc>
          <w:tcPr>
            <w:tcW w:w="2000" w:type="dxa"/>
            <w:gridSpan w:val="3"/>
          </w:tcPr>
          <w:p>
            <w:pPr>
              <w:jc w:val="center"/>
            </w:pPr>
            <w:r>
              <w:rPr>
                <w:rFonts w:ascii="宋体" w:hAnsi="宋体" w:eastAsia="宋体" w:cs="宋体"/>
                <w:sz w:val="20"/>
              </w:rPr>
              <w:t>2024年度</w:t>
            </w:r>
          </w:p>
        </w:tc>
        <w:tc>
          <w:tcPr>
            <w:tcW w:w="5979" w:type="dxa"/>
            <w:gridSpan w:val="7"/>
          </w:tcPr>
          <w:p>
            <w:pPr>
              <w:jc w:val="right"/>
            </w:pPr>
            <w:r>
              <w:rPr>
                <w:rFonts w:ascii="宋体" w:hAnsi="宋体" w:eastAsia="宋体" w:cs="宋体"/>
                <w:sz w:val="20"/>
              </w:rPr>
              <w:t>单位：万元</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28" w:hRule="exact"/>
          <w:jc w:val="center"/>
        </w:trPr>
        <w:tc>
          <w:tcPr>
            <w:tcW w:w="300" w:type="dxa"/>
            <w:gridSpan w:val="3"/>
            <w:vAlign w:val="center"/>
          </w:tcPr>
          <w:p>
            <w:pPr>
              <w:jc w:val="center"/>
            </w:pPr>
            <w:r>
              <w:rPr>
                <w:rFonts w:ascii="宋体" w:hAnsi="宋体" w:eastAsia="宋体" w:cs="宋体"/>
                <w:b w:val="0"/>
                <w:i w:val="0"/>
                <w:color w:val="494949"/>
                <w:sz w:val="11"/>
              </w:rPr>
              <w:t xml:space="preserve"> 部门预算经济分类  </w:t>
            </w:r>
          </w:p>
        </w:tc>
        <w:tc>
          <w:tcPr>
            <w:tcW w:w="300" w:type="dxa"/>
            <w:gridSpan w:val="3"/>
            <w:vAlign w:val="center"/>
          </w:tcPr>
          <w:p>
            <w:pPr>
              <w:jc w:val="center"/>
            </w:pPr>
            <w:r>
              <w:rPr>
                <w:rFonts w:ascii="宋体" w:hAnsi="宋体" w:eastAsia="宋体" w:cs="宋体"/>
                <w:b w:val="0"/>
                <w:i w:val="0"/>
                <w:color w:val="494949"/>
                <w:sz w:val="11"/>
              </w:rPr>
              <w:t>政府预算经济分类</w:t>
            </w:r>
          </w:p>
        </w:tc>
        <w:tc>
          <w:tcPr>
            <w:tcW w:w="920" w:type="dxa"/>
            <w:vMerge w:val="restart"/>
            <w:vAlign w:val="center"/>
          </w:tcPr>
          <w:p>
            <w:pPr>
              <w:jc w:val="center"/>
            </w:pPr>
            <w:r>
              <w:rPr>
                <w:rFonts w:ascii="宋体" w:hAnsi="宋体" w:eastAsia="宋体" w:cs="宋体"/>
                <w:b w:val="0"/>
                <w:i w:val="0"/>
                <w:color w:val="494949"/>
                <w:sz w:val="11"/>
              </w:rPr>
              <w:t>总计</w:t>
            </w:r>
          </w:p>
        </w:tc>
        <w:tc>
          <w:tcPr>
            <w:tcW w:w="920" w:type="dxa"/>
            <w:gridSpan w:val="2"/>
            <w:vAlign w:val="center"/>
          </w:tcPr>
          <w:p>
            <w:pPr>
              <w:jc w:val="center"/>
            </w:pPr>
            <w:r>
              <w:rPr>
                <w:rFonts w:ascii="宋体" w:hAnsi="宋体" w:eastAsia="宋体" w:cs="宋体"/>
                <w:b w:val="0"/>
                <w:i w:val="0"/>
                <w:color w:val="494949"/>
                <w:sz w:val="11"/>
              </w:rPr>
              <w:t>一般公共预算</w:t>
            </w:r>
          </w:p>
        </w:tc>
        <w:tc>
          <w:tcPr>
            <w:tcW w:w="920" w:type="dxa"/>
            <w:gridSpan w:val="2"/>
            <w:vMerge w:val="restart"/>
            <w:vAlign w:val="center"/>
          </w:tcPr>
          <w:p>
            <w:pPr>
              <w:jc w:val="center"/>
            </w:pPr>
            <w:r>
              <w:rPr>
                <w:rFonts w:ascii="宋体" w:hAnsi="宋体" w:eastAsia="宋体" w:cs="宋体"/>
                <w:b w:val="0"/>
                <w:i w:val="0"/>
                <w:color w:val="494949"/>
                <w:sz w:val="11"/>
              </w:rPr>
              <w:t>政府性基金</w:t>
            </w:r>
          </w:p>
        </w:tc>
        <w:tc>
          <w:tcPr>
            <w:tcW w:w="920" w:type="dxa"/>
            <w:vMerge w:val="restart"/>
            <w:vAlign w:val="center"/>
          </w:tcPr>
          <w:p>
            <w:pPr>
              <w:jc w:val="center"/>
            </w:pPr>
            <w:r>
              <w:rPr>
                <w:rFonts w:ascii="宋体" w:hAnsi="宋体" w:eastAsia="宋体" w:cs="宋体"/>
                <w:b w:val="0"/>
                <w:i w:val="0"/>
                <w:color w:val="494949"/>
                <w:sz w:val="11"/>
              </w:rPr>
              <w:t>国有资本经营预算</w:t>
            </w:r>
          </w:p>
        </w:tc>
        <w:tc>
          <w:tcPr>
            <w:tcW w:w="920" w:type="dxa"/>
            <w:gridSpan w:val="2"/>
            <w:vMerge w:val="restart"/>
            <w:vAlign w:val="center"/>
          </w:tcPr>
          <w:p>
            <w:pPr>
              <w:jc w:val="center"/>
            </w:pPr>
            <w:r>
              <w:rPr>
                <w:rFonts w:ascii="宋体" w:hAnsi="宋体" w:eastAsia="宋体" w:cs="宋体"/>
                <w:b w:val="0"/>
                <w:i w:val="0"/>
                <w:color w:val="494949"/>
                <w:sz w:val="11"/>
              </w:rPr>
              <w:t>上年结转结余</w:t>
            </w:r>
          </w:p>
        </w:tc>
        <w:tc>
          <w:tcPr>
            <w:tcW w:w="920" w:type="dxa"/>
            <w:vMerge w:val="restart"/>
            <w:vAlign w:val="center"/>
          </w:tcPr>
          <w:p>
            <w:pPr>
              <w:jc w:val="center"/>
            </w:pPr>
            <w:r>
              <w:rPr>
                <w:rFonts w:ascii="宋体" w:hAnsi="宋体" w:eastAsia="宋体" w:cs="宋体"/>
                <w:b w:val="0"/>
                <w:i w:val="0"/>
                <w:color w:val="494949"/>
                <w:sz w:val="11"/>
              </w:rPr>
              <w:t>财政专户管理资金收入</w:t>
            </w:r>
          </w:p>
        </w:tc>
        <w:tc>
          <w:tcPr>
            <w:tcW w:w="920" w:type="dxa"/>
            <w:vMerge w:val="restart"/>
            <w:vAlign w:val="center"/>
          </w:tcPr>
          <w:p>
            <w:pPr>
              <w:jc w:val="center"/>
            </w:pPr>
            <w:r>
              <w:rPr>
                <w:rFonts w:ascii="宋体" w:hAnsi="宋体" w:eastAsia="宋体" w:cs="宋体"/>
                <w:b w:val="0"/>
                <w:i w:val="0"/>
                <w:color w:val="494949"/>
                <w:sz w:val="11"/>
              </w:rPr>
              <w:t>事业收入</w:t>
            </w:r>
          </w:p>
        </w:tc>
        <w:tc>
          <w:tcPr>
            <w:tcW w:w="920" w:type="dxa"/>
            <w:vMerge w:val="restart"/>
            <w:vAlign w:val="center"/>
          </w:tcPr>
          <w:p>
            <w:pPr>
              <w:jc w:val="center"/>
            </w:pPr>
            <w:r>
              <w:rPr>
                <w:rFonts w:ascii="宋体" w:hAnsi="宋体" w:eastAsia="宋体" w:cs="宋体"/>
                <w:b w:val="0"/>
                <w:i w:val="0"/>
                <w:color w:val="494949"/>
                <w:sz w:val="11"/>
              </w:rPr>
              <w:t>上级补助收入</w:t>
            </w:r>
          </w:p>
        </w:tc>
        <w:tc>
          <w:tcPr>
            <w:tcW w:w="920" w:type="dxa"/>
            <w:vMerge w:val="restart"/>
            <w:vAlign w:val="center"/>
          </w:tcPr>
          <w:p>
            <w:pPr>
              <w:jc w:val="center"/>
            </w:pPr>
            <w:r>
              <w:rPr>
                <w:rFonts w:ascii="宋体" w:hAnsi="宋体" w:eastAsia="宋体" w:cs="宋体"/>
                <w:b w:val="0"/>
                <w:i w:val="0"/>
                <w:color w:val="494949"/>
                <w:sz w:val="11"/>
              </w:rPr>
              <w:t>附属单位上缴收入</w:t>
            </w:r>
          </w:p>
        </w:tc>
        <w:tc>
          <w:tcPr>
            <w:tcW w:w="920" w:type="dxa"/>
            <w:vMerge w:val="restart"/>
            <w:vAlign w:val="center"/>
          </w:tcPr>
          <w:p>
            <w:pPr>
              <w:jc w:val="center"/>
            </w:pPr>
            <w:r>
              <w:rPr>
                <w:rFonts w:ascii="宋体" w:hAnsi="宋体" w:eastAsia="宋体" w:cs="宋体"/>
                <w:b w:val="0"/>
                <w:i w:val="0"/>
                <w:color w:val="494949"/>
                <w:sz w:val="11"/>
              </w:rPr>
              <w:t>事业单位经营收入</w:t>
            </w:r>
          </w:p>
        </w:tc>
        <w:tc>
          <w:tcPr>
            <w:tcW w:w="798" w:type="dxa"/>
            <w:vMerge w:val="restart"/>
            <w:vAlign w:val="center"/>
          </w:tcPr>
          <w:p>
            <w:pPr>
              <w:jc w:val="center"/>
            </w:pPr>
            <w:r>
              <w:rPr>
                <w:rFonts w:ascii="宋体" w:hAnsi="宋体" w:eastAsia="宋体" w:cs="宋体"/>
                <w:b w:val="0"/>
                <w:i w:val="0"/>
                <w:color w:val="494949"/>
                <w:sz w:val="11"/>
              </w:rPr>
              <w:t xml:space="preserve"> 其他收入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28" w:hRule="exact"/>
          <w:jc w:val="center"/>
        </w:trPr>
        <w:tc>
          <w:tcPr>
            <w:tcW w:w="300" w:type="dxa"/>
            <w:vAlign w:val="center"/>
          </w:tcPr>
          <w:p>
            <w:pPr>
              <w:jc w:val="center"/>
            </w:pPr>
            <w:r>
              <w:rPr>
                <w:rFonts w:ascii="宋体" w:hAnsi="宋体" w:eastAsia="宋体" w:cs="宋体"/>
                <w:b w:val="0"/>
                <w:i w:val="0"/>
                <w:color w:val="494949"/>
                <w:sz w:val="11"/>
              </w:rPr>
              <w:t xml:space="preserve"> 类</w:t>
            </w:r>
          </w:p>
        </w:tc>
        <w:tc>
          <w:tcPr>
            <w:tcW w:w="300" w:type="dxa"/>
            <w:vAlign w:val="center"/>
          </w:tcPr>
          <w:p>
            <w:pPr>
              <w:jc w:val="center"/>
            </w:pPr>
            <w:r>
              <w:rPr>
                <w:rFonts w:ascii="宋体" w:hAnsi="宋体" w:eastAsia="宋体" w:cs="宋体"/>
                <w:b w:val="0"/>
                <w:i w:val="0"/>
                <w:color w:val="494949"/>
                <w:sz w:val="11"/>
              </w:rPr>
              <w:t>款</w:t>
            </w:r>
          </w:p>
        </w:tc>
        <w:tc>
          <w:tcPr>
            <w:tcW w:w="920" w:type="dxa"/>
            <w:vAlign w:val="center"/>
          </w:tcPr>
          <w:p>
            <w:pPr>
              <w:jc w:val="center"/>
            </w:pPr>
            <w:r>
              <w:rPr>
                <w:rFonts w:ascii="宋体" w:hAnsi="宋体" w:eastAsia="宋体" w:cs="宋体"/>
                <w:b w:val="0"/>
                <w:i w:val="0"/>
                <w:color w:val="494949"/>
                <w:sz w:val="11"/>
              </w:rPr>
              <w:t>科目名称</w:t>
            </w:r>
          </w:p>
        </w:tc>
        <w:tc>
          <w:tcPr>
            <w:tcW w:w="300" w:type="dxa"/>
            <w:vAlign w:val="center"/>
          </w:tcPr>
          <w:p>
            <w:pPr>
              <w:jc w:val="center"/>
            </w:pPr>
            <w:r>
              <w:rPr>
                <w:rFonts w:ascii="宋体" w:hAnsi="宋体" w:eastAsia="宋体" w:cs="宋体"/>
                <w:b w:val="0"/>
                <w:i w:val="0"/>
                <w:color w:val="494949"/>
                <w:sz w:val="11"/>
              </w:rPr>
              <w:t xml:space="preserve"> 类</w:t>
            </w:r>
          </w:p>
        </w:tc>
        <w:tc>
          <w:tcPr>
            <w:tcW w:w="300" w:type="dxa"/>
            <w:vAlign w:val="center"/>
          </w:tcPr>
          <w:p>
            <w:pPr>
              <w:jc w:val="center"/>
            </w:pPr>
            <w:r>
              <w:rPr>
                <w:rFonts w:ascii="宋体" w:hAnsi="宋体" w:eastAsia="宋体" w:cs="宋体"/>
                <w:b w:val="0"/>
                <w:i w:val="0"/>
                <w:color w:val="494949"/>
                <w:sz w:val="11"/>
              </w:rPr>
              <w:t>款</w:t>
            </w:r>
          </w:p>
        </w:tc>
        <w:tc>
          <w:tcPr>
            <w:tcW w:w="920" w:type="dxa"/>
            <w:vAlign w:val="center"/>
          </w:tcPr>
          <w:p>
            <w:pPr>
              <w:jc w:val="center"/>
            </w:pPr>
            <w:r>
              <w:rPr>
                <w:rFonts w:ascii="宋体" w:hAnsi="宋体" w:eastAsia="宋体" w:cs="宋体"/>
                <w:b w:val="0"/>
                <w:i w:val="0"/>
                <w:color w:val="494949"/>
                <w:sz w:val="11"/>
              </w:rPr>
              <w:t>科目名称</w:t>
            </w:r>
          </w:p>
        </w:tc>
        <w:tc>
          <w:tcPr>
            <w:tcW w:w="920" w:type="dxa"/>
            <w:vMerge w:val="continue"/>
            <w:vAlign w:val="center"/>
          </w:tcPr>
          <w:p/>
        </w:tc>
        <w:tc>
          <w:tcPr>
            <w:tcW w:w="920" w:type="dxa"/>
            <w:vAlign w:val="center"/>
          </w:tcPr>
          <w:p>
            <w:pPr>
              <w:jc w:val="center"/>
            </w:pPr>
            <w:r>
              <w:rPr>
                <w:rFonts w:ascii="宋体" w:hAnsi="宋体" w:eastAsia="宋体" w:cs="宋体"/>
                <w:b w:val="0"/>
                <w:i w:val="0"/>
                <w:color w:val="494949"/>
                <w:sz w:val="11"/>
              </w:rPr>
              <w:t>小计</w:t>
            </w:r>
          </w:p>
        </w:tc>
        <w:tc>
          <w:tcPr>
            <w:tcW w:w="920" w:type="dxa"/>
            <w:vAlign w:val="center"/>
          </w:tcPr>
          <w:p>
            <w:pPr>
              <w:jc w:val="center"/>
            </w:pPr>
            <w:r>
              <w:rPr>
                <w:rFonts w:ascii="宋体" w:hAnsi="宋体" w:eastAsia="宋体" w:cs="宋体"/>
                <w:b w:val="0"/>
                <w:i w:val="0"/>
                <w:color w:val="494949"/>
                <w:sz w:val="11"/>
              </w:rPr>
              <w:t>其中：财政拨款</w:t>
            </w:r>
          </w:p>
        </w:tc>
        <w:tc>
          <w:tcPr>
            <w:tcW w:w="920" w:type="dxa"/>
            <w:gridSpan w:val="2"/>
            <w:vMerge w:val="continue"/>
            <w:vAlign w:val="center"/>
          </w:tcPr>
          <w:p/>
        </w:tc>
        <w:tc>
          <w:tcPr>
            <w:tcW w:w="920" w:type="dxa"/>
            <w:vMerge w:val="continue"/>
            <w:vAlign w:val="center"/>
          </w:tcPr>
          <w:p/>
        </w:tc>
        <w:tc>
          <w:tcPr>
            <w:tcW w:w="920" w:type="dxa"/>
            <w:gridSpan w:val="2"/>
            <w:vMerge w:val="continue"/>
            <w:vAlign w:val="center"/>
          </w:tcPr>
          <w:p/>
        </w:tc>
        <w:tc>
          <w:tcPr>
            <w:tcW w:w="920" w:type="dxa"/>
            <w:vMerge w:val="continue"/>
            <w:vAlign w:val="center"/>
          </w:tcPr>
          <w:p/>
        </w:tc>
        <w:tc>
          <w:tcPr>
            <w:tcW w:w="920" w:type="dxa"/>
            <w:vMerge w:val="continue"/>
            <w:vAlign w:val="center"/>
          </w:tcPr>
          <w:p/>
        </w:tc>
        <w:tc>
          <w:tcPr>
            <w:tcW w:w="920" w:type="dxa"/>
            <w:vMerge w:val="continue"/>
            <w:vAlign w:val="center"/>
          </w:tcPr>
          <w:p/>
        </w:tc>
        <w:tc>
          <w:tcPr>
            <w:tcW w:w="920" w:type="dxa"/>
            <w:vMerge w:val="continue"/>
            <w:vAlign w:val="center"/>
          </w:tcPr>
          <w:p/>
        </w:tc>
        <w:tc>
          <w:tcPr>
            <w:tcW w:w="920" w:type="dxa"/>
            <w:vMerge w:val="continue"/>
            <w:vAlign w:val="center"/>
          </w:tcPr>
          <w:p/>
        </w:tc>
        <w:tc>
          <w:tcPr>
            <w:tcW w:w="79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28" w:hRule="exact"/>
          <w:jc w:val="center"/>
        </w:trPr>
        <w:tc>
          <w:tcPr>
            <w:tcW w:w="300" w:type="dxa"/>
            <w:vAlign w:val="center"/>
          </w:tcPr>
          <w:p/>
        </w:tc>
        <w:tc>
          <w:tcPr>
            <w:tcW w:w="300" w:type="dxa"/>
            <w:vAlign w:val="center"/>
          </w:tcPr>
          <w:p/>
        </w:tc>
        <w:tc>
          <w:tcPr>
            <w:tcW w:w="920" w:type="dxa"/>
            <w:vAlign w:val="center"/>
          </w:tcPr>
          <w:p/>
        </w:tc>
        <w:tc>
          <w:tcPr>
            <w:tcW w:w="300" w:type="dxa"/>
            <w:vAlign w:val="center"/>
          </w:tcPr>
          <w:p/>
        </w:tc>
        <w:tc>
          <w:tcPr>
            <w:tcW w:w="300" w:type="dxa"/>
            <w:vAlign w:val="center"/>
          </w:tcPr>
          <w:p/>
        </w:tc>
        <w:tc>
          <w:tcPr>
            <w:tcW w:w="920" w:type="dxa"/>
            <w:vAlign w:val="center"/>
          </w:tcPr>
          <w:p/>
        </w:tc>
        <w:tc>
          <w:tcPr>
            <w:tcW w:w="920" w:type="dxa"/>
            <w:vAlign w:val="center"/>
          </w:tcPr>
          <w:p>
            <w:pPr>
              <w:jc w:val="right"/>
            </w:pPr>
            <w:r>
              <w:rPr>
                <w:rFonts w:ascii="宋体" w:hAnsi="宋体" w:eastAsia="宋体" w:cs="宋体"/>
                <w:b w:val="0"/>
                <w:i w:val="0"/>
                <w:color w:val="000000"/>
                <w:sz w:val="11"/>
              </w:rPr>
              <w:t>1,243.04</w:t>
            </w:r>
          </w:p>
        </w:tc>
        <w:tc>
          <w:tcPr>
            <w:tcW w:w="920" w:type="dxa"/>
            <w:vAlign w:val="center"/>
          </w:tcPr>
          <w:p>
            <w:pPr>
              <w:jc w:val="right"/>
            </w:pPr>
            <w:r>
              <w:rPr>
                <w:rFonts w:ascii="宋体" w:hAnsi="宋体" w:eastAsia="宋体" w:cs="宋体"/>
                <w:b w:val="0"/>
                <w:i w:val="0"/>
                <w:color w:val="000000"/>
                <w:sz w:val="11"/>
              </w:rPr>
              <w:t>913.04</w:t>
            </w:r>
          </w:p>
        </w:tc>
        <w:tc>
          <w:tcPr>
            <w:tcW w:w="920" w:type="dxa"/>
            <w:vAlign w:val="center"/>
          </w:tcPr>
          <w:p>
            <w:pPr>
              <w:jc w:val="right"/>
            </w:pPr>
            <w:r>
              <w:rPr>
                <w:rFonts w:ascii="宋体" w:hAnsi="宋体" w:eastAsia="宋体" w:cs="宋体"/>
                <w:b w:val="0"/>
                <w:i w:val="0"/>
                <w:color w:val="000000"/>
                <w:sz w:val="11"/>
              </w:rPr>
              <w:t>896.04</w:t>
            </w:r>
          </w:p>
        </w:tc>
        <w:tc>
          <w:tcPr>
            <w:tcW w:w="920" w:type="dxa"/>
            <w:gridSpan w:val="2"/>
            <w:vAlign w:val="center"/>
          </w:tcPr>
          <w:p>
            <w:pPr>
              <w:jc w:val="right"/>
            </w:pPr>
            <w:r>
              <w:rPr>
                <w:rFonts w:ascii="宋体" w:hAnsi="宋体" w:eastAsia="宋体" w:cs="宋体"/>
                <w:b w:val="0"/>
                <w:i w:val="0"/>
                <w:color w:val="000000"/>
                <w:sz w:val="11"/>
              </w:rPr>
              <w:t>330.00</w:t>
            </w:r>
          </w:p>
        </w:tc>
        <w:tc>
          <w:tcPr>
            <w:tcW w:w="920" w:type="dxa"/>
            <w:vAlign w:val="center"/>
          </w:tcPr>
          <w:p/>
        </w:tc>
        <w:tc>
          <w:tcPr>
            <w:tcW w:w="920" w:type="dxa"/>
            <w:gridSpan w:val="2"/>
            <w:vAlign w:val="center"/>
          </w:tcPr>
          <w:p/>
        </w:tc>
        <w:tc>
          <w:tcPr>
            <w:tcW w:w="920" w:type="dxa"/>
            <w:vAlign w:val="center"/>
          </w:tcPr>
          <w:p/>
        </w:tc>
        <w:tc>
          <w:tcPr>
            <w:tcW w:w="920" w:type="dxa"/>
            <w:vAlign w:val="center"/>
          </w:tcPr>
          <w:p/>
        </w:tc>
        <w:tc>
          <w:tcPr>
            <w:tcW w:w="920" w:type="dxa"/>
            <w:vAlign w:val="center"/>
          </w:tcPr>
          <w:p/>
        </w:tc>
        <w:tc>
          <w:tcPr>
            <w:tcW w:w="920" w:type="dxa"/>
            <w:vAlign w:val="center"/>
          </w:tcPr>
          <w:p/>
        </w:tc>
        <w:tc>
          <w:tcPr>
            <w:tcW w:w="920" w:type="dxa"/>
            <w:vAlign w:val="center"/>
          </w:tcPr>
          <w:p/>
        </w:tc>
        <w:tc>
          <w:tcPr>
            <w:tcW w:w="79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28" w:hRule="exact"/>
          <w:jc w:val="center"/>
        </w:trPr>
        <w:tc>
          <w:tcPr>
            <w:tcW w:w="300" w:type="dxa"/>
            <w:vAlign w:val="center"/>
          </w:tcPr>
          <w:p/>
        </w:tc>
        <w:tc>
          <w:tcPr>
            <w:tcW w:w="300" w:type="dxa"/>
            <w:vAlign w:val="center"/>
          </w:tcPr>
          <w:p/>
        </w:tc>
        <w:tc>
          <w:tcPr>
            <w:tcW w:w="920" w:type="dxa"/>
            <w:vAlign w:val="center"/>
          </w:tcPr>
          <w:p>
            <w:pPr>
              <w:jc w:val="left"/>
            </w:pPr>
            <w:r>
              <w:rPr>
                <w:rFonts w:ascii="宋体" w:hAnsi="宋体" w:eastAsia="宋体" w:cs="宋体"/>
                <w:b w:val="0"/>
                <w:i w:val="0"/>
                <w:color w:val="000000"/>
                <w:sz w:val="11"/>
              </w:rPr>
              <w:t>合计</w:t>
            </w:r>
          </w:p>
        </w:tc>
        <w:tc>
          <w:tcPr>
            <w:tcW w:w="300" w:type="dxa"/>
            <w:vAlign w:val="center"/>
          </w:tcPr>
          <w:p/>
        </w:tc>
        <w:tc>
          <w:tcPr>
            <w:tcW w:w="300" w:type="dxa"/>
            <w:vAlign w:val="center"/>
          </w:tcPr>
          <w:p/>
        </w:tc>
        <w:tc>
          <w:tcPr>
            <w:tcW w:w="920" w:type="dxa"/>
            <w:vAlign w:val="center"/>
          </w:tcPr>
          <w:p/>
        </w:tc>
        <w:tc>
          <w:tcPr>
            <w:tcW w:w="920" w:type="dxa"/>
            <w:vAlign w:val="center"/>
          </w:tcPr>
          <w:p>
            <w:pPr>
              <w:jc w:val="right"/>
            </w:pPr>
            <w:r>
              <w:rPr>
                <w:rFonts w:ascii="宋体" w:hAnsi="宋体" w:eastAsia="宋体" w:cs="宋体"/>
                <w:b w:val="0"/>
                <w:i w:val="0"/>
                <w:color w:val="000000"/>
                <w:sz w:val="11"/>
              </w:rPr>
              <w:t>1,243.04</w:t>
            </w:r>
          </w:p>
        </w:tc>
        <w:tc>
          <w:tcPr>
            <w:tcW w:w="920" w:type="dxa"/>
            <w:vAlign w:val="center"/>
          </w:tcPr>
          <w:p>
            <w:pPr>
              <w:jc w:val="right"/>
            </w:pPr>
            <w:r>
              <w:rPr>
                <w:rFonts w:ascii="宋体" w:hAnsi="宋体" w:eastAsia="宋体" w:cs="宋体"/>
                <w:b w:val="0"/>
                <w:i w:val="0"/>
                <w:color w:val="000000"/>
                <w:sz w:val="11"/>
              </w:rPr>
              <w:t>913.04</w:t>
            </w:r>
          </w:p>
        </w:tc>
        <w:tc>
          <w:tcPr>
            <w:tcW w:w="920" w:type="dxa"/>
            <w:vAlign w:val="center"/>
          </w:tcPr>
          <w:p>
            <w:pPr>
              <w:jc w:val="right"/>
            </w:pPr>
            <w:r>
              <w:rPr>
                <w:rFonts w:ascii="宋体" w:hAnsi="宋体" w:eastAsia="宋体" w:cs="宋体"/>
                <w:b w:val="0"/>
                <w:i w:val="0"/>
                <w:color w:val="000000"/>
                <w:sz w:val="11"/>
              </w:rPr>
              <w:t>896.04</w:t>
            </w:r>
          </w:p>
        </w:tc>
        <w:tc>
          <w:tcPr>
            <w:tcW w:w="920" w:type="dxa"/>
            <w:gridSpan w:val="2"/>
            <w:vAlign w:val="center"/>
          </w:tcPr>
          <w:p>
            <w:pPr>
              <w:jc w:val="right"/>
            </w:pPr>
            <w:r>
              <w:rPr>
                <w:rFonts w:ascii="宋体" w:hAnsi="宋体" w:eastAsia="宋体" w:cs="宋体"/>
                <w:b w:val="0"/>
                <w:i w:val="0"/>
                <w:color w:val="000000"/>
                <w:sz w:val="11"/>
              </w:rPr>
              <w:t>330.00</w:t>
            </w:r>
          </w:p>
        </w:tc>
        <w:tc>
          <w:tcPr>
            <w:tcW w:w="920" w:type="dxa"/>
            <w:vAlign w:val="center"/>
          </w:tcPr>
          <w:p/>
        </w:tc>
        <w:tc>
          <w:tcPr>
            <w:tcW w:w="920" w:type="dxa"/>
            <w:gridSpan w:val="2"/>
            <w:vAlign w:val="center"/>
          </w:tcPr>
          <w:p/>
        </w:tc>
        <w:tc>
          <w:tcPr>
            <w:tcW w:w="920" w:type="dxa"/>
            <w:vAlign w:val="center"/>
          </w:tcPr>
          <w:p/>
        </w:tc>
        <w:tc>
          <w:tcPr>
            <w:tcW w:w="920" w:type="dxa"/>
            <w:vAlign w:val="center"/>
          </w:tcPr>
          <w:p/>
        </w:tc>
        <w:tc>
          <w:tcPr>
            <w:tcW w:w="920" w:type="dxa"/>
            <w:vAlign w:val="center"/>
          </w:tcPr>
          <w:p/>
        </w:tc>
        <w:tc>
          <w:tcPr>
            <w:tcW w:w="920" w:type="dxa"/>
            <w:vAlign w:val="center"/>
          </w:tcPr>
          <w:p/>
        </w:tc>
        <w:tc>
          <w:tcPr>
            <w:tcW w:w="920" w:type="dxa"/>
            <w:vAlign w:val="center"/>
          </w:tcPr>
          <w:p/>
        </w:tc>
        <w:tc>
          <w:tcPr>
            <w:tcW w:w="79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28" w:hRule="exact"/>
          <w:jc w:val="center"/>
        </w:trPr>
        <w:tc>
          <w:tcPr>
            <w:tcW w:w="300" w:type="dxa"/>
            <w:vAlign w:val="center"/>
          </w:tcPr>
          <w:p>
            <w:pPr>
              <w:jc w:val="left"/>
            </w:pPr>
            <w:r>
              <w:rPr>
                <w:rFonts w:ascii="宋体" w:hAnsi="宋体" w:eastAsia="宋体" w:cs="宋体"/>
                <w:b w:val="0"/>
                <w:i w:val="0"/>
                <w:color w:val="000000"/>
                <w:sz w:val="11"/>
              </w:rPr>
              <w:t>508</w:t>
            </w:r>
          </w:p>
        </w:tc>
        <w:tc>
          <w:tcPr>
            <w:tcW w:w="300" w:type="dxa"/>
            <w:vAlign w:val="center"/>
          </w:tcPr>
          <w:p/>
        </w:tc>
        <w:tc>
          <w:tcPr>
            <w:tcW w:w="920" w:type="dxa"/>
            <w:vAlign w:val="center"/>
          </w:tcPr>
          <w:p>
            <w:pPr>
              <w:jc w:val="left"/>
            </w:pPr>
            <w:r>
              <w:rPr>
                <w:rFonts w:ascii="宋体" w:hAnsi="宋体" w:eastAsia="宋体" w:cs="宋体"/>
                <w:b w:val="0"/>
                <w:i w:val="0"/>
                <w:color w:val="000000"/>
                <w:sz w:val="11"/>
              </w:rPr>
              <w:t>三门峡市陕州区水利局</w:t>
            </w:r>
          </w:p>
        </w:tc>
        <w:tc>
          <w:tcPr>
            <w:tcW w:w="300" w:type="dxa"/>
            <w:vAlign w:val="center"/>
          </w:tcPr>
          <w:p/>
        </w:tc>
        <w:tc>
          <w:tcPr>
            <w:tcW w:w="300" w:type="dxa"/>
            <w:vAlign w:val="center"/>
          </w:tcPr>
          <w:p/>
        </w:tc>
        <w:tc>
          <w:tcPr>
            <w:tcW w:w="920" w:type="dxa"/>
            <w:vAlign w:val="center"/>
          </w:tcPr>
          <w:p/>
        </w:tc>
        <w:tc>
          <w:tcPr>
            <w:tcW w:w="920" w:type="dxa"/>
            <w:vAlign w:val="center"/>
          </w:tcPr>
          <w:p>
            <w:pPr>
              <w:jc w:val="right"/>
            </w:pPr>
            <w:r>
              <w:rPr>
                <w:rFonts w:ascii="宋体" w:hAnsi="宋体" w:eastAsia="宋体" w:cs="宋体"/>
                <w:b w:val="0"/>
                <w:i w:val="0"/>
                <w:color w:val="000000"/>
                <w:sz w:val="11"/>
              </w:rPr>
              <w:t>1,243.04</w:t>
            </w:r>
          </w:p>
        </w:tc>
        <w:tc>
          <w:tcPr>
            <w:tcW w:w="920" w:type="dxa"/>
            <w:vAlign w:val="center"/>
          </w:tcPr>
          <w:p>
            <w:pPr>
              <w:jc w:val="right"/>
            </w:pPr>
            <w:r>
              <w:rPr>
                <w:rFonts w:ascii="宋体" w:hAnsi="宋体" w:eastAsia="宋体" w:cs="宋体"/>
                <w:b w:val="0"/>
                <w:i w:val="0"/>
                <w:color w:val="000000"/>
                <w:sz w:val="11"/>
              </w:rPr>
              <w:t>913.04</w:t>
            </w:r>
          </w:p>
        </w:tc>
        <w:tc>
          <w:tcPr>
            <w:tcW w:w="920" w:type="dxa"/>
            <w:vAlign w:val="center"/>
          </w:tcPr>
          <w:p>
            <w:pPr>
              <w:jc w:val="right"/>
            </w:pPr>
            <w:r>
              <w:rPr>
                <w:rFonts w:ascii="宋体" w:hAnsi="宋体" w:eastAsia="宋体" w:cs="宋体"/>
                <w:b w:val="0"/>
                <w:i w:val="0"/>
                <w:color w:val="000000"/>
                <w:sz w:val="11"/>
              </w:rPr>
              <w:t>896.04</w:t>
            </w:r>
          </w:p>
        </w:tc>
        <w:tc>
          <w:tcPr>
            <w:tcW w:w="920" w:type="dxa"/>
            <w:gridSpan w:val="2"/>
            <w:vAlign w:val="center"/>
          </w:tcPr>
          <w:p>
            <w:pPr>
              <w:jc w:val="right"/>
            </w:pPr>
            <w:r>
              <w:rPr>
                <w:rFonts w:ascii="宋体" w:hAnsi="宋体" w:eastAsia="宋体" w:cs="宋体"/>
                <w:b w:val="0"/>
                <w:i w:val="0"/>
                <w:color w:val="000000"/>
                <w:sz w:val="11"/>
              </w:rPr>
              <w:t>330.00</w:t>
            </w:r>
          </w:p>
        </w:tc>
        <w:tc>
          <w:tcPr>
            <w:tcW w:w="920" w:type="dxa"/>
            <w:vAlign w:val="center"/>
          </w:tcPr>
          <w:p/>
        </w:tc>
        <w:tc>
          <w:tcPr>
            <w:tcW w:w="920" w:type="dxa"/>
            <w:gridSpan w:val="2"/>
            <w:vAlign w:val="center"/>
          </w:tcPr>
          <w:p/>
        </w:tc>
        <w:tc>
          <w:tcPr>
            <w:tcW w:w="920" w:type="dxa"/>
            <w:vAlign w:val="center"/>
          </w:tcPr>
          <w:p/>
        </w:tc>
        <w:tc>
          <w:tcPr>
            <w:tcW w:w="920" w:type="dxa"/>
            <w:vAlign w:val="center"/>
          </w:tcPr>
          <w:p/>
        </w:tc>
        <w:tc>
          <w:tcPr>
            <w:tcW w:w="920" w:type="dxa"/>
            <w:vAlign w:val="center"/>
          </w:tcPr>
          <w:p/>
        </w:tc>
        <w:tc>
          <w:tcPr>
            <w:tcW w:w="920" w:type="dxa"/>
            <w:vAlign w:val="center"/>
          </w:tcPr>
          <w:p/>
        </w:tc>
        <w:tc>
          <w:tcPr>
            <w:tcW w:w="920" w:type="dxa"/>
            <w:vAlign w:val="center"/>
          </w:tcPr>
          <w:p/>
        </w:tc>
        <w:tc>
          <w:tcPr>
            <w:tcW w:w="79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28" w:hRule="exact"/>
          <w:jc w:val="center"/>
        </w:trPr>
        <w:tc>
          <w:tcPr>
            <w:tcW w:w="300" w:type="dxa"/>
            <w:vAlign w:val="center"/>
          </w:tcPr>
          <w:p>
            <w:pPr>
              <w:jc w:val="left"/>
            </w:pPr>
            <w:r>
              <w:rPr>
                <w:rFonts w:ascii="宋体" w:hAnsi="宋体" w:eastAsia="宋体" w:cs="宋体"/>
                <w:b w:val="0"/>
                <w:i w:val="0"/>
                <w:color w:val="000000"/>
                <w:sz w:val="11"/>
              </w:rPr>
              <w:t>303</w:t>
            </w:r>
          </w:p>
        </w:tc>
        <w:tc>
          <w:tcPr>
            <w:tcW w:w="300" w:type="dxa"/>
            <w:vAlign w:val="center"/>
          </w:tcPr>
          <w:p>
            <w:pPr>
              <w:jc w:val="left"/>
            </w:pPr>
            <w:r>
              <w:rPr>
                <w:rFonts w:ascii="宋体" w:hAnsi="宋体" w:eastAsia="宋体" w:cs="宋体"/>
                <w:b w:val="0"/>
                <w:i w:val="0"/>
                <w:color w:val="000000"/>
                <w:sz w:val="11"/>
              </w:rPr>
              <w:t>02</w:t>
            </w:r>
          </w:p>
        </w:tc>
        <w:tc>
          <w:tcPr>
            <w:tcW w:w="920" w:type="dxa"/>
            <w:vAlign w:val="center"/>
          </w:tcPr>
          <w:p>
            <w:pPr>
              <w:jc w:val="left"/>
            </w:pPr>
            <w:r>
              <w:rPr>
                <w:rFonts w:ascii="宋体" w:hAnsi="宋体" w:eastAsia="宋体" w:cs="宋体"/>
                <w:b w:val="0"/>
                <w:i w:val="0"/>
                <w:color w:val="000000"/>
                <w:sz w:val="11"/>
              </w:rPr>
              <w:t>退休费</w:t>
            </w:r>
          </w:p>
        </w:tc>
        <w:tc>
          <w:tcPr>
            <w:tcW w:w="300" w:type="dxa"/>
            <w:vAlign w:val="center"/>
          </w:tcPr>
          <w:p>
            <w:pPr>
              <w:jc w:val="left"/>
            </w:pPr>
            <w:r>
              <w:rPr>
                <w:rFonts w:ascii="宋体" w:hAnsi="宋体" w:eastAsia="宋体" w:cs="宋体"/>
                <w:b w:val="0"/>
                <w:i w:val="0"/>
                <w:color w:val="000000"/>
                <w:sz w:val="11"/>
              </w:rPr>
              <w:t>509</w:t>
            </w:r>
          </w:p>
        </w:tc>
        <w:tc>
          <w:tcPr>
            <w:tcW w:w="300" w:type="dxa"/>
            <w:vAlign w:val="center"/>
          </w:tcPr>
          <w:p>
            <w:pPr>
              <w:jc w:val="left"/>
            </w:pPr>
            <w:r>
              <w:rPr>
                <w:rFonts w:ascii="宋体" w:hAnsi="宋体" w:eastAsia="宋体" w:cs="宋体"/>
                <w:b w:val="0"/>
                <w:i w:val="0"/>
                <w:color w:val="000000"/>
                <w:sz w:val="11"/>
              </w:rPr>
              <w:t>05</w:t>
            </w:r>
          </w:p>
        </w:tc>
        <w:tc>
          <w:tcPr>
            <w:tcW w:w="920" w:type="dxa"/>
            <w:vAlign w:val="center"/>
          </w:tcPr>
          <w:p>
            <w:pPr>
              <w:jc w:val="left"/>
            </w:pPr>
            <w:r>
              <w:rPr>
                <w:rFonts w:ascii="宋体" w:hAnsi="宋体" w:eastAsia="宋体" w:cs="宋体"/>
                <w:b w:val="0"/>
                <w:i w:val="0"/>
                <w:color w:val="000000"/>
                <w:sz w:val="11"/>
              </w:rPr>
              <w:t>离退休费</w:t>
            </w:r>
          </w:p>
        </w:tc>
        <w:tc>
          <w:tcPr>
            <w:tcW w:w="920" w:type="dxa"/>
            <w:vAlign w:val="center"/>
          </w:tcPr>
          <w:p>
            <w:pPr>
              <w:jc w:val="right"/>
            </w:pPr>
            <w:r>
              <w:rPr>
                <w:rFonts w:ascii="宋体" w:hAnsi="宋体" w:eastAsia="宋体" w:cs="宋体"/>
                <w:b w:val="0"/>
                <w:i w:val="0"/>
                <w:color w:val="000000"/>
                <w:sz w:val="11"/>
              </w:rPr>
              <w:t>29.43</w:t>
            </w:r>
          </w:p>
        </w:tc>
        <w:tc>
          <w:tcPr>
            <w:tcW w:w="920" w:type="dxa"/>
            <w:vAlign w:val="center"/>
          </w:tcPr>
          <w:p>
            <w:pPr>
              <w:jc w:val="right"/>
            </w:pPr>
            <w:r>
              <w:rPr>
                <w:rFonts w:ascii="宋体" w:hAnsi="宋体" w:eastAsia="宋体" w:cs="宋体"/>
                <w:b w:val="0"/>
                <w:i w:val="0"/>
                <w:color w:val="000000"/>
                <w:sz w:val="11"/>
              </w:rPr>
              <w:t>29.43</w:t>
            </w:r>
          </w:p>
        </w:tc>
        <w:tc>
          <w:tcPr>
            <w:tcW w:w="920" w:type="dxa"/>
            <w:vAlign w:val="center"/>
          </w:tcPr>
          <w:p>
            <w:pPr>
              <w:jc w:val="right"/>
            </w:pPr>
            <w:r>
              <w:rPr>
                <w:rFonts w:ascii="宋体" w:hAnsi="宋体" w:eastAsia="宋体" w:cs="宋体"/>
                <w:b w:val="0"/>
                <w:i w:val="0"/>
                <w:color w:val="000000"/>
                <w:sz w:val="11"/>
              </w:rPr>
              <w:t>29.43</w:t>
            </w:r>
          </w:p>
        </w:tc>
        <w:tc>
          <w:tcPr>
            <w:tcW w:w="920" w:type="dxa"/>
            <w:gridSpan w:val="2"/>
            <w:vAlign w:val="center"/>
          </w:tcPr>
          <w:p/>
        </w:tc>
        <w:tc>
          <w:tcPr>
            <w:tcW w:w="920" w:type="dxa"/>
            <w:vAlign w:val="center"/>
          </w:tcPr>
          <w:p/>
        </w:tc>
        <w:tc>
          <w:tcPr>
            <w:tcW w:w="920" w:type="dxa"/>
            <w:gridSpan w:val="2"/>
            <w:vAlign w:val="center"/>
          </w:tcPr>
          <w:p/>
        </w:tc>
        <w:tc>
          <w:tcPr>
            <w:tcW w:w="920" w:type="dxa"/>
            <w:vAlign w:val="center"/>
          </w:tcPr>
          <w:p/>
        </w:tc>
        <w:tc>
          <w:tcPr>
            <w:tcW w:w="920" w:type="dxa"/>
            <w:vAlign w:val="center"/>
          </w:tcPr>
          <w:p/>
        </w:tc>
        <w:tc>
          <w:tcPr>
            <w:tcW w:w="920" w:type="dxa"/>
            <w:vAlign w:val="center"/>
          </w:tcPr>
          <w:p/>
        </w:tc>
        <w:tc>
          <w:tcPr>
            <w:tcW w:w="920" w:type="dxa"/>
            <w:vAlign w:val="center"/>
          </w:tcPr>
          <w:p/>
        </w:tc>
        <w:tc>
          <w:tcPr>
            <w:tcW w:w="920" w:type="dxa"/>
            <w:vAlign w:val="center"/>
          </w:tcPr>
          <w:p/>
        </w:tc>
        <w:tc>
          <w:tcPr>
            <w:tcW w:w="79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28" w:hRule="exact"/>
          <w:jc w:val="center"/>
        </w:trPr>
        <w:tc>
          <w:tcPr>
            <w:tcW w:w="300" w:type="dxa"/>
            <w:vAlign w:val="center"/>
          </w:tcPr>
          <w:p>
            <w:pPr>
              <w:jc w:val="left"/>
            </w:pPr>
            <w:r>
              <w:rPr>
                <w:rFonts w:ascii="宋体" w:hAnsi="宋体" w:eastAsia="宋体" w:cs="宋体"/>
                <w:b w:val="0"/>
                <w:i w:val="0"/>
                <w:color w:val="000000"/>
                <w:sz w:val="11"/>
              </w:rPr>
              <w:t>301</w:t>
            </w:r>
          </w:p>
        </w:tc>
        <w:tc>
          <w:tcPr>
            <w:tcW w:w="300" w:type="dxa"/>
            <w:vAlign w:val="center"/>
          </w:tcPr>
          <w:p>
            <w:pPr>
              <w:jc w:val="left"/>
            </w:pPr>
            <w:r>
              <w:rPr>
                <w:rFonts w:ascii="宋体" w:hAnsi="宋体" w:eastAsia="宋体" w:cs="宋体"/>
                <w:b w:val="0"/>
                <w:i w:val="0"/>
                <w:color w:val="000000"/>
                <w:sz w:val="11"/>
              </w:rPr>
              <w:t>08</w:t>
            </w:r>
          </w:p>
        </w:tc>
        <w:tc>
          <w:tcPr>
            <w:tcW w:w="920" w:type="dxa"/>
            <w:vAlign w:val="center"/>
          </w:tcPr>
          <w:p>
            <w:pPr>
              <w:jc w:val="left"/>
            </w:pPr>
            <w:r>
              <w:rPr>
                <w:rFonts w:ascii="宋体" w:hAnsi="宋体" w:eastAsia="宋体" w:cs="宋体"/>
                <w:b w:val="0"/>
                <w:i w:val="0"/>
                <w:color w:val="000000"/>
                <w:sz w:val="11"/>
              </w:rPr>
              <w:t>机关事业单位基本养老保险缴费</w:t>
            </w:r>
          </w:p>
        </w:tc>
        <w:tc>
          <w:tcPr>
            <w:tcW w:w="300" w:type="dxa"/>
            <w:vAlign w:val="center"/>
          </w:tcPr>
          <w:p>
            <w:pPr>
              <w:jc w:val="left"/>
            </w:pPr>
            <w:r>
              <w:rPr>
                <w:rFonts w:ascii="宋体" w:hAnsi="宋体" w:eastAsia="宋体" w:cs="宋体"/>
                <w:b w:val="0"/>
                <w:i w:val="0"/>
                <w:color w:val="000000"/>
                <w:sz w:val="11"/>
              </w:rPr>
              <w:t>501</w:t>
            </w:r>
          </w:p>
        </w:tc>
        <w:tc>
          <w:tcPr>
            <w:tcW w:w="300" w:type="dxa"/>
            <w:vAlign w:val="center"/>
          </w:tcPr>
          <w:p>
            <w:pPr>
              <w:jc w:val="left"/>
            </w:pPr>
            <w:r>
              <w:rPr>
                <w:rFonts w:ascii="宋体" w:hAnsi="宋体" w:eastAsia="宋体" w:cs="宋体"/>
                <w:b w:val="0"/>
                <w:i w:val="0"/>
                <w:color w:val="000000"/>
                <w:sz w:val="11"/>
              </w:rPr>
              <w:t>02</w:t>
            </w:r>
          </w:p>
        </w:tc>
        <w:tc>
          <w:tcPr>
            <w:tcW w:w="920" w:type="dxa"/>
            <w:vAlign w:val="center"/>
          </w:tcPr>
          <w:p>
            <w:pPr>
              <w:jc w:val="left"/>
            </w:pPr>
            <w:r>
              <w:rPr>
                <w:rFonts w:ascii="宋体" w:hAnsi="宋体" w:eastAsia="宋体" w:cs="宋体"/>
                <w:b w:val="0"/>
                <w:i w:val="0"/>
                <w:color w:val="000000"/>
                <w:sz w:val="11"/>
              </w:rPr>
              <w:t>社会保障缴费</w:t>
            </w:r>
          </w:p>
        </w:tc>
        <w:tc>
          <w:tcPr>
            <w:tcW w:w="920" w:type="dxa"/>
            <w:vAlign w:val="center"/>
          </w:tcPr>
          <w:p>
            <w:pPr>
              <w:jc w:val="right"/>
            </w:pPr>
            <w:r>
              <w:rPr>
                <w:rFonts w:ascii="宋体" w:hAnsi="宋体" w:eastAsia="宋体" w:cs="宋体"/>
                <w:b w:val="0"/>
                <w:i w:val="0"/>
                <w:color w:val="000000"/>
                <w:sz w:val="11"/>
              </w:rPr>
              <w:t>79.96</w:t>
            </w:r>
          </w:p>
        </w:tc>
        <w:tc>
          <w:tcPr>
            <w:tcW w:w="920" w:type="dxa"/>
            <w:vAlign w:val="center"/>
          </w:tcPr>
          <w:p>
            <w:pPr>
              <w:jc w:val="right"/>
            </w:pPr>
            <w:r>
              <w:rPr>
                <w:rFonts w:ascii="宋体" w:hAnsi="宋体" w:eastAsia="宋体" w:cs="宋体"/>
                <w:b w:val="0"/>
                <w:i w:val="0"/>
                <w:color w:val="000000"/>
                <w:sz w:val="11"/>
              </w:rPr>
              <w:t>79.96</w:t>
            </w:r>
          </w:p>
        </w:tc>
        <w:tc>
          <w:tcPr>
            <w:tcW w:w="920" w:type="dxa"/>
            <w:vAlign w:val="center"/>
          </w:tcPr>
          <w:p>
            <w:pPr>
              <w:jc w:val="right"/>
            </w:pPr>
            <w:r>
              <w:rPr>
                <w:rFonts w:ascii="宋体" w:hAnsi="宋体" w:eastAsia="宋体" w:cs="宋体"/>
                <w:b w:val="0"/>
                <w:i w:val="0"/>
                <w:color w:val="000000"/>
                <w:sz w:val="11"/>
              </w:rPr>
              <w:t>79.96</w:t>
            </w:r>
          </w:p>
        </w:tc>
        <w:tc>
          <w:tcPr>
            <w:tcW w:w="920" w:type="dxa"/>
            <w:gridSpan w:val="2"/>
            <w:vAlign w:val="center"/>
          </w:tcPr>
          <w:p/>
        </w:tc>
        <w:tc>
          <w:tcPr>
            <w:tcW w:w="920" w:type="dxa"/>
            <w:vAlign w:val="center"/>
          </w:tcPr>
          <w:p/>
        </w:tc>
        <w:tc>
          <w:tcPr>
            <w:tcW w:w="920" w:type="dxa"/>
            <w:gridSpan w:val="2"/>
            <w:vAlign w:val="center"/>
          </w:tcPr>
          <w:p/>
        </w:tc>
        <w:tc>
          <w:tcPr>
            <w:tcW w:w="920" w:type="dxa"/>
            <w:vAlign w:val="center"/>
          </w:tcPr>
          <w:p/>
        </w:tc>
        <w:tc>
          <w:tcPr>
            <w:tcW w:w="920" w:type="dxa"/>
            <w:vAlign w:val="center"/>
          </w:tcPr>
          <w:p/>
        </w:tc>
        <w:tc>
          <w:tcPr>
            <w:tcW w:w="920" w:type="dxa"/>
            <w:vAlign w:val="center"/>
          </w:tcPr>
          <w:p/>
        </w:tc>
        <w:tc>
          <w:tcPr>
            <w:tcW w:w="920" w:type="dxa"/>
            <w:vAlign w:val="center"/>
          </w:tcPr>
          <w:p/>
        </w:tc>
        <w:tc>
          <w:tcPr>
            <w:tcW w:w="920" w:type="dxa"/>
            <w:vAlign w:val="center"/>
          </w:tcPr>
          <w:p/>
        </w:tc>
        <w:tc>
          <w:tcPr>
            <w:tcW w:w="79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28" w:hRule="exact"/>
          <w:jc w:val="center"/>
        </w:trPr>
        <w:tc>
          <w:tcPr>
            <w:tcW w:w="300" w:type="dxa"/>
            <w:vAlign w:val="center"/>
          </w:tcPr>
          <w:p>
            <w:pPr>
              <w:jc w:val="left"/>
            </w:pPr>
            <w:r>
              <w:rPr>
                <w:rFonts w:ascii="宋体" w:hAnsi="宋体" w:eastAsia="宋体" w:cs="宋体"/>
                <w:b w:val="0"/>
                <w:i w:val="0"/>
                <w:color w:val="000000"/>
                <w:sz w:val="11"/>
              </w:rPr>
              <w:t>301</w:t>
            </w:r>
          </w:p>
        </w:tc>
        <w:tc>
          <w:tcPr>
            <w:tcW w:w="300" w:type="dxa"/>
            <w:vAlign w:val="center"/>
          </w:tcPr>
          <w:p>
            <w:pPr>
              <w:jc w:val="left"/>
            </w:pPr>
            <w:r>
              <w:rPr>
                <w:rFonts w:ascii="宋体" w:hAnsi="宋体" w:eastAsia="宋体" w:cs="宋体"/>
                <w:b w:val="0"/>
                <w:i w:val="0"/>
                <w:color w:val="000000"/>
                <w:sz w:val="11"/>
              </w:rPr>
              <w:t>10</w:t>
            </w:r>
          </w:p>
        </w:tc>
        <w:tc>
          <w:tcPr>
            <w:tcW w:w="920" w:type="dxa"/>
            <w:vAlign w:val="center"/>
          </w:tcPr>
          <w:p>
            <w:pPr>
              <w:jc w:val="left"/>
            </w:pPr>
            <w:r>
              <w:rPr>
                <w:rFonts w:ascii="宋体" w:hAnsi="宋体" w:eastAsia="宋体" w:cs="宋体"/>
                <w:b w:val="0"/>
                <w:i w:val="0"/>
                <w:color w:val="000000"/>
                <w:sz w:val="11"/>
              </w:rPr>
              <w:t>职工基本医疗保险缴费</w:t>
            </w:r>
          </w:p>
        </w:tc>
        <w:tc>
          <w:tcPr>
            <w:tcW w:w="300" w:type="dxa"/>
            <w:vAlign w:val="center"/>
          </w:tcPr>
          <w:p>
            <w:pPr>
              <w:jc w:val="left"/>
            </w:pPr>
            <w:r>
              <w:rPr>
                <w:rFonts w:ascii="宋体" w:hAnsi="宋体" w:eastAsia="宋体" w:cs="宋体"/>
                <w:b w:val="0"/>
                <w:i w:val="0"/>
                <w:color w:val="000000"/>
                <w:sz w:val="11"/>
              </w:rPr>
              <w:t>501</w:t>
            </w:r>
          </w:p>
        </w:tc>
        <w:tc>
          <w:tcPr>
            <w:tcW w:w="300" w:type="dxa"/>
            <w:vAlign w:val="center"/>
          </w:tcPr>
          <w:p>
            <w:pPr>
              <w:jc w:val="left"/>
            </w:pPr>
            <w:r>
              <w:rPr>
                <w:rFonts w:ascii="宋体" w:hAnsi="宋体" w:eastAsia="宋体" w:cs="宋体"/>
                <w:b w:val="0"/>
                <w:i w:val="0"/>
                <w:color w:val="000000"/>
                <w:sz w:val="11"/>
              </w:rPr>
              <w:t>02</w:t>
            </w:r>
          </w:p>
        </w:tc>
        <w:tc>
          <w:tcPr>
            <w:tcW w:w="920" w:type="dxa"/>
            <w:vAlign w:val="center"/>
          </w:tcPr>
          <w:p>
            <w:pPr>
              <w:jc w:val="left"/>
            </w:pPr>
            <w:r>
              <w:rPr>
                <w:rFonts w:ascii="宋体" w:hAnsi="宋体" w:eastAsia="宋体" w:cs="宋体"/>
                <w:b w:val="0"/>
                <w:i w:val="0"/>
                <w:color w:val="000000"/>
                <w:sz w:val="11"/>
              </w:rPr>
              <w:t>社会保障缴费</w:t>
            </w:r>
          </w:p>
        </w:tc>
        <w:tc>
          <w:tcPr>
            <w:tcW w:w="920" w:type="dxa"/>
            <w:vAlign w:val="center"/>
          </w:tcPr>
          <w:p>
            <w:pPr>
              <w:jc w:val="right"/>
            </w:pPr>
            <w:r>
              <w:rPr>
                <w:rFonts w:ascii="宋体" w:hAnsi="宋体" w:eastAsia="宋体" w:cs="宋体"/>
                <w:b w:val="0"/>
                <w:i w:val="0"/>
                <w:color w:val="000000"/>
                <w:sz w:val="11"/>
              </w:rPr>
              <w:t>44.15</w:t>
            </w:r>
          </w:p>
        </w:tc>
        <w:tc>
          <w:tcPr>
            <w:tcW w:w="920" w:type="dxa"/>
            <w:vAlign w:val="center"/>
          </w:tcPr>
          <w:p>
            <w:pPr>
              <w:jc w:val="right"/>
            </w:pPr>
            <w:r>
              <w:rPr>
                <w:rFonts w:ascii="宋体" w:hAnsi="宋体" w:eastAsia="宋体" w:cs="宋体"/>
                <w:b w:val="0"/>
                <w:i w:val="0"/>
                <w:color w:val="000000"/>
                <w:sz w:val="11"/>
              </w:rPr>
              <w:t>44.15</w:t>
            </w:r>
          </w:p>
        </w:tc>
        <w:tc>
          <w:tcPr>
            <w:tcW w:w="920" w:type="dxa"/>
            <w:vAlign w:val="center"/>
          </w:tcPr>
          <w:p>
            <w:pPr>
              <w:jc w:val="right"/>
            </w:pPr>
            <w:r>
              <w:rPr>
                <w:rFonts w:ascii="宋体" w:hAnsi="宋体" w:eastAsia="宋体" w:cs="宋体"/>
                <w:b w:val="0"/>
                <w:i w:val="0"/>
                <w:color w:val="000000"/>
                <w:sz w:val="11"/>
              </w:rPr>
              <w:t>44.15</w:t>
            </w:r>
          </w:p>
        </w:tc>
        <w:tc>
          <w:tcPr>
            <w:tcW w:w="920" w:type="dxa"/>
            <w:gridSpan w:val="2"/>
            <w:vAlign w:val="center"/>
          </w:tcPr>
          <w:p/>
        </w:tc>
        <w:tc>
          <w:tcPr>
            <w:tcW w:w="920" w:type="dxa"/>
            <w:vAlign w:val="center"/>
          </w:tcPr>
          <w:p/>
        </w:tc>
        <w:tc>
          <w:tcPr>
            <w:tcW w:w="920" w:type="dxa"/>
            <w:gridSpan w:val="2"/>
            <w:vAlign w:val="center"/>
          </w:tcPr>
          <w:p/>
        </w:tc>
        <w:tc>
          <w:tcPr>
            <w:tcW w:w="920" w:type="dxa"/>
            <w:vAlign w:val="center"/>
          </w:tcPr>
          <w:p/>
        </w:tc>
        <w:tc>
          <w:tcPr>
            <w:tcW w:w="920" w:type="dxa"/>
            <w:vAlign w:val="center"/>
          </w:tcPr>
          <w:p/>
        </w:tc>
        <w:tc>
          <w:tcPr>
            <w:tcW w:w="920" w:type="dxa"/>
            <w:vAlign w:val="center"/>
          </w:tcPr>
          <w:p/>
        </w:tc>
        <w:tc>
          <w:tcPr>
            <w:tcW w:w="920" w:type="dxa"/>
            <w:vAlign w:val="center"/>
          </w:tcPr>
          <w:p/>
        </w:tc>
        <w:tc>
          <w:tcPr>
            <w:tcW w:w="920" w:type="dxa"/>
            <w:vAlign w:val="center"/>
          </w:tcPr>
          <w:p/>
        </w:tc>
        <w:tc>
          <w:tcPr>
            <w:tcW w:w="79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28" w:hRule="exact"/>
          <w:jc w:val="center"/>
        </w:trPr>
        <w:tc>
          <w:tcPr>
            <w:tcW w:w="300" w:type="dxa"/>
            <w:vAlign w:val="center"/>
          </w:tcPr>
          <w:p>
            <w:pPr>
              <w:jc w:val="left"/>
            </w:pPr>
            <w:r>
              <w:rPr>
                <w:rFonts w:ascii="宋体" w:hAnsi="宋体" w:eastAsia="宋体" w:cs="宋体"/>
                <w:b w:val="0"/>
                <w:i w:val="0"/>
                <w:color w:val="000000"/>
                <w:sz w:val="11"/>
              </w:rPr>
              <w:t>302</w:t>
            </w:r>
          </w:p>
        </w:tc>
        <w:tc>
          <w:tcPr>
            <w:tcW w:w="300" w:type="dxa"/>
            <w:vAlign w:val="center"/>
          </w:tcPr>
          <w:p>
            <w:pPr>
              <w:jc w:val="left"/>
            </w:pPr>
            <w:r>
              <w:rPr>
                <w:rFonts w:ascii="宋体" w:hAnsi="宋体" w:eastAsia="宋体" w:cs="宋体"/>
                <w:b w:val="0"/>
                <w:i w:val="0"/>
                <w:color w:val="000000"/>
                <w:sz w:val="11"/>
              </w:rPr>
              <w:t>99</w:t>
            </w:r>
          </w:p>
        </w:tc>
        <w:tc>
          <w:tcPr>
            <w:tcW w:w="920" w:type="dxa"/>
            <w:vAlign w:val="center"/>
          </w:tcPr>
          <w:p>
            <w:pPr>
              <w:jc w:val="left"/>
            </w:pPr>
            <w:r>
              <w:rPr>
                <w:rFonts w:ascii="宋体" w:hAnsi="宋体" w:eastAsia="宋体" w:cs="宋体"/>
                <w:b w:val="0"/>
                <w:i w:val="0"/>
                <w:color w:val="000000"/>
                <w:sz w:val="11"/>
              </w:rPr>
              <w:t>其他商品和服务支出</w:t>
            </w:r>
          </w:p>
        </w:tc>
        <w:tc>
          <w:tcPr>
            <w:tcW w:w="300" w:type="dxa"/>
            <w:vAlign w:val="center"/>
          </w:tcPr>
          <w:p>
            <w:pPr>
              <w:jc w:val="left"/>
            </w:pPr>
            <w:r>
              <w:rPr>
                <w:rFonts w:ascii="宋体" w:hAnsi="宋体" w:eastAsia="宋体" w:cs="宋体"/>
                <w:b w:val="0"/>
                <w:i w:val="0"/>
                <w:color w:val="000000"/>
                <w:sz w:val="11"/>
              </w:rPr>
              <w:t>502</w:t>
            </w:r>
          </w:p>
        </w:tc>
        <w:tc>
          <w:tcPr>
            <w:tcW w:w="300" w:type="dxa"/>
            <w:vAlign w:val="center"/>
          </w:tcPr>
          <w:p>
            <w:pPr>
              <w:jc w:val="left"/>
            </w:pPr>
            <w:r>
              <w:rPr>
                <w:rFonts w:ascii="宋体" w:hAnsi="宋体" w:eastAsia="宋体" w:cs="宋体"/>
                <w:b w:val="0"/>
                <w:i w:val="0"/>
                <w:color w:val="000000"/>
                <w:sz w:val="11"/>
              </w:rPr>
              <w:t>99</w:t>
            </w:r>
          </w:p>
        </w:tc>
        <w:tc>
          <w:tcPr>
            <w:tcW w:w="920" w:type="dxa"/>
            <w:vAlign w:val="center"/>
          </w:tcPr>
          <w:p>
            <w:pPr>
              <w:jc w:val="left"/>
            </w:pPr>
            <w:r>
              <w:rPr>
                <w:rFonts w:ascii="宋体" w:hAnsi="宋体" w:eastAsia="宋体" w:cs="宋体"/>
                <w:b w:val="0"/>
                <w:i w:val="0"/>
                <w:color w:val="000000"/>
                <w:sz w:val="11"/>
              </w:rPr>
              <w:t>其他商品和服务支出</w:t>
            </w:r>
          </w:p>
        </w:tc>
        <w:tc>
          <w:tcPr>
            <w:tcW w:w="920" w:type="dxa"/>
            <w:vAlign w:val="center"/>
          </w:tcPr>
          <w:p>
            <w:pPr>
              <w:jc w:val="right"/>
            </w:pPr>
            <w:r>
              <w:rPr>
                <w:rFonts w:ascii="宋体" w:hAnsi="宋体" w:eastAsia="宋体" w:cs="宋体"/>
                <w:b w:val="0"/>
                <w:i w:val="0"/>
                <w:color w:val="000000"/>
                <w:sz w:val="11"/>
              </w:rPr>
              <w:t>330.00</w:t>
            </w:r>
          </w:p>
        </w:tc>
        <w:tc>
          <w:tcPr>
            <w:tcW w:w="920" w:type="dxa"/>
            <w:vAlign w:val="center"/>
          </w:tcPr>
          <w:p/>
        </w:tc>
        <w:tc>
          <w:tcPr>
            <w:tcW w:w="920" w:type="dxa"/>
            <w:vAlign w:val="center"/>
          </w:tcPr>
          <w:p/>
        </w:tc>
        <w:tc>
          <w:tcPr>
            <w:tcW w:w="920" w:type="dxa"/>
            <w:gridSpan w:val="2"/>
            <w:vAlign w:val="center"/>
          </w:tcPr>
          <w:p>
            <w:pPr>
              <w:jc w:val="right"/>
            </w:pPr>
            <w:r>
              <w:rPr>
                <w:rFonts w:ascii="宋体" w:hAnsi="宋体" w:eastAsia="宋体" w:cs="宋体"/>
                <w:b w:val="0"/>
                <w:i w:val="0"/>
                <w:color w:val="000000"/>
                <w:sz w:val="11"/>
              </w:rPr>
              <w:t>330.00</w:t>
            </w:r>
          </w:p>
        </w:tc>
        <w:tc>
          <w:tcPr>
            <w:tcW w:w="920" w:type="dxa"/>
            <w:vAlign w:val="center"/>
          </w:tcPr>
          <w:p/>
        </w:tc>
        <w:tc>
          <w:tcPr>
            <w:tcW w:w="920" w:type="dxa"/>
            <w:gridSpan w:val="2"/>
            <w:vAlign w:val="center"/>
          </w:tcPr>
          <w:p/>
        </w:tc>
        <w:tc>
          <w:tcPr>
            <w:tcW w:w="920" w:type="dxa"/>
            <w:vAlign w:val="center"/>
          </w:tcPr>
          <w:p/>
        </w:tc>
        <w:tc>
          <w:tcPr>
            <w:tcW w:w="920" w:type="dxa"/>
            <w:vAlign w:val="center"/>
          </w:tcPr>
          <w:p/>
        </w:tc>
        <w:tc>
          <w:tcPr>
            <w:tcW w:w="920" w:type="dxa"/>
            <w:vAlign w:val="center"/>
          </w:tcPr>
          <w:p/>
        </w:tc>
        <w:tc>
          <w:tcPr>
            <w:tcW w:w="920" w:type="dxa"/>
            <w:vAlign w:val="center"/>
          </w:tcPr>
          <w:p/>
        </w:tc>
        <w:tc>
          <w:tcPr>
            <w:tcW w:w="920" w:type="dxa"/>
            <w:vAlign w:val="center"/>
          </w:tcPr>
          <w:p/>
        </w:tc>
        <w:tc>
          <w:tcPr>
            <w:tcW w:w="79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28" w:hRule="exact"/>
          <w:jc w:val="center"/>
        </w:trPr>
        <w:tc>
          <w:tcPr>
            <w:tcW w:w="300" w:type="dxa"/>
            <w:vAlign w:val="center"/>
          </w:tcPr>
          <w:p>
            <w:pPr>
              <w:jc w:val="left"/>
            </w:pPr>
            <w:r>
              <w:rPr>
                <w:rFonts w:ascii="宋体" w:hAnsi="宋体" w:eastAsia="宋体" w:cs="宋体"/>
                <w:b w:val="0"/>
                <w:i w:val="0"/>
                <w:color w:val="000000"/>
                <w:sz w:val="11"/>
              </w:rPr>
              <w:t>301</w:t>
            </w:r>
          </w:p>
        </w:tc>
        <w:tc>
          <w:tcPr>
            <w:tcW w:w="300" w:type="dxa"/>
            <w:vAlign w:val="center"/>
          </w:tcPr>
          <w:p>
            <w:pPr>
              <w:jc w:val="left"/>
            </w:pPr>
            <w:r>
              <w:rPr>
                <w:rFonts w:ascii="宋体" w:hAnsi="宋体" w:eastAsia="宋体" w:cs="宋体"/>
                <w:b w:val="0"/>
                <w:i w:val="0"/>
                <w:color w:val="000000"/>
                <w:sz w:val="11"/>
              </w:rPr>
              <w:t>02</w:t>
            </w:r>
          </w:p>
        </w:tc>
        <w:tc>
          <w:tcPr>
            <w:tcW w:w="920" w:type="dxa"/>
            <w:vAlign w:val="center"/>
          </w:tcPr>
          <w:p>
            <w:pPr>
              <w:jc w:val="left"/>
            </w:pPr>
            <w:r>
              <w:rPr>
                <w:rFonts w:ascii="宋体" w:hAnsi="宋体" w:eastAsia="宋体" w:cs="宋体"/>
                <w:b w:val="0"/>
                <w:i w:val="0"/>
                <w:color w:val="000000"/>
                <w:sz w:val="11"/>
              </w:rPr>
              <w:t>津贴补贴</w:t>
            </w:r>
          </w:p>
        </w:tc>
        <w:tc>
          <w:tcPr>
            <w:tcW w:w="300" w:type="dxa"/>
            <w:vAlign w:val="center"/>
          </w:tcPr>
          <w:p>
            <w:pPr>
              <w:jc w:val="left"/>
            </w:pPr>
            <w:r>
              <w:rPr>
                <w:rFonts w:ascii="宋体" w:hAnsi="宋体" w:eastAsia="宋体" w:cs="宋体"/>
                <w:b w:val="0"/>
                <w:i w:val="0"/>
                <w:color w:val="000000"/>
                <w:sz w:val="11"/>
              </w:rPr>
              <w:t>501</w:t>
            </w:r>
          </w:p>
        </w:tc>
        <w:tc>
          <w:tcPr>
            <w:tcW w:w="300" w:type="dxa"/>
            <w:vAlign w:val="center"/>
          </w:tcPr>
          <w:p>
            <w:pPr>
              <w:jc w:val="left"/>
            </w:pPr>
            <w:r>
              <w:rPr>
                <w:rFonts w:ascii="宋体" w:hAnsi="宋体" w:eastAsia="宋体" w:cs="宋体"/>
                <w:b w:val="0"/>
                <w:i w:val="0"/>
                <w:color w:val="000000"/>
                <w:sz w:val="11"/>
              </w:rPr>
              <w:t>01</w:t>
            </w:r>
          </w:p>
        </w:tc>
        <w:tc>
          <w:tcPr>
            <w:tcW w:w="920" w:type="dxa"/>
            <w:vAlign w:val="center"/>
          </w:tcPr>
          <w:p>
            <w:pPr>
              <w:jc w:val="left"/>
            </w:pPr>
            <w:r>
              <w:rPr>
                <w:rFonts w:ascii="宋体" w:hAnsi="宋体" w:eastAsia="宋体" w:cs="宋体"/>
                <w:b w:val="0"/>
                <w:i w:val="0"/>
                <w:color w:val="000000"/>
                <w:sz w:val="11"/>
              </w:rPr>
              <w:t>工资奖金津补贴</w:t>
            </w:r>
          </w:p>
        </w:tc>
        <w:tc>
          <w:tcPr>
            <w:tcW w:w="920" w:type="dxa"/>
            <w:vAlign w:val="center"/>
          </w:tcPr>
          <w:p>
            <w:pPr>
              <w:jc w:val="right"/>
            </w:pPr>
            <w:r>
              <w:rPr>
                <w:rFonts w:ascii="宋体" w:hAnsi="宋体" w:eastAsia="宋体" w:cs="宋体"/>
                <w:b w:val="0"/>
                <w:i w:val="0"/>
                <w:color w:val="000000"/>
                <w:sz w:val="11"/>
              </w:rPr>
              <w:t>106.06</w:t>
            </w:r>
          </w:p>
        </w:tc>
        <w:tc>
          <w:tcPr>
            <w:tcW w:w="920" w:type="dxa"/>
            <w:vAlign w:val="center"/>
          </w:tcPr>
          <w:p>
            <w:pPr>
              <w:jc w:val="right"/>
            </w:pPr>
            <w:r>
              <w:rPr>
                <w:rFonts w:ascii="宋体" w:hAnsi="宋体" w:eastAsia="宋体" w:cs="宋体"/>
                <w:b w:val="0"/>
                <w:i w:val="0"/>
                <w:color w:val="000000"/>
                <w:sz w:val="11"/>
              </w:rPr>
              <w:t>106.06</w:t>
            </w:r>
          </w:p>
        </w:tc>
        <w:tc>
          <w:tcPr>
            <w:tcW w:w="920" w:type="dxa"/>
            <w:vAlign w:val="center"/>
          </w:tcPr>
          <w:p>
            <w:pPr>
              <w:jc w:val="right"/>
            </w:pPr>
            <w:r>
              <w:rPr>
                <w:rFonts w:ascii="宋体" w:hAnsi="宋体" w:eastAsia="宋体" w:cs="宋体"/>
                <w:b w:val="0"/>
                <w:i w:val="0"/>
                <w:color w:val="000000"/>
                <w:sz w:val="11"/>
              </w:rPr>
              <w:t>106.06</w:t>
            </w:r>
          </w:p>
        </w:tc>
        <w:tc>
          <w:tcPr>
            <w:tcW w:w="920" w:type="dxa"/>
            <w:gridSpan w:val="2"/>
            <w:vAlign w:val="center"/>
          </w:tcPr>
          <w:p/>
        </w:tc>
        <w:tc>
          <w:tcPr>
            <w:tcW w:w="920" w:type="dxa"/>
            <w:vAlign w:val="center"/>
          </w:tcPr>
          <w:p/>
        </w:tc>
        <w:tc>
          <w:tcPr>
            <w:tcW w:w="920" w:type="dxa"/>
            <w:gridSpan w:val="2"/>
            <w:vAlign w:val="center"/>
          </w:tcPr>
          <w:p/>
        </w:tc>
        <w:tc>
          <w:tcPr>
            <w:tcW w:w="920" w:type="dxa"/>
            <w:vAlign w:val="center"/>
          </w:tcPr>
          <w:p/>
        </w:tc>
        <w:tc>
          <w:tcPr>
            <w:tcW w:w="920" w:type="dxa"/>
            <w:vAlign w:val="center"/>
          </w:tcPr>
          <w:p/>
        </w:tc>
        <w:tc>
          <w:tcPr>
            <w:tcW w:w="920" w:type="dxa"/>
            <w:vAlign w:val="center"/>
          </w:tcPr>
          <w:p/>
        </w:tc>
        <w:tc>
          <w:tcPr>
            <w:tcW w:w="920" w:type="dxa"/>
            <w:vAlign w:val="center"/>
          </w:tcPr>
          <w:p/>
        </w:tc>
        <w:tc>
          <w:tcPr>
            <w:tcW w:w="920" w:type="dxa"/>
            <w:vAlign w:val="center"/>
          </w:tcPr>
          <w:p/>
        </w:tc>
        <w:tc>
          <w:tcPr>
            <w:tcW w:w="79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28" w:hRule="exact"/>
          <w:jc w:val="center"/>
        </w:trPr>
        <w:tc>
          <w:tcPr>
            <w:tcW w:w="300" w:type="dxa"/>
            <w:vAlign w:val="center"/>
          </w:tcPr>
          <w:p>
            <w:pPr>
              <w:jc w:val="left"/>
            </w:pPr>
            <w:r>
              <w:rPr>
                <w:rFonts w:ascii="宋体" w:hAnsi="宋体" w:eastAsia="宋体" w:cs="宋体"/>
                <w:b w:val="0"/>
                <w:i w:val="0"/>
                <w:color w:val="000000"/>
                <w:sz w:val="11"/>
              </w:rPr>
              <w:t>301</w:t>
            </w:r>
          </w:p>
        </w:tc>
        <w:tc>
          <w:tcPr>
            <w:tcW w:w="300" w:type="dxa"/>
            <w:vAlign w:val="center"/>
          </w:tcPr>
          <w:p>
            <w:pPr>
              <w:jc w:val="left"/>
            </w:pPr>
            <w:r>
              <w:rPr>
                <w:rFonts w:ascii="宋体" w:hAnsi="宋体" w:eastAsia="宋体" w:cs="宋体"/>
                <w:b w:val="0"/>
                <w:i w:val="0"/>
                <w:color w:val="000000"/>
                <w:sz w:val="11"/>
              </w:rPr>
              <w:t>01</w:t>
            </w:r>
          </w:p>
        </w:tc>
        <w:tc>
          <w:tcPr>
            <w:tcW w:w="920" w:type="dxa"/>
            <w:vAlign w:val="center"/>
          </w:tcPr>
          <w:p>
            <w:pPr>
              <w:jc w:val="left"/>
            </w:pPr>
            <w:r>
              <w:rPr>
                <w:rFonts w:ascii="宋体" w:hAnsi="宋体" w:eastAsia="宋体" w:cs="宋体"/>
                <w:b w:val="0"/>
                <w:i w:val="0"/>
                <w:color w:val="000000"/>
                <w:sz w:val="11"/>
              </w:rPr>
              <w:t>基本工资</w:t>
            </w:r>
          </w:p>
        </w:tc>
        <w:tc>
          <w:tcPr>
            <w:tcW w:w="300" w:type="dxa"/>
            <w:vAlign w:val="center"/>
          </w:tcPr>
          <w:p>
            <w:pPr>
              <w:jc w:val="left"/>
            </w:pPr>
            <w:r>
              <w:rPr>
                <w:rFonts w:ascii="宋体" w:hAnsi="宋体" w:eastAsia="宋体" w:cs="宋体"/>
                <w:b w:val="0"/>
                <w:i w:val="0"/>
                <w:color w:val="000000"/>
                <w:sz w:val="11"/>
              </w:rPr>
              <w:t>501</w:t>
            </w:r>
          </w:p>
        </w:tc>
        <w:tc>
          <w:tcPr>
            <w:tcW w:w="300" w:type="dxa"/>
            <w:vAlign w:val="center"/>
          </w:tcPr>
          <w:p>
            <w:pPr>
              <w:jc w:val="left"/>
            </w:pPr>
            <w:r>
              <w:rPr>
                <w:rFonts w:ascii="宋体" w:hAnsi="宋体" w:eastAsia="宋体" w:cs="宋体"/>
                <w:b w:val="0"/>
                <w:i w:val="0"/>
                <w:color w:val="000000"/>
                <w:sz w:val="11"/>
              </w:rPr>
              <w:t>01</w:t>
            </w:r>
          </w:p>
        </w:tc>
        <w:tc>
          <w:tcPr>
            <w:tcW w:w="920" w:type="dxa"/>
            <w:vAlign w:val="center"/>
          </w:tcPr>
          <w:p>
            <w:pPr>
              <w:jc w:val="left"/>
            </w:pPr>
            <w:r>
              <w:rPr>
                <w:rFonts w:ascii="宋体" w:hAnsi="宋体" w:eastAsia="宋体" w:cs="宋体"/>
                <w:b w:val="0"/>
                <w:i w:val="0"/>
                <w:color w:val="000000"/>
                <w:sz w:val="11"/>
              </w:rPr>
              <w:t>工资奖金津补贴</w:t>
            </w:r>
          </w:p>
        </w:tc>
        <w:tc>
          <w:tcPr>
            <w:tcW w:w="920" w:type="dxa"/>
            <w:vAlign w:val="center"/>
          </w:tcPr>
          <w:p>
            <w:pPr>
              <w:jc w:val="right"/>
            </w:pPr>
            <w:r>
              <w:rPr>
                <w:rFonts w:ascii="宋体" w:hAnsi="宋体" w:eastAsia="宋体" w:cs="宋体"/>
                <w:b w:val="0"/>
                <w:i w:val="0"/>
                <w:color w:val="000000"/>
                <w:sz w:val="11"/>
              </w:rPr>
              <w:t>454.12</w:t>
            </w:r>
          </w:p>
        </w:tc>
        <w:tc>
          <w:tcPr>
            <w:tcW w:w="920" w:type="dxa"/>
            <w:vAlign w:val="center"/>
          </w:tcPr>
          <w:p>
            <w:pPr>
              <w:jc w:val="right"/>
            </w:pPr>
            <w:r>
              <w:rPr>
                <w:rFonts w:ascii="宋体" w:hAnsi="宋体" w:eastAsia="宋体" w:cs="宋体"/>
                <w:b w:val="0"/>
                <w:i w:val="0"/>
                <w:color w:val="000000"/>
                <w:sz w:val="11"/>
              </w:rPr>
              <w:t>454.12</w:t>
            </w:r>
          </w:p>
        </w:tc>
        <w:tc>
          <w:tcPr>
            <w:tcW w:w="920" w:type="dxa"/>
            <w:vAlign w:val="center"/>
          </w:tcPr>
          <w:p>
            <w:pPr>
              <w:jc w:val="right"/>
            </w:pPr>
            <w:r>
              <w:rPr>
                <w:rFonts w:ascii="宋体" w:hAnsi="宋体" w:eastAsia="宋体" w:cs="宋体"/>
                <w:b w:val="0"/>
                <w:i w:val="0"/>
                <w:color w:val="000000"/>
                <w:sz w:val="11"/>
              </w:rPr>
              <w:t>454.12</w:t>
            </w:r>
          </w:p>
        </w:tc>
        <w:tc>
          <w:tcPr>
            <w:tcW w:w="920" w:type="dxa"/>
            <w:gridSpan w:val="2"/>
            <w:vAlign w:val="center"/>
          </w:tcPr>
          <w:p/>
        </w:tc>
        <w:tc>
          <w:tcPr>
            <w:tcW w:w="920" w:type="dxa"/>
            <w:vAlign w:val="center"/>
          </w:tcPr>
          <w:p/>
        </w:tc>
        <w:tc>
          <w:tcPr>
            <w:tcW w:w="920" w:type="dxa"/>
            <w:gridSpan w:val="2"/>
            <w:vAlign w:val="center"/>
          </w:tcPr>
          <w:p/>
        </w:tc>
        <w:tc>
          <w:tcPr>
            <w:tcW w:w="920" w:type="dxa"/>
            <w:vAlign w:val="center"/>
          </w:tcPr>
          <w:p/>
        </w:tc>
        <w:tc>
          <w:tcPr>
            <w:tcW w:w="920" w:type="dxa"/>
            <w:vAlign w:val="center"/>
          </w:tcPr>
          <w:p/>
        </w:tc>
        <w:tc>
          <w:tcPr>
            <w:tcW w:w="920" w:type="dxa"/>
            <w:vAlign w:val="center"/>
          </w:tcPr>
          <w:p/>
        </w:tc>
        <w:tc>
          <w:tcPr>
            <w:tcW w:w="920" w:type="dxa"/>
            <w:vAlign w:val="center"/>
          </w:tcPr>
          <w:p/>
        </w:tc>
        <w:tc>
          <w:tcPr>
            <w:tcW w:w="920" w:type="dxa"/>
            <w:vAlign w:val="center"/>
          </w:tcPr>
          <w:p/>
        </w:tc>
        <w:tc>
          <w:tcPr>
            <w:tcW w:w="79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28" w:hRule="exact"/>
          <w:jc w:val="center"/>
        </w:trPr>
        <w:tc>
          <w:tcPr>
            <w:tcW w:w="300" w:type="dxa"/>
            <w:vAlign w:val="center"/>
          </w:tcPr>
          <w:p>
            <w:pPr>
              <w:jc w:val="left"/>
            </w:pPr>
            <w:r>
              <w:rPr>
                <w:rFonts w:ascii="宋体" w:hAnsi="宋体" w:eastAsia="宋体" w:cs="宋体"/>
                <w:b w:val="0"/>
                <w:i w:val="0"/>
                <w:color w:val="000000"/>
                <w:sz w:val="11"/>
              </w:rPr>
              <w:t>301</w:t>
            </w:r>
          </w:p>
        </w:tc>
        <w:tc>
          <w:tcPr>
            <w:tcW w:w="300" w:type="dxa"/>
            <w:vAlign w:val="center"/>
          </w:tcPr>
          <w:p>
            <w:pPr>
              <w:jc w:val="left"/>
            </w:pPr>
            <w:r>
              <w:rPr>
                <w:rFonts w:ascii="宋体" w:hAnsi="宋体" w:eastAsia="宋体" w:cs="宋体"/>
                <w:b w:val="0"/>
                <w:i w:val="0"/>
                <w:color w:val="000000"/>
                <w:sz w:val="11"/>
              </w:rPr>
              <w:t>12</w:t>
            </w:r>
          </w:p>
        </w:tc>
        <w:tc>
          <w:tcPr>
            <w:tcW w:w="920" w:type="dxa"/>
            <w:vAlign w:val="center"/>
          </w:tcPr>
          <w:p>
            <w:pPr>
              <w:jc w:val="left"/>
            </w:pPr>
            <w:r>
              <w:rPr>
                <w:rFonts w:ascii="宋体" w:hAnsi="宋体" w:eastAsia="宋体" w:cs="宋体"/>
                <w:b w:val="0"/>
                <w:i w:val="0"/>
                <w:color w:val="000000"/>
                <w:sz w:val="11"/>
              </w:rPr>
              <w:t>其他社会保障缴费</w:t>
            </w:r>
          </w:p>
        </w:tc>
        <w:tc>
          <w:tcPr>
            <w:tcW w:w="300" w:type="dxa"/>
            <w:vAlign w:val="center"/>
          </w:tcPr>
          <w:p>
            <w:pPr>
              <w:jc w:val="left"/>
            </w:pPr>
            <w:r>
              <w:rPr>
                <w:rFonts w:ascii="宋体" w:hAnsi="宋体" w:eastAsia="宋体" w:cs="宋体"/>
                <w:b w:val="0"/>
                <w:i w:val="0"/>
                <w:color w:val="000000"/>
                <w:sz w:val="11"/>
              </w:rPr>
              <w:t>501</w:t>
            </w:r>
          </w:p>
        </w:tc>
        <w:tc>
          <w:tcPr>
            <w:tcW w:w="300" w:type="dxa"/>
            <w:vAlign w:val="center"/>
          </w:tcPr>
          <w:p>
            <w:pPr>
              <w:jc w:val="left"/>
            </w:pPr>
            <w:r>
              <w:rPr>
                <w:rFonts w:ascii="宋体" w:hAnsi="宋体" w:eastAsia="宋体" w:cs="宋体"/>
                <w:b w:val="0"/>
                <w:i w:val="0"/>
                <w:color w:val="000000"/>
                <w:sz w:val="11"/>
              </w:rPr>
              <w:t>02</w:t>
            </w:r>
          </w:p>
        </w:tc>
        <w:tc>
          <w:tcPr>
            <w:tcW w:w="920" w:type="dxa"/>
            <w:vAlign w:val="center"/>
          </w:tcPr>
          <w:p>
            <w:pPr>
              <w:jc w:val="left"/>
            </w:pPr>
            <w:r>
              <w:rPr>
                <w:rFonts w:ascii="宋体" w:hAnsi="宋体" w:eastAsia="宋体" w:cs="宋体"/>
                <w:b w:val="0"/>
                <w:i w:val="0"/>
                <w:color w:val="000000"/>
                <w:sz w:val="11"/>
              </w:rPr>
              <w:t>社会保障缴费</w:t>
            </w:r>
          </w:p>
        </w:tc>
        <w:tc>
          <w:tcPr>
            <w:tcW w:w="920" w:type="dxa"/>
            <w:vAlign w:val="center"/>
          </w:tcPr>
          <w:p>
            <w:pPr>
              <w:jc w:val="right"/>
            </w:pPr>
            <w:r>
              <w:rPr>
                <w:rFonts w:ascii="宋体" w:hAnsi="宋体" w:eastAsia="宋体" w:cs="宋体"/>
                <w:b w:val="0"/>
                <w:i w:val="0"/>
                <w:color w:val="000000"/>
                <w:sz w:val="11"/>
              </w:rPr>
              <w:t>3.01</w:t>
            </w:r>
          </w:p>
        </w:tc>
        <w:tc>
          <w:tcPr>
            <w:tcW w:w="920" w:type="dxa"/>
            <w:vAlign w:val="center"/>
          </w:tcPr>
          <w:p>
            <w:pPr>
              <w:jc w:val="right"/>
            </w:pPr>
            <w:r>
              <w:rPr>
                <w:rFonts w:ascii="宋体" w:hAnsi="宋体" w:eastAsia="宋体" w:cs="宋体"/>
                <w:b w:val="0"/>
                <w:i w:val="0"/>
                <w:color w:val="000000"/>
                <w:sz w:val="11"/>
              </w:rPr>
              <w:t>3.01</w:t>
            </w:r>
          </w:p>
        </w:tc>
        <w:tc>
          <w:tcPr>
            <w:tcW w:w="920" w:type="dxa"/>
            <w:vAlign w:val="center"/>
          </w:tcPr>
          <w:p>
            <w:pPr>
              <w:jc w:val="right"/>
            </w:pPr>
            <w:r>
              <w:rPr>
                <w:rFonts w:ascii="宋体" w:hAnsi="宋体" w:eastAsia="宋体" w:cs="宋体"/>
                <w:b w:val="0"/>
                <w:i w:val="0"/>
                <w:color w:val="000000"/>
                <w:sz w:val="11"/>
              </w:rPr>
              <w:t>3.01</w:t>
            </w:r>
          </w:p>
        </w:tc>
        <w:tc>
          <w:tcPr>
            <w:tcW w:w="920" w:type="dxa"/>
            <w:gridSpan w:val="2"/>
            <w:vAlign w:val="center"/>
          </w:tcPr>
          <w:p/>
        </w:tc>
        <w:tc>
          <w:tcPr>
            <w:tcW w:w="920" w:type="dxa"/>
            <w:vAlign w:val="center"/>
          </w:tcPr>
          <w:p/>
        </w:tc>
        <w:tc>
          <w:tcPr>
            <w:tcW w:w="920" w:type="dxa"/>
            <w:gridSpan w:val="2"/>
            <w:vAlign w:val="center"/>
          </w:tcPr>
          <w:p/>
        </w:tc>
        <w:tc>
          <w:tcPr>
            <w:tcW w:w="920" w:type="dxa"/>
            <w:vAlign w:val="center"/>
          </w:tcPr>
          <w:p/>
        </w:tc>
        <w:tc>
          <w:tcPr>
            <w:tcW w:w="920" w:type="dxa"/>
            <w:vAlign w:val="center"/>
          </w:tcPr>
          <w:p/>
        </w:tc>
        <w:tc>
          <w:tcPr>
            <w:tcW w:w="920" w:type="dxa"/>
            <w:vAlign w:val="center"/>
          </w:tcPr>
          <w:p/>
        </w:tc>
        <w:tc>
          <w:tcPr>
            <w:tcW w:w="920" w:type="dxa"/>
            <w:vAlign w:val="center"/>
          </w:tcPr>
          <w:p/>
        </w:tc>
        <w:tc>
          <w:tcPr>
            <w:tcW w:w="920" w:type="dxa"/>
            <w:vAlign w:val="center"/>
          </w:tcPr>
          <w:p/>
        </w:tc>
        <w:tc>
          <w:tcPr>
            <w:tcW w:w="79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28" w:hRule="exact"/>
          <w:jc w:val="center"/>
        </w:trPr>
        <w:tc>
          <w:tcPr>
            <w:tcW w:w="300" w:type="dxa"/>
            <w:vAlign w:val="center"/>
          </w:tcPr>
          <w:p>
            <w:pPr>
              <w:jc w:val="left"/>
            </w:pPr>
            <w:r>
              <w:rPr>
                <w:rFonts w:ascii="宋体" w:hAnsi="宋体" w:eastAsia="宋体" w:cs="宋体"/>
                <w:b w:val="0"/>
                <w:i w:val="0"/>
                <w:color w:val="000000"/>
                <w:sz w:val="11"/>
              </w:rPr>
              <w:t>302</w:t>
            </w:r>
          </w:p>
        </w:tc>
        <w:tc>
          <w:tcPr>
            <w:tcW w:w="300" w:type="dxa"/>
            <w:vAlign w:val="center"/>
          </w:tcPr>
          <w:p>
            <w:pPr>
              <w:jc w:val="left"/>
            </w:pPr>
            <w:r>
              <w:rPr>
                <w:rFonts w:ascii="宋体" w:hAnsi="宋体" w:eastAsia="宋体" w:cs="宋体"/>
                <w:b w:val="0"/>
                <w:i w:val="0"/>
                <w:color w:val="000000"/>
                <w:sz w:val="11"/>
              </w:rPr>
              <w:t>11</w:t>
            </w:r>
          </w:p>
        </w:tc>
        <w:tc>
          <w:tcPr>
            <w:tcW w:w="920" w:type="dxa"/>
            <w:vAlign w:val="center"/>
          </w:tcPr>
          <w:p>
            <w:pPr>
              <w:jc w:val="left"/>
            </w:pPr>
            <w:r>
              <w:rPr>
                <w:rFonts w:ascii="宋体" w:hAnsi="宋体" w:eastAsia="宋体" w:cs="宋体"/>
                <w:b w:val="0"/>
                <w:i w:val="0"/>
                <w:color w:val="000000"/>
                <w:sz w:val="11"/>
              </w:rPr>
              <w:t>差旅费</w:t>
            </w:r>
          </w:p>
        </w:tc>
        <w:tc>
          <w:tcPr>
            <w:tcW w:w="300" w:type="dxa"/>
            <w:vAlign w:val="center"/>
          </w:tcPr>
          <w:p>
            <w:pPr>
              <w:jc w:val="left"/>
            </w:pPr>
            <w:r>
              <w:rPr>
                <w:rFonts w:ascii="宋体" w:hAnsi="宋体" w:eastAsia="宋体" w:cs="宋体"/>
                <w:b w:val="0"/>
                <w:i w:val="0"/>
                <w:color w:val="000000"/>
                <w:sz w:val="11"/>
              </w:rPr>
              <w:t>502</w:t>
            </w:r>
          </w:p>
        </w:tc>
        <w:tc>
          <w:tcPr>
            <w:tcW w:w="300" w:type="dxa"/>
            <w:vAlign w:val="center"/>
          </w:tcPr>
          <w:p>
            <w:pPr>
              <w:jc w:val="left"/>
            </w:pPr>
            <w:r>
              <w:rPr>
                <w:rFonts w:ascii="宋体" w:hAnsi="宋体" w:eastAsia="宋体" w:cs="宋体"/>
                <w:b w:val="0"/>
                <w:i w:val="0"/>
                <w:color w:val="000000"/>
                <w:sz w:val="11"/>
              </w:rPr>
              <w:t>01</w:t>
            </w:r>
          </w:p>
        </w:tc>
        <w:tc>
          <w:tcPr>
            <w:tcW w:w="920" w:type="dxa"/>
            <w:vAlign w:val="center"/>
          </w:tcPr>
          <w:p>
            <w:pPr>
              <w:jc w:val="left"/>
            </w:pPr>
            <w:r>
              <w:rPr>
                <w:rFonts w:ascii="宋体" w:hAnsi="宋体" w:eastAsia="宋体" w:cs="宋体"/>
                <w:b w:val="0"/>
                <w:i w:val="0"/>
                <w:color w:val="000000"/>
                <w:sz w:val="11"/>
              </w:rPr>
              <w:t>办公经费</w:t>
            </w:r>
          </w:p>
        </w:tc>
        <w:tc>
          <w:tcPr>
            <w:tcW w:w="920" w:type="dxa"/>
            <w:vAlign w:val="center"/>
          </w:tcPr>
          <w:p>
            <w:pPr>
              <w:jc w:val="right"/>
            </w:pPr>
            <w:r>
              <w:rPr>
                <w:rFonts w:ascii="宋体" w:hAnsi="宋体" w:eastAsia="宋体" w:cs="宋体"/>
                <w:b w:val="0"/>
                <w:i w:val="0"/>
                <w:color w:val="000000"/>
                <w:sz w:val="11"/>
              </w:rPr>
              <w:t>0.20</w:t>
            </w:r>
          </w:p>
        </w:tc>
        <w:tc>
          <w:tcPr>
            <w:tcW w:w="920" w:type="dxa"/>
            <w:vAlign w:val="center"/>
          </w:tcPr>
          <w:p>
            <w:pPr>
              <w:jc w:val="right"/>
            </w:pPr>
            <w:r>
              <w:rPr>
                <w:rFonts w:ascii="宋体" w:hAnsi="宋体" w:eastAsia="宋体" w:cs="宋体"/>
                <w:b w:val="0"/>
                <w:i w:val="0"/>
                <w:color w:val="000000"/>
                <w:sz w:val="11"/>
              </w:rPr>
              <w:t>0.20</w:t>
            </w:r>
          </w:p>
        </w:tc>
        <w:tc>
          <w:tcPr>
            <w:tcW w:w="920" w:type="dxa"/>
            <w:vAlign w:val="center"/>
          </w:tcPr>
          <w:p>
            <w:pPr>
              <w:jc w:val="right"/>
            </w:pPr>
            <w:r>
              <w:rPr>
                <w:rFonts w:ascii="宋体" w:hAnsi="宋体" w:eastAsia="宋体" w:cs="宋体"/>
                <w:b w:val="0"/>
                <w:i w:val="0"/>
                <w:color w:val="000000"/>
                <w:sz w:val="11"/>
              </w:rPr>
              <w:t>0.20</w:t>
            </w:r>
          </w:p>
        </w:tc>
        <w:tc>
          <w:tcPr>
            <w:tcW w:w="920" w:type="dxa"/>
            <w:gridSpan w:val="2"/>
            <w:vAlign w:val="center"/>
          </w:tcPr>
          <w:p/>
        </w:tc>
        <w:tc>
          <w:tcPr>
            <w:tcW w:w="920" w:type="dxa"/>
            <w:vAlign w:val="center"/>
          </w:tcPr>
          <w:p/>
        </w:tc>
        <w:tc>
          <w:tcPr>
            <w:tcW w:w="920" w:type="dxa"/>
            <w:gridSpan w:val="2"/>
            <w:vAlign w:val="center"/>
          </w:tcPr>
          <w:p/>
        </w:tc>
        <w:tc>
          <w:tcPr>
            <w:tcW w:w="920" w:type="dxa"/>
            <w:vAlign w:val="center"/>
          </w:tcPr>
          <w:p/>
        </w:tc>
        <w:tc>
          <w:tcPr>
            <w:tcW w:w="920" w:type="dxa"/>
            <w:vAlign w:val="center"/>
          </w:tcPr>
          <w:p/>
        </w:tc>
        <w:tc>
          <w:tcPr>
            <w:tcW w:w="920" w:type="dxa"/>
            <w:vAlign w:val="center"/>
          </w:tcPr>
          <w:p/>
        </w:tc>
        <w:tc>
          <w:tcPr>
            <w:tcW w:w="920" w:type="dxa"/>
            <w:vAlign w:val="center"/>
          </w:tcPr>
          <w:p/>
        </w:tc>
        <w:tc>
          <w:tcPr>
            <w:tcW w:w="920" w:type="dxa"/>
            <w:vAlign w:val="center"/>
          </w:tcPr>
          <w:p/>
        </w:tc>
        <w:tc>
          <w:tcPr>
            <w:tcW w:w="79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28" w:hRule="exact"/>
          <w:jc w:val="center"/>
        </w:trPr>
        <w:tc>
          <w:tcPr>
            <w:tcW w:w="300" w:type="dxa"/>
            <w:vAlign w:val="center"/>
          </w:tcPr>
          <w:p>
            <w:pPr>
              <w:jc w:val="left"/>
            </w:pPr>
            <w:r>
              <w:rPr>
                <w:rFonts w:ascii="宋体" w:hAnsi="宋体" w:eastAsia="宋体" w:cs="宋体"/>
                <w:b w:val="0"/>
                <w:i w:val="0"/>
                <w:color w:val="000000"/>
                <w:sz w:val="11"/>
              </w:rPr>
              <w:t>302</w:t>
            </w:r>
          </w:p>
        </w:tc>
        <w:tc>
          <w:tcPr>
            <w:tcW w:w="300" w:type="dxa"/>
            <w:vAlign w:val="center"/>
          </w:tcPr>
          <w:p>
            <w:pPr>
              <w:jc w:val="left"/>
            </w:pPr>
            <w:r>
              <w:rPr>
                <w:rFonts w:ascii="宋体" w:hAnsi="宋体" w:eastAsia="宋体" w:cs="宋体"/>
                <w:b w:val="0"/>
                <w:i w:val="0"/>
                <w:color w:val="000000"/>
                <w:sz w:val="11"/>
              </w:rPr>
              <w:t>29</w:t>
            </w:r>
          </w:p>
        </w:tc>
        <w:tc>
          <w:tcPr>
            <w:tcW w:w="920" w:type="dxa"/>
            <w:vAlign w:val="center"/>
          </w:tcPr>
          <w:p>
            <w:pPr>
              <w:jc w:val="left"/>
            </w:pPr>
            <w:r>
              <w:rPr>
                <w:rFonts w:ascii="宋体" w:hAnsi="宋体" w:eastAsia="宋体" w:cs="宋体"/>
                <w:b w:val="0"/>
                <w:i w:val="0"/>
                <w:color w:val="000000"/>
                <w:sz w:val="11"/>
              </w:rPr>
              <w:t>福利费</w:t>
            </w:r>
          </w:p>
        </w:tc>
        <w:tc>
          <w:tcPr>
            <w:tcW w:w="300" w:type="dxa"/>
            <w:vAlign w:val="center"/>
          </w:tcPr>
          <w:p>
            <w:pPr>
              <w:jc w:val="left"/>
            </w:pPr>
            <w:r>
              <w:rPr>
                <w:rFonts w:ascii="宋体" w:hAnsi="宋体" w:eastAsia="宋体" w:cs="宋体"/>
                <w:b w:val="0"/>
                <w:i w:val="0"/>
                <w:color w:val="000000"/>
                <w:sz w:val="11"/>
              </w:rPr>
              <w:t>502</w:t>
            </w:r>
          </w:p>
        </w:tc>
        <w:tc>
          <w:tcPr>
            <w:tcW w:w="300" w:type="dxa"/>
            <w:vAlign w:val="center"/>
          </w:tcPr>
          <w:p>
            <w:pPr>
              <w:jc w:val="left"/>
            </w:pPr>
            <w:r>
              <w:rPr>
                <w:rFonts w:ascii="宋体" w:hAnsi="宋体" w:eastAsia="宋体" w:cs="宋体"/>
                <w:b w:val="0"/>
                <w:i w:val="0"/>
                <w:color w:val="000000"/>
                <w:sz w:val="11"/>
              </w:rPr>
              <w:t>01</w:t>
            </w:r>
          </w:p>
        </w:tc>
        <w:tc>
          <w:tcPr>
            <w:tcW w:w="920" w:type="dxa"/>
            <w:vAlign w:val="center"/>
          </w:tcPr>
          <w:p>
            <w:pPr>
              <w:jc w:val="left"/>
            </w:pPr>
            <w:r>
              <w:rPr>
                <w:rFonts w:ascii="宋体" w:hAnsi="宋体" w:eastAsia="宋体" w:cs="宋体"/>
                <w:b w:val="0"/>
                <w:i w:val="0"/>
                <w:color w:val="000000"/>
                <w:sz w:val="11"/>
              </w:rPr>
              <w:t>办公经费</w:t>
            </w:r>
          </w:p>
        </w:tc>
        <w:tc>
          <w:tcPr>
            <w:tcW w:w="920" w:type="dxa"/>
            <w:vAlign w:val="center"/>
          </w:tcPr>
          <w:p>
            <w:pPr>
              <w:jc w:val="right"/>
            </w:pPr>
            <w:r>
              <w:rPr>
                <w:rFonts w:ascii="宋体" w:hAnsi="宋体" w:eastAsia="宋体" w:cs="宋体"/>
                <w:b w:val="0"/>
                <w:i w:val="0"/>
                <w:color w:val="000000"/>
                <w:sz w:val="11"/>
              </w:rPr>
              <w:t>7.57</w:t>
            </w:r>
          </w:p>
        </w:tc>
        <w:tc>
          <w:tcPr>
            <w:tcW w:w="920" w:type="dxa"/>
            <w:vAlign w:val="center"/>
          </w:tcPr>
          <w:p>
            <w:pPr>
              <w:jc w:val="right"/>
            </w:pPr>
            <w:r>
              <w:rPr>
                <w:rFonts w:ascii="宋体" w:hAnsi="宋体" w:eastAsia="宋体" w:cs="宋体"/>
                <w:b w:val="0"/>
                <w:i w:val="0"/>
                <w:color w:val="000000"/>
                <w:sz w:val="11"/>
              </w:rPr>
              <w:t>7.57</w:t>
            </w:r>
          </w:p>
        </w:tc>
        <w:tc>
          <w:tcPr>
            <w:tcW w:w="920" w:type="dxa"/>
            <w:vAlign w:val="center"/>
          </w:tcPr>
          <w:p>
            <w:pPr>
              <w:jc w:val="right"/>
            </w:pPr>
            <w:r>
              <w:rPr>
                <w:rFonts w:ascii="宋体" w:hAnsi="宋体" w:eastAsia="宋体" w:cs="宋体"/>
                <w:b w:val="0"/>
                <w:i w:val="0"/>
                <w:color w:val="000000"/>
                <w:sz w:val="11"/>
              </w:rPr>
              <w:t>7.57</w:t>
            </w:r>
          </w:p>
        </w:tc>
        <w:tc>
          <w:tcPr>
            <w:tcW w:w="920" w:type="dxa"/>
            <w:gridSpan w:val="2"/>
            <w:vAlign w:val="center"/>
          </w:tcPr>
          <w:p/>
        </w:tc>
        <w:tc>
          <w:tcPr>
            <w:tcW w:w="920" w:type="dxa"/>
            <w:vAlign w:val="center"/>
          </w:tcPr>
          <w:p/>
        </w:tc>
        <w:tc>
          <w:tcPr>
            <w:tcW w:w="920" w:type="dxa"/>
            <w:gridSpan w:val="2"/>
            <w:vAlign w:val="center"/>
          </w:tcPr>
          <w:p/>
        </w:tc>
        <w:tc>
          <w:tcPr>
            <w:tcW w:w="920" w:type="dxa"/>
            <w:vAlign w:val="center"/>
          </w:tcPr>
          <w:p/>
        </w:tc>
        <w:tc>
          <w:tcPr>
            <w:tcW w:w="920" w:type="dxa"/>
            <w:vAlign w:val="center"/>
          </w:tcPr>
          <w:p/>
        </w:tc>
        <w:tc>
          <w:tcPr>
            <w:tcW w:w="920" w:type="dxa"/>
            <w:vAlign w:val="center"/>
          </w:tcPr>
          <w:p/>
        </w:tc>
        <w:tc>
          <w:tcPr>
            <w:tcW w:w="920" w:type="dxa"/>
            <w:vAlign w:val="center"/>
          </w:tcPr>
          <w:p/>
        </w:tc>
        <w:tc>
          <w:tcPr>
            <w:tcW w:w="920" w:type="dxa"/>
            <w:vAlign w:val="center"/>
          </w:tcPr>
          <w:p/>
        </w:tc>
        <w:tc>
          <w:tcPr>
            <w:tcW w:w="79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28" w:hRule="exact"/>
          <w:jc w:val="center"/>
        </w:trPr>
        <w:tc>
          <w:tcPr>
            <w:tcW w:w="300" w:type="dxa"/>
            <w:vAlign w:val="center"/>
          </w:tcPr>
          <w:p>
            <w:pPr>
              <w:jc w:val="left"/>
            </w:pPr>
            <w:r>
              <w:rPr>
                <w:rFonts w:ascii="宋体" w:hAnsi="宋体" w:eastAsia="宋体" w:cs="宋体"/>
                <w:b w:val="0"/>
                <w:i w:val="0"/>
                <w:color w:val="000000"/>
                <w:sz w:val="11"/>
              </w:rPr>
              <w:t>302</w:t>
            </w:r>
          </w:p>
        </w:tc>
        <w:tc>
          <w:tcPr>
            <w:tcW w:w="300" w:type="dxa"/>
            <w:vAlign w:val="center"/>
          </w:tcPr>
          <w:p>
            <w:pPr>
              <w:jc w:val="left"/>
            </w:pPr>
            <w:r>
              <w:rPr>
                <w:rFonts w:ascii="宋体" w:hAnsi="宋体" w:eastAsia="宋体" w:cs="宋体"/>
                <w:b w:val="0"/>
                <w:i w:val="0"/>
                <w:color w:val="000000"/>
                <w:sz w:val="11"/>
              </w:rPr>
              <w:t>01</w:t>
            </w:r>
          </w:p>
        </w:tc>
        <w:tc>
          <w:tcPr>
            <w:tcW w:w="920" w:type="dxa"/>
            <w:vAlign w:val="center"/>
          </w:tcPr>
          <w:p>
            <w:pPr>
              <w:jc w:val="left"/>
            </w:pPr>
            <w:r>
              <w:rPr>
                <w:rFonts w:ascii="宋体" w:hAnsi="宋体" w:eastAsia="宋体" w:cs="宋体"/>
                <w:b w:val="0"/>
                <w:i w:val="0"/>
                <w:color w:val="000000"/>
                <w:sz w:val="11"/>
              </w:rPr>
              <w:t>办公费</w:t>
            </w:r>
          </w:p>
        </w:tc>
        <w:tc>
          <w:tcPr>
            <w:tcW w:w="300" w:type="dxa"/>
            <w:vAlign w:val="center"/>
          </w:tcPr>
          <w:p>
            <w:pPr>
              <w:jc w:val="left"/>
            </w:pPr>
            <w:r>
              <w:rPr>
                <w:rFonts w:ascii="宋体" w:hAnsi="宋体" w:eastAsia="宋体" w:cs="宋体"/>
                <w:b w:val="0"/>
                <w:i w:val="0"/>
                <w:color w:val="000000"/>
                <w:sz w:val="11"/>
              </w:rPr>
              <w:t>502</w:t>
            </w:r>
          </w:p>
        </w:tc>
        <w:tc>
          <w:tcPr>
            <w:tcW w:w="300" w:type="dxa"/>
            <w:vAlign w:val="center"/>
          </w:tcPr>
          <w:p>
            <w:pPr>
              <w:jc w:val="left"/>
            </w:pPr>
            <w:r>
              <w:rPr>
                <w:rFonts w:ascii="宋体" w:hAnsi="宋体" w:eastAsia="宋体" w:cs="宋体"/>
                <w:b w:val="0"/>
                <w:i w:val="0"/>
                <w:color w:val="000000"/>
                <w:sz w:val="11"/>
              </w:rPr>
              <w:t>01</w:t>
            </w:r>
          </w:p>
        </w:tc>
        <w:tc>
          <w:tcPr>
            <w:tcW w:w="920" w:type="dxa"/>
            <w:vAlign w:val="center"/>
          </w:tcPr>
          <w:p>
            <w:pPr>
              <w:jc w:val="left"/>
            </w:pPr>
            <w:r>
              <w:rPr>
                <w:rFonts w:ascii="宋体" w:hAnsi="宋体" w:eastAsia="宋体" w:cs="宋体"/>
                <w:b w:val="0"/>
                <w:i w:val="0"/>
                <w:color w:val="000000"/>
                <w:sz w:val="11"/>
              </w:rPr>
              <w:t>办公经费</w:t>
            </w:r>
          </w:p>
        </w:tc>
        <w:tc>
          <w:tcPr>
            <w:tcW w:w="920" w:type="dxa"/>
            <w:vAlign w:val="center"/>
          </w:tcPr>
          <w:p>
            <w:pPr>
              <w:jc w:val="right"/>
            </w:pPr>
            <w:r>
              <w:rPr>
                <w:rFonts w:ascii="宋体" w:hAnsi="宋体" w:eastAsia="宋体" w:cs="宋体"/>
                <w:b w:val="0"/>
                <w:i w:val="0"/>
                <w:color w:val="000000"/>
                <w:sz w:val="11"/>
              </w:rPr>
              <w:t>60.00</w:t>
            </w:r>
          </w:p>
        </w:tc>
        <w:tc>
          <w:tcPr>
            <w:tcW w:w="920" w:type="dxa"/>
            <w:vAlign w:val="center"/>
          </w:tcPr>
          <w:p>
            <w:pPr>
              <w:jc w:val="right"/>
            </w:pPr>
            <w:r>
              <w:rPr>
                <w:rFonts w:ascii="宋体" w:hAnsi="宋体" w:eastAsia="宋体" w:cs="宋体"/>
                <w:b w:val="0"/>
                <w:i w:val="0"/>
                <w:color w:val="000000"/>
                <w:sz w:val="11"/>
              </w:rPr>
              <w:t>60.00</w:t>
            </w:r>
          </w:p>
        </w:tc>
        <w:tc>
          <w:tcPr>
            <w:tcW w:w="920" w:type="dxa"/>
            <w:vAlign w:val="center"/>
          </w:tcPr>
          <w:p>
            <w:pPr>
              <w:jc w:val="right"/>
            </w:pPr>
            <w:r>
              <w:rPr>
                <w:rFonts w:ascii="宋体" w:hAnsi="宋体" w:eastAsia="宋体" w:cs="宋体"/>
                <w:b w:val="0"/>
                <w:i w:val="0"/>
                <w:color w:val="000000"/>
                <w:sz w:val="11"/>
              </w:rPr>
              <w:t>43.00</w:t>
            </w:r>
          </w:p>
        </w:tc>
        <w:tc>
          <w:tcPr>
            <w:tcW w:w="920" w:type="dxa"/>
            <w:gridSpan w:val="2"/>
            <w:vAlign w:val="center"/>
          </w:tcPr>
          <w:p/>
        </w:tc>
        <w:tc>
          <w:tcPr>
            <w:tcW w:w="920" w:type="dxa"/>
            <w:vAlign w:val="center"/>
          </w:tcPr>
          <w:p/>
        </w:tc>
        <w:tc>
          <w:tcPr>
            <w:tcW w:w="920" w:type="dxa"/>
            <w:gridSpan w:val="2"/>
            <w:vAlign w:val="center"/>
          </w:tcPr>
          <w:p/>
        </w:tc>
        <w:tc>
          <w:tcPr>
            <w:tcW w:w="920" w:type="dxa"/>
            <w:vAlign w:val="center"/>
          </w:tcPr>
          <w:p/>
        </w:tc>
        <w:tc>
          <w:tcPr>
            <w:tcW w:w="920" w:type="dxa"/>
            <w:vAlign w:val="center"/>
          </w:tcPr>
          <w:p/>
        </w:tc>
        <w:tc>
          <w:tcPr>
            <w:tcW w:w="920" w:type="dxa"/>
            <w:vAlign w:val="center"/>
          </w:tcPr>
          <w:p/>
        </w:tc>
        <w:tc>
          <w:tcPr>
            <w:tcW w:w="920" w:type="dxa"/>
            <w:vAlign w:val="center"/>
          </w:tcPr>
          <w:p/>
        </w:tc>
        <w:tc>
          <w:tcPr>
            <w:tcW w:w="920" w:type="dxa"/>
            <w:vAlign w:val="center"/>
          </w:tcPr>
          <w:p/>
        </w:tc>
        <w:tc>
          <w:tcPr>
            <w:tcW w:w="79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28" w:hRule="exact"/>
          <w:jc w:val="center"/>
        </w:trPr>
        <w:tc>
          <w:tcPr>
            <w:tcW w:w="300" w:type="dxa"/>
            <w:vAlign w:val="center"/>
          </w:tcPr>
          <w:p>
            <w:pPr>
              <w:jc w:val="left"/>
            </w:pPr>
            <w:r>
              <w:rPr>
                <w:rFonts w:ascii="宋体" w:hAnsi="宋体" w:eastAsia="宋体" w:cs="宋体"/>
                <w:b w:val="0"/>
                <w:i w:val="0"/>
                <w:color w:val="000000"/>
                <w:sz w:val="11"/>
              </w:rPr>
              <w:t>302</w:t>
            </w:r>
          </w:p>
        </w:tc>
        <w:tc>
          <w:tcPr>
            <w:tcW w:w="300" w:type="dxa"/>
            <w:vAlign w:val="center"/>
          </w:tcPr>
          <w:p>
            <w:pPr>
              <w:jc w:val="left"/>
            </w:pPr>
            <w:r>
              <w:rPr>
                <w:rFonts w:ascii="宋体" w:hAnsi="宋体" w:eastAsia="宋体" w:cs="宋体"/>
                <w:b w:val="0"/>
                <w:i w:val="0"/>
                <w:color w:val="000000"/>
                <w:sz w:val="11"/>
              </w:rPr>
              <w:t>17</w:t>
            </w:r>
          </w:p>
        </w:tc>
        <w:tc>
          <w:tcPr>
            <w:tcW w:w="920" w:type="dxa"/>
            <w:vAlign w:val="center"/>
          </w:tcPr>
          <w:p>
            <w:pPr>
              <w:jc w:val="left"/>
            </w:pPr>
            <w:r>
              <w:rPr>
                <w:rFonts w:ascii="宋体" w:hAnsi="宋体" w:eastAsia="宋体" w:cs="宋体"/>
                <w:b w:val="0"/>
                <w:i w:val="0"/>
                <w:color w:val="000000"/>
                <w:sz w:val="11"/>
              </w:rPr>
              <w:t>公务接待费</w:t>
            </w:r>
          </w:p>
        </w:tc>
        <w:tc>
          <w:tcPr>
            <w:tcW w:w="300" w:type="dxa"/>
            <w:vAlign w:val="center"/>
          </w:tcPr>
          <w:p>
            <w:pPr>
              <w:jc w:val="left"/>
            </w:pPr>
            <w:r>
              <w:rPr>
                <w:rFonts w:ascii="宋体" w:hAnsi="宋体" w:eastAsia="宋体" w:cs="宋体"/>
                <w:b w:val="0"/>
                <w:i w:val="0"/>
                <w:color w:val="000000"/>
                <w:sz w:val="11"/>
              </w:rPr>
              <w:t>502</w:t>
            </w:r>
          </w:p>
        </w:tc>
        <w:tc>
          <w:tcPr>
            <w:tcW w:w="300" w:type="dxa"/>
            <w:vAlign w:val="center"/>
          </w:tcPr>
          <w:p>
            <w:pPr>
              <w:jc w:val="left"/>
            </w:pPr>
            <w:r>
              <w:rPr>
                <w:rFonts w:ascii="宋体" w:hAnsi="宋体" w:eastAsia="宋体" w:cs="宋体"/>
                <w:b w:val="0"/>
                <w:i w:val="0"/>
                <w:color w:val="000000"/>
                <w:sz w:val="11"/>
              </w:rPr>
              <w:t>06</w:t>
            </w:r>
          </w:p>
        </w:tc>
        <w:tc>
          <w:tcPr>
            <w:tcW w:w="920" w:type="dxa"/>
            <w:vAlign w:val="center"/>
          </w:tcPr>
          <w:p>
            <w:pPr>
              <w:jc w:val="left"/>
            </w:pPr>
            <w:r>
              <w:rPr>
                <w:rFonts w:ascii="宋体" w:hAnsi="宋体" w:eastAsia="宋体" w:cs="宋体"/>
                <w:b w:val="0"/>
                <w:i w:val="0"/>
                <w:color w:val="000000"/>
                <w:sz w:val="11"/>
              </w:rPr>
              <w:t>公务接待费</w:t>
            </w:r>
          </w:p>
        </w:tc>
        <w:tc>
          <w:tcPr>
            <w:tcW w:w="920" w:type="dxa"/>
            <w:vAlign w:val="center"/>
          </w:tcPr>
          <w:p>
            <w:pPr>
              <w:jc w:val="right"/>
            </w:pPr>
            <w:r>
              <w:rPr>
                <w:rFonts w:ascii="宋体" w:hAnsi="宋体" w:eastAsia="宋体" w:cs="宋体"/>
                <w:b w:val="0"/>
                <w:i w:val="0"/>
                <w:color w:val="000000"/>
                <w:sz w:val="11"/>
              </w:rPr>
              <w:t>0.20</w:t>
            </w:r>
          </w:p>
        </w:tc>
        <w:tc>
          <w:tcPr>
            <w:tcW w:w="920" w:type="dxa"/>
            <w:vAlign w:val="center"/>
          </w:tcPr>
          <w:p>
            <w:pPr>
              <w:jc w:val="right"/>
            </w:pPr>
            <w:r>
              <w:rPr>
                <w:rFonts w:ascii="宋体" w:hAnsi="宋体" w:eastAsia="宋体" w:cs="宋体"/>
                <w:b w:val="0"/>
                <w:i w:val="0"/>
                <w:color w:val="000000"/>
                <w:sz w:val="11"/>
              </w:rPr>
              <w:t>0.20</w:t>
            </w:r>
          </w:p>
        </w:tc>
        <w:tc>
          <w:tcPr>
            <w:tcW w:w="920" w:type="dxa"/>
            <w:vAlign w:val="center"/>
          </w:tcPr>
          <w:p>
            <w:pPr>
              <w:jc w:val="right"/>
            </w:pPr>
            <w:r>
              <w:rPr>
                <w:rFonts w:ascii="宋体" w:hAnsi="宋体" w:eastAsia="宋体" w:cs="宋体"/>
                <w:b w:val="0"/>
                <w:i w:val="0"/>
                <w:color w:val="000000"/>
                <w:sz w:val="11"/>
              </w:rPr>
              <w:t>0.20</w:t>
            </w:r>
          </w:p>
        </w:tc>
        <w:tc>
          <w:tcPr>
            <w:tcW w:w="920" w:type="dxa"/>
            <w:gridSpan w:val="2"/>
            <w:vAlign w:val="center"/>
          </w:tcPr>
          <w:p/>
        </w:tc>
        <w:tc>
          <w:tcPr>
            <w:tcW w:w="920" w:type="dxa"/>
            <w:vAlign w:val="center"/>
          </w:tcPr>
          <w:p/>
        </w:tc>
        <w:tc>
          <w:tcPr>
            <w:tcW w:w="920" w:type="dxa"/>
            <w:gridSpan w:val="2"/>
            <w:vAlign w:val="center"/>
          </w:tcPr>
          <w:p/>
        </w:tc>
        <w:tc>
          <w:tcPr>
            <w:tcW w:w="920" w:type="dxa"/>
            <w:vAlign w:val="center"/>
          </w:tcPr>
          <w:p/>
        </w:tc>
        <w:tc>
          <w:tcPr>
            <w:tcW w:w="920" w:type="dxa"/>
            <w:vAlign w:val="center"/>
          </w:tcPr>
          <w:p/>
        </w:tc>
        <w:tc>
          <w:tcPr>
            <w:tcW w:w="920" w:type="dxa"/>
            <w:vAlign w:val="center"/>
          </w:tcPr>
          <w:p/>
        </w:tc>
        <w:tc>
          <w:tcPr>
            <w:tcW w:w="920" w:type="dxa"/>
            <w:vAlign w:val="center"/>
          </w:tcPr>
          <w:p/>
        </w:tc>
        <w:tc>
          <w:tcPr>
            <w:tcW w:w="920" w:type="dxa"/>
            <w:vAlign w:val="center"/>
          </w:tcPr>
          <w:p/>
        </w:tc>
        <w:tc>
          <w:tcPr>
            <w:tcW w:w="79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28" w:hRule="exact"/>
          <w:jc w:val="center"/>
        </w:trPr>
        <w:tc>
          <w:tcPr>
            <w:tcW w:w="300" w:type="dxa"/>
            <w:vAlign w:val="center"/>
          </w:tcPr>
          <w:p>
            <w:pPr>
              <w:jc w:val="left"/>
            </w:pPr>
            <w:r>
              <w:rPr>
                <w:rFonts w:ascii="宋体" w:hAnsi="宋体" w:eastAsia="宋体" w:cs="宋体"/>
                <w:b w:val="0"/>
                <w:i w:val="0"/>
                <w:color w:val="000000"/>
                <w:sz w:val="11"/>
              </w:rPr>
              <w:t>302</w:t>
            </w:r>
          </w:p>
        </w:tc>
        <w:tc>
          <w:tcPr>
            <w:tcW w:w="300" w:type="dxa"/>
            <w:vAlign w:val="center"/>
          </w:tcPr>
          <w:p>
            <w:pPr>
              <w:jc w:val="left"/>
            </w:pPr>
            <w:r>
              <w:rPr>
                <w:rFonts w:ascii="宋体" w:hAnsi="宋体" w:eastAsia="宋体" w:cs="宋体"/>
                <w:b w:val="0"/>
                <w:i w:val="0"/>
                <w:color w:val="000000"/>
                <w:sz w:val="11"/>
              </w:rPr>
              <w:t>06</w:t>
            </w:r>
          </w:p>
        </w:tc>
        <w:tc>
          <w:tcPr>
            <w:tcW w:w="920" w:type="dxa"/>
            <w:vAlign w:val="center"/>
          </w:tcPr>
          <w:p>
            <w:pPr>
              <w:jc w:val="left"/>
            </w:pPr>
            <w:r>
              <w:rPr>
                <w:rFonts w:ascii="宋体" w:hAnsi="宋体" w:eastAsia="宋体" w:cs="宋体"/>
                <w:b w:val="0"/>
                <w:i w:val="0"/>
                <w:color w:val="000000"/>
                <w:sz w:val="11"/>
              </w:rPr>
              <w:t>电费</w:t>
            </w:r>
          </w:p>
        </w:tc>
        <w:tc>
          <w:tcPr>
            <w:tcW w:w="300" w:type="dxa"/>
            <w:vAlign w:val="center"/>
          </w:tcPr>
          <w:p>
            <w:pPr>
              <w:jc w:val="left"/>
            </w:pPr>
            <w:r>
              <w:rPr>
                <w:rFonts w:ascii="宋体" w:hAnsi="宋体" w:eastAsia="宋体" w:cs="宋体"/>
                <w:b w:val="0"/>
                <w:i w:val="0"/>
                <w:color w:val="000000"/>
                <w:sz w:val="11"/>
              </w:rPr>
              <w:t>502</w:t>
            </w:r>
          </w:p>
        </w:tc>
        <w:tc>
          <w:tcPr>
            <w:tcW w:w="300" w:type="dxa"/>
            <w:vAlign w:val="center"/>
          </w:tcPr>
          <w:p>
            <w:pPr>
              <w:jc w:val="left"/>
            </w:pPr>
            <w:r>
              <w:rPr>
                <w:rFonts w:ascii="宋体" w:hAnsi="宋体" w:eastAsia="宋体" w:cs="宋体"/>
                <w:b w:val="0"/>
                <w:i w:val="0"/>
                <w:color w:val="000000"/>
                <w:sz w:val="11"/>
              </w:rPr>
              <w:t>01</w:t>
            </w:r>
          </w:p>
        </w:tc>
        <w:tc>
          <w:tcPr>
            <w:tcW w:w="920" w:type="dxa"/>
            <w:vAlign w:val="center"/>
          </w:tcPr>
          <w:p>
            <w:pPr>
              <w:jc w:val="left"/>
            </w:pPr>
            <w:r>
              <w:rPr>
                <w:rFonts w:ascii="宋体" w:hAnsi="宋体" w:eastAsia="宋体" w:cs="宋体"/>
                <w:b w:val="0"/>
                <w:i w:val="0"/>
                <w:color w:val="000000"/>
                <w:sz w:val="11"/>
              </w:rPr>
              <w:t>办公经费</w:t>
            </w:r>
          </w:p>
        </w:tc>
        <w:tc>
          <w:tcPr>
            <w:tcW w:w="920" w:type="dxa"/>
            <w:vAlign w:val="center"/>
          </w:tcPr>
          <w:p>
            <w:pPr>
              <w:jc w:val="right"/>
            </w:pPr>
            <w:r>
              <w:rPr>
                <w:rFonts w:ascii="宋体" w:hAnsi="宋体" w:eastAsia="宋体" w:cs="宋体"/>
                <w:b w:val="0"/>
                <w:i w:val="0"/>
                <w:color w:val="000000"/>
                <w:sz w:val="11"/>
              </w:rPr>
              <w:t>4.00</w:t>
            </w:r>
          </w:p>
        </w:tc>
        <w:tc>
          <w:tcPr>
            <w:tcW w:w="920" w:type="dxa"/>
            <w:vAlign w:val="center"/>
          </w:tcPr>
          <w:p>
            <w:pPr>
              <w:jc w:val="right"/>
            </w:pPr>
            <w:r>
              <w:rPr>
                <w:rFonts w:ascii="宋体" w:hAnsi="宋体" w:eastAsia="宋体" w:cs="宋体"/>
                <w:b w:val="0"/>
                <w:i w:val="0"/>
                <w:color w:val="000000"/>
                <w:sz w:val="11"/>
              </w:rPr>
              <w:t>4.00</w:t>
            </w:r>
          </w:p>
        </w:tc>
        <w:tc>
          <w:tcPr>
            <w:tcW w:w="920" w:type="dxa"/>
            <w:vAlign w:val="center"/>
          </w:tcPr>
          <w:p>
            <w:pPr>
              <w:jc w:val="right"/>
            </w:pPr>
            <w:r>
              <w:rPr>
                <w:rFonts w:ascii="宋体" w:hAnsi="宋体" w:eastAsia="宋体" w:cs="宋体"/>
                <w:b w:val="0"/>
                <w:i w:val="0"/>
                <w:color w:val="000000"/>
                <w:sz w:val="11"/>
              </w:rPr>
              <w:t>4.00</w:t>
            </w:r>
          </w:p>
        </w:tc>
        <w:tc>
          <w:tcPr>
            <w:tcW w:w="920" w:type="dxa"/>
            <w:gridSpan w:val="2"/>
            <w:vAlign w:val="center"/>
          </w:tcPr>
          <w:p/>
        </w:tc>
        <w:tc>
          <w:tcPr>
            <w:tcW w:w="920" w:type="dxa"/>
            <w:vAlign w:val="center"/>
          </w:tcPr>
          <w:p/>
        </w:tc>
        <w:tc>
          <w:tcPr>
            <w:tcW w:w="920" w:type="dxa"/>
            <w:gridSpan w:val="2"/>
            <w:vAlign w:val="center"/>
          </w:tcPr>
          <w:p/>
        </w:tc>
        <w:tc>
          <w:tcPr>
            <w:tcW w:w="920" w:type="dxa"/>
            <w:vAlign w:val="center"/>
          </w:tcPr>
          <w:p/>
        </w:tc>
        <w:tc>
          <w:tcPr>
            <w:tcW w:w="920" w:type="dxa"/>
            <w:vAlign w:val="center"/>
          </w:tcPr>
          <w:p/>
        </w:tc>
        <w:tc>
          <w:tcPr>
            <w:tcW w:w="920" w:type="dxa"/>
            <w:vAlign w:val="center"/>
          </w:tcPr>
          <w:p/>
        </w:tc>
        <w:tc>
          <w:tcPr>
            <w:tcW w:w="920" w:type="dxa"/>
            <w:vAlign w:val="center"/>
          </w:tcPr>
          <w:p/>
        </w:tc>
        <w:tc>
          <w:tcPr>
            <w:tcW w:w="920" w:type="dxa"/>
            <w:vAlign w:val="center"/>
          </w:tcPr>
          <w:p/>
        </w:tc>
        <w:tc>
          <w:tcPr>
            <w:tcW w:w="79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28" w:hRule="exact"/>
          <w:jc w:val="center"/>
        </w:trPr>
        <w:tc>
          <w:tcPr>
            <w:tcW w:w="300" w:type="dxa"/>
            <w:vAlign w:val="center"/>
          </w:tcPr>
          <w:p>
            <w:pPr>
              <w:jc w:val="left"/>
            </w:pPr>
            <w:r>
              <w:rPr>
                <w:rFonts w:ascii="宋体" w:hAnsi="宋体" w:eastAsia="宋体" w:cs="宋体"/>
                <w:b w:val="0"/>
                <w:i w:val="0"/>
                <w:color w:val="000000"/>
                <w:sz w:val="11"/>
              </w:rPr>
              <w:t>302</w:t>
            </w:r>
          </w:p>
        </w:tc>
        <w:tc>
          <w:tcPr>
            <w:tcW w:w="300" w:type="dxa"/>
            <w:vAlign w:val="center"/>
          </w:tcPr>
          <w:p>
            <w:pPr>
              <w:jc w:val="left"/>
            </w:pPr>
            <w:r>
              <w:rPr>
                <w:rFonts w:ascii="宋体" w:hAnsi="宋体" w:eastAsia="宋体" w:cs="宋体"/>
                <w:b w:val="0"/>
                <w:i w:val="0"/>
                <w:color w:val="000000"/>
                <w:sz w:val="11"/>
              </w:rPr>
              <w:t>02</w:t>
            </w:r>
          </w:p>
        </w:tc>
        <w:tc>
          <w:tcPr>
            <w:tcW w:w="920" w:type="dxa"/>
            <w:vAlign w:val="center"/>
          </w:tcPr>
          <w:p>
            <w:pPr>
              <w:jc w:val="left"/>
            </w:pPr>
            <w:r>
              <w:rPr>
                <w:rFonts w:ascii="宋体" w:hAnsi="宋体" w:eastAsia="宋体" w:cs="宋体"/>
                <w:b w:val="0"/>
                <w:i w:val="0"/>
                <w:color w:val="000000"/>
                <w:sz w:val="11"/>
              </w:rPr>
              <w:t>印刷费</w:t>
            </w:r>
          </w:p>
        </w:tc>
        <w:tc>
          <w:tcPr>
            <w:tcW w:w="300" w:type="dxa"/>
            <w:vAlign w:val="center"/>
          </w:tcPr>
          <w:p>
            <w:pPr>
              <w:jc w:val="left"/>
            </w:pPr>
            <w:r>
              <w:rPr>
                <w:rFonts w:ascii="宋体" w:hAnsi="宋体" w:eastAsia="宋体" w:cs="宋体"/>
                <w:b w:val="0"/>
                <w:i w:val="0"/>
                <w:color w:val="000000"/>
                <w:sz w:val="11"/>
              </w:rPr>
              <w:t>502</w:t>
            </w:r>
          </w:p>
        </w:tc>
        <w:tc>
          <w:tcPr>
            <w:tcW w:w="300" w:type="dxa"/>
            <w:vAlign w:val="center"/>
          </w:tcPr>
          <w:p>
            <w:pPr>
              <w:jc w:val="left"/>
            </w:pPr>
            <w:r>
              <w:rPr>
                <w:rFonts w:ascii="宋体" w:hAnsi="宋体" w:eastAsia="宋体" w:cs="宋体"/>
                <w:b w:val="0"/>
                <w:i w:val="0"/>
                <w:color w:val="000000"/>
                <w:sz w:val="11"/>
              </w:rPr>
              <w:t>01</w:t>
            </w:r>
          </w:p>
        </w:tc>
        <w:tc>
          <w:tcPr>
            <w:tcW w:w="920" w:type="dxa"/>
            <w:vAlign w:val="center"/>
          </w:tcPr>
          <w:p>
            <w:pPr>
              <w:jc w:val="left"/>
            </w:pPr>
            <w:r>
              <w:rPr>
                <w:rFonts w:ascii="宋体" w:hAnsi="宋体" w:eastAsia="宋体" w:cs="宋体"/>
                <w:b w:val="0"/>
                <w:i w:val="0"/>
                <w:color w:val="000000"/>
                <w:sz w:val="11"/>
              </w:rPr>
              <w:t>办公经费</w:t>
            </w:r>
          </w:p>
        </w:tc>
        <w:tc>
          <w:tcPr>
            <w:tcW w:w="920" w:type="dxa"/>
            <w:vAlign w:val="center"/>
          </w:tcPr>
          <w:p>
            <w:pPr>
              <w:jc w:val="right"/>
            </w:pPr>
            <w:r>
              <w:rPr>
                <w:rFonts w:ascii="宋体" w:hAnsi="宋体" w:eastAsia="宋体" w:cs="宋体"/>
                <w:b w:val="0"/>
                <w:i w:val="0"/>
                <w:color w:val="000000"/>
                <w:sz w:val="11"/>
              </w:rPr>
              <w:t>2.00</w:t>
            </w:r>
          </w:p>
        </w:tc>
        <w:tc>
          <w:tcPr>
            <w:tcW w:w="920" w:type="dxa"/>
            <w:vAlign w:val="center"/>
          </w:tcPr>
          <w:p>
            <w:pPr>
              <w:jc w:val="right"/>
            </w:pPr>
            <w:r>
              <w:rPr>
                <w:rFonts w:ascii="宋体" w:hAnsi="宋体" w:eastAsia="宋体" w:cs="宋体"/>
                <w:b w:val="0"/>
                <w:i w:val="0"/>
                <w:color w:val="000000"/>
                <w:sz w:val="11"/>
              </w:rPr>
              <w:t>2.00</w:t>
            </w:r>
          </w:p>
        </w:tc>
        <w:tc>
          <w:tcPr>
            <w:tcW w:w="920" w:type="dxa"/>
            <w:vAlign w:val="center"/>
          </w:tcPr>
          <w:p>
            <w:pPr>
              <w:jc w:val="right"/>
            </w:pPr>
            <w:r>
              <w:rPr>
                <w:rFonts w:ascii="宋体" w:hAnsi="宋体" w:eastAsia="宋体" w:cs="宋体"/>
                <w:b w:val="0"/>
                <w:i w:val="0"/>
                <w:color w:val="000000"/>
                <w:sz w:val="11"/>
              </w:rPr>
              <w:t>2.00</w:t>
            </w:r>
          </w:p>
        </w:tc>
        <w:tc>
          <w:tcPr>
            <w:tcW w:w="920" w:type="dxa"/>
            <w:gridSpan w:val="2"/>
            <w:vAlign w:val="center"/>
          </w:tcPr>
          <w:p/>
        </w:tc>
        <w:tc>
          <w:tcPr>
            <w:tcW w:w="920" w:type="dxa"/>
            <w:vAlign w:val="center"/>
          </w:tcPr>
          <w:p/>
        </w:tc>
        <w:tc>
          <w:tcPr>
            <w:tcW w:w="920" w:type="dxa"/>
            <w:gridSpan w:val="2"/>
            <w:vAlign w:val="center"/>
          </w:tcPr>
          <w:p/>
        </w:tc>
        <w:tc>
          <w:tcPr>
            <w:tcW w:w="920" w:type="dxa"/>
            <w:vAlign w:val="center"/>
          </w:tcPr>
          <w:p/>
        </w:tc>
        <w:tc>
          <w:tcPr>
            <w:tcW w:w="920" w:type="dxa"/>
            <w:vAlign w:val="center"/>
          </w:tcPr>
          <w:p/>
        </w:tc>
        <w:tc>
          <w:tcPr>
            <w:tcW w:w="920" w:type="dxa"/>
            <w:vAlign w:val="center"/>
          </w:tcPr>
          <w:p/>
        </w:tc>
        <w:tc>
          <w:tcPr>
            <w:tcW w:w="920" w:type="dxa"/>
            <w:vAlign w:val="center"/>
          </w:tcPr>
          <w:p/>
        </w:tc>
        <w:tc>
          <w:tcPr>
            <w:tcW w:w="920" w:type="dxa"/>
            <w:vAlign w:val="center"/>
          </w:tcPr>
          <w:p/>
        </w:tc>
        <w:tc>
          <w:tcPr>
            <w:tcW w:w="79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28" w:hRule="exact"/>
          <w:jc w:val="center"/>
        </w:trPr>
        <w:tc>
          <w:tcPr>
            <w:tcW w:w="300" w:type="dxa"/>
            <w:vAlign w:val="center"/>
          </w:tcPr>
          <w:p>
            <w:pPr>
              <w:jc w:val="left"/>
            </w:pPr>
            <w:r>
              <w:rPr>
                <w:rFonts w:ascii="宋体" w:hAnsi="宋体" w:eastAsia="宋体" w:cs="宋体"/>
                <w:b w:val="0"/>
                <w:i w:val="0"/>
                <w:color w:val="000000"/>
                <w:sz w:val="11"/>
              </w:rPr>
              <w:t>302</w:t>
            </w:r>
          </w:p>
        </w:tc>
        <w:tc>
          <w:tcPr>
            <w:tcW w:w="300" w:type="dxa"/>
            <w:vAlign w:val="center"/>
          </w:tcPr>
          <w:p>
            <w:pPr>
              <w:jc w:val="left"/>
            </w:pPr>
            <w:r>
              <w:rPr>
                <w:rFonts w:ascii="宋体" w:hAnsi="宋体" w:eastAsia="宋体" w:cs="宋体"/>
                <w:b w:val="0"/>
                <w:i w:val="0"/>
                <w:color w:val="000000"/>
                <w:sz w:val="11"/>
              </w:rPr>
              <w:t>26</w:t>
            </w:r>
          </w:p>
        </w:tc>
        <w:tc>
          <w:tcPr>
            <w:tcW w:w="920" w:type="dxa"/>
            <w:vAlign w:val="center"/>
          </w:tcPr>
          <w:p>
            <w:pPr>
              <w:jc w:val="left"/>
            </w:pPr>
            <w:r>
              <w:rPr>
                <w:rFonts w:ascii="宋体" w:hAnsi="宋体" w:eastAsia="宋体" w:cs="宋体"/>
                <w:b w:val="0"/>
                <w:i w:val="0"/>
                <w:color w:val="000000"/>
                <w:sz w:val="11"/>
              </w:rPr>
              <w:t>劳务费</w:t>
            </w:r>
          </w:p>
        </w:tc>
        <w:tc>
          <w:tcPr>
            <w:tcW w:w="300" w:type="dxa"/>
            <w:vAlign w:val="center"/>
          </w:tcPr>
          <w:p>
            <w:pPr>
              <w:jc w:val="left"/>
            </w:pPr>
            <w:r>
              <w:rPr>
                <w:rFonts w:ascii="宋体" w:hAnsi="宋体" w:eastAsia="宋体" w:cs="宋体"/>
                <w:b w:val="0"/>
                <w:i w:val="0"/>
                <w:color w:val="000000"/>
                <w:sz w:val="11"/>
              </w:rPr>
              <w:t>502</w:t>
            </w:r>
          </w:p>
        </w:tc>
        <w:tc>
          <w:tcPr>
            <w:tcW w:w="300" w:type="dxa"/>
            <w:vAlign w:val="center"/>
          </w:tcPr>
          <w:p>
            <w:pPr>
              <w:jc w:val="left"/>
            </w:pPr>
            <w:r>
              <w:rPr>
                <w:rFonts w:ascii="宋体" w:hAnsi="宋体" w:eastAsia="宋体" w:cs="宋体"/>
                <w:b w:val="0"/>
                <w:i w:val="0"/>
                <w:color w:val="000000"/>
                <w:sz w:val="11"/>
              </w:rPr>
              <w:t>05</w:t>
            </w:r>
          </w:p>
        </w:tc>
        <w:tc>
          <w:tcPr>
            <w:tcW w:w="920" w:type="dxa"/>
            <w:vAlign w:val="center"/>
          </w:tcPr>
          <w:p>
            <w:pPr>
              <w:jc w:val="left"/>
            </w:pPr>
            <w:r>
              <w:rPr>
                <w:rFonts w:ascii="宋体" w:hAnsi="宋体" w:eastAsia="宋体" w:cs="宋体"/>
                <w:b w:val="0"/>
                <w:i w:val="0"/>
                <w:color w:val="000000"/>
                <w:sz w:val="11"/>
              </w:rPr>
              <w:t>委托业务费</w:t>
            </w:r>
          </w:p>
        </w:tc>
        <w:tc>
          <w:tcPr>
            <w:tcW w:w="920" w:type="dxa"/>
            <w:vAlign w:val="center"/>
          </w:tcPr>
          <w:p>
            <w:pPr>
              <w:jc w:val="right"/>
            </w:pPr>
            <w:r>
              <w:rPr>
                <w:rFonts w:ascii="宋体" w:hAnsi="宋体" w:eastAsia="宋体" w:cs="宋体"/>
                <w:b w:val="0"/>
                <w:i w:val="0"/>
                <w:color w:val="000000"/>
                <w:sz w:val="11"/>
              </w:rPr>
              <w:t>1.60</w:t>
            </w:r>
          </w:p>
        </w:tc>
        <w:tc>
          <w:tcPr>
            <w:tcW w:w="920" w:type="dxa"/>
            <w:vAlign w:val="center"/>
          </w:tcPr>
          <w:p>
            <w:pPr>
              <w:jc w:val="right"/>
            </w:pPr>
            <w:r>
              <w:rPr>
                <w:rFonts w:ascii="宋体" w:hAnsi="宋体" w:eastAsia="宋体" w:cs="宋体"/>
                <w:b w:val="0"/>
                <w:i w:val="0"/>
                <w:color w:val="000000"/>
                <w:sz w:val="11"/>
              </w:rPr>
              <w:t>1.60</w:t>
            </w:r>
          </w:p>
        </w:tc>
        <w:tc>
          <w:tcPr>
            <w:tcW w:w="920" w:type="dxa"/>
            <w:vAlign w:val="center"/>
          </w:tcPr>
          <w:p>
            <w:pPr>
              <w:jc w:val="right"/>
            </w:pPr>
            <w:r>
              <w:rPr>
                <w:rFonts w:ascii="宋体" w:hAnsi="宋体" w:eastAsia="宋体" w:cs="宋体"/>
                <w:b w:val="0"/>
                <w:i w:val="0"/>
                <w:color w:val="000000"/>
                <w:sz w:val="11"/>
              </w:rPr>
              <w:t>1.60</w:t>
            </w:r>
          </w:p>
        </w:tc>
        <w:tc>
          <w:tcPr>
            <w:tcW w:w="920" w:type="dxa"/>
            <w:gridSpan w:val="2"/>
            <w:vAlign w:val="center"/>
          </w:tcPr>
          <w:p/>
        </w:tc>
        <w:tc>
          <w:tcPr>
            <w:tcW w:w="920" w:type="dxa"/>
            <w:vAlign w:val="center"/>
          </w:tcPr>
          <w:p/>
        </w:tc>
        <w:tc>
          <w:tcPr>
            <w:tcW w:w="920" w:type="dxa"/>
            <w:gridSpan w:val="2"/>
            <w:vAlign w:val="center"/>
          </w:tcPr>
          <w:p/>
        </w:tc>
        <w:tc>
          <w:tcPr>
            <w:tcW w:w="920" w:type="dxa"/>
            <w:vAlign w:val="center"/>
          </w:tcPr>
          <w:p/>
        </w:tc>
        <w:tc>
          <w:tcPr>
            <w:tcW w:w="920" w:type="dxa"/>
            <w:vAlign w:val="center"/>
          </w:tcPr>
          <w:p/>
        </w:tc>
        <w:tc>
          <w:tcPr>
            <w:tcW w:w="920" w:type="dxa"/>
            <w:vAlign w:val="center"/>
          </w:tcPr>
          <w:p/>
        </w:tc>
        <w:tc>
          <w:tcPr>
            <w:tcW w:w="920" w:type="dxa"/>
            <w:vAlign w:val="center"/>
          </w:tcPr>
          <w:p/>
        </w:tc>
        <w:tc>
          <w:tcPr>
            <w:tcW w:w="920" w:type="dxa"/>
            <w:vAlign w:val="center"/>
          </w:tcPr>
          <w:p/>
        </w:tc>
        <w:tc>
          <w:tcPr>
            <w:tcW w:w="79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28" w:hRule="exact"/>
          <w:jc w:val="center"/>
        </w:trPr>
        <w:tc>
          <w:tcPr>
            <w:tcW w:w="300" w:type="dxa"/>
            <w:vAlign w:val="center"/>
          </w:tcPr>
          <w:p>
            <w:pPr>
              <w:jc w:val="left"/>
            </w:pPr>
            <w:r>
              <w:rPr>
                <w:rFonts w:ascii="宋体" w:hAnsi="宋体" w:eastAsia="宋体" w:cs="宋体"/>
                <w:b w:val="0"/>
                <w:i w:val="0"/>
                <w:color w:val="000000"/>
                <w:sz w:val="11"/>
              </w:rPr>
              <w:t>302</w:t>
            </w:r>
          </w:p>
        </w:tc>
        <w:tc>
          <w:tcPr>
            <w:tcW w:w="300" w:type="dxa"/>
            <w:vAlign w:val="center"/>
          </w:tcPr>
          <w:p>
            <w:pPr>
              <w:jc w:val="left"/>
            </w:pPr>
            <w:r>
              <w:rPr>
                <w:rFonts w:ascii="宋体" w:hAnsi="宋体" w:eastAsia="宋体" w:cs="宋体"/>
                <w:b w:val="0"/>
                <w:i w:val="0"/>
                <w:color w:val="000000"/>
                <w:sz w:val="11"/>
              </w:rPr>
              <w:t>99</w:t>
            </w:r>
          </w:p>
        </w:tc>
        <w:tc>
          <w:tcPr>
            <w:tcW w:w="920" w:type="dxa"/>
            <w:vAlign w:val="center"/>
          </w:tcPr>
          <w:p>
            <w:pPr>
              <w:jc w:val="left"/>
            </w:pPr>
            <w:r>
              <w:rPr>
                <w:rFonts w:ascii="宋体" w:hAnsi="宋体" w:eastAsia="宋体" w:cs="宋体"/>
                <w:b w:val="0"/>
                <w:i w:val="0"/>
                <w:color w:val="000000"/>
                <w:sz w:val="11"/>
              </w:rPr>
              <w:t>其他商品和服务支出</w:t>
            </w:r>
          </w:p>
        </w:tc>
        <w:tc>
          <w:tcPr>
            <w:tcW w:w="300" w:type="dxa"/>
            <w:vAlign w:val="center"/>
          </w:tcPr>
          <w:p>
            <w:pPr>
              <w:jc w:val="left"/>
            </w:pPr>
            <w:r>
              <w:rPr>
                <w:rFonts w:ascii="宋体" w:hAnsi="宋体" w:eastAsia="宋体" w:cs="宋体"/>
                <w:b w:val="0"/>
                <w:i w:val="0"/>
                <w:color w:val="000000"/>
                <w:sz w:val="11"/>
              </w:rPr>
              <w:t>505</w:t>
            </w:r>
          </w:p>
        </w:tc>
        <w:tc>
          <w:tcPr>
            <w:tcW w:w="300" w:type="dxa"/>
            <w:vAlign w:val="center"/>
          </w:tcPr>
          <w:p>
            <w:pPr>
              <w:jc w:val="left"/>
            </w:pPr>
            <w:r>
              <w:rPr>
                <w:rFonts w:ascii="宋体" w:hAnsi="宋体" w:eastAsia="宋体" w:cs="宋体"/>
                <w:b w:val="0"/>
                <w:i w:val="0"/>
                <w:color w:val="000000"/>
                <w:sz w:val="11"/>
              </w:rPr>
              <w:t>02</w:t>
            </w:r>
          </w:p>
        </w:tc>
        <w:tc>
          <w:tcPr>
            <w:tcW w:w="920" w:type="dxa"/>
            <w:vAlign w:val="center"/>
          </w:tcPr>
          <w:p>
            <w:pPr>
              <w:jc w:val="left"/>
            </w:pPr>
            <w:r>
              <w:rPr>
                <w:rFonts w:ascii="宋体" w:hAnsi="宋体" w:eastAsia="宋体" w:cs="宋体"/>
                <w:b w:val="0"/>
                <w:i w:val="0"/>
                <w:color w:val="000000"/>
                <w:sz w:val="11"/>
              </w:rPr>
              <w:t>商品和服务支出</w:t>
            </w:r>
          </w:p>
        </w:tc>
        <w:tc>
          <w:tcPr>
            <w:tcW w:w="920" w:type="dxa"/>
            <w:vAlign w:val="center"/>
          </w:tcPr>
          <w:p>
            <w:pPr>
              <w:jc w:val="right"/>
            </w:pPr>
            <w:r>
              <w:rPr>
                <w:rFonts w:ascii="宋体" w:hAnsi="宋体" w:eastAsia="宋体" w:cs="宋体"/>
                <w:b w:val="0"/>
                <w:i w:val="0"/>
                <w:color w:val="000000"/>
                <w:sz w:val="11"/>
              </w:rPr>
              <w:t>51.00</w:t>
            </w:r>
          </w:p>
        </w:tc>
        <w:tc>
          <w:tcPr>
            <w:tcW w:w="920" w:type="dxa"/>
            <w:vAlign w:val="center"/>
          </w:tcPr>
          <w:p>
            <w:pPr>
              <w:jc w:val="right"/>
            </w:pPr>
            <w:r>
              <w:rPr>
                <w:rFonts w:ascii="宋体" w:hAnsi="宋体" w:eastAsia="宋体" w:cs="宋体"/>
                <w:b w:val="0"/>
                <w:i w:val="0"/>
                <w:color w:val="000000"/>
                <w:sz w:val="11"/>
              </w:rPr>
              <w:t>51.00</w:t>
            </w:r>
          </w:p>
        </w:tc>
        <w:tc>
          <w:tcPr>
            <w:tcW w:w="920" w:type="dxa"/>
            <w:vAlign w:val="center"/>
          </w:tcPr>
          <w:p>
            <w:pPr>
              <w:jc w:val="right"/>
            </w:pPr>
            <w:r>
              <w:rPr>
                <w:rFonts w:ascii="宋体" w:hAnsi="宋体" w:eastAsia="宋体" w:cs="宋体"/>
                <w:b w:val="0"/>
                <w:i w:val="0"/>
                <w:color w:val="000000"/>
                <w:sz w:val="11"/>
              </w:rPr>
              <w:t>51.00</w:t>
            </w:r>
          </w:p>
        </w:tc>
        <w:tc>
          <w:tcPr>
            <w:tcW w:w="920" w:type="dxa"/>
            <w:gridSpan w:val="2"/>
            <w:vAlign w:val="center"/>
          </w:tcPr>
          <w:p/>
        </w:tc>
        <w:tc>
          <w:tcPr>
            <w:tcW w:w="920" w:type="dxa"/>
            <w:vAlign w:val="center"/>
          </w:tcPr>
          <w:p/>
        </w:tc>
        <w:tc>
          <w:tcPr>
            <w:tcW w:w="920" w:type="dxa"/>
            <w:gridSpan w:val="2"/>
            <w:vAlign w:val="center"/>
          </w:tcPr>
          <w:p/>
        </w:tc>
        <w:tc>
          <w:tcPr>
            <w:tcW w:w="920" w:type="dxa"/>
            <w:vAlign w:val="center"/>
          </w:tcPr>
          <w:p/>
        </w:tc>
        <w:tc>
          <w:tcPr>
            <w:tcW w:w="920" w:type="dxa"/>
            <w:vAlign w:val="center"/>
          </w:tcPr>
          <w:p/>
        </w:tc>
        <w:tc>
          <w:tcPr>
            <w:tcW w:w="920" w:type="dxa"/>
            <w:vAlign w:val="center"/>
          </w:tcPr>
          <w:p/>
        </w:tc>
        <w:tc>
          <w:tcPr>
            <w:tcW w:w="920" w:type="dxa"/>
            <w:vAlign w:val="center"/>
          </w:tcPr>
          <w:p/>
        </w:tc>
        <w:tc>
          <w:tcPr>
            <w:tcW w:w="920" w:type="dxa"/>
            <w:vAlign w:val="center"/>
          </w:tcPr>
          <w:p/>
        </w:tc>
        <w:tc>
          <w:tcPr>
            <w:tcW w:w="79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28" w:hRule="exact"/>
          <w:jc w:val="center"/>
        </w:trPr>
        <w:tc>
          <w:tcPr>
            <w:tcW w:w="300" w:type="dxa"/>
            <w:vAlign w:val="center"/>
          </w:tcPr>
          <w:p>
            <w:pPr>
              <w:jc w:val="left"/>
            </w:pPr>
            <w:r>
              <w:rPr>
                <w:rFonts w:ascii="宋体" w:hAnsi="宋体" w:eastAsia="宋体" w:cs="宋体"/>
                <w:b w:val="0"/>
                <w:i w:val="0"/>
                <w:color w:val="000000"/>
                <w:sz w:val="11"/>
              </w:rPr>
              <w:t>301</w:t>
            </w:r>
          </w:p>
        </w:tc>
        <w:tc>
          <w:tcPr>
            <w:tcW w:w="300" w:type="dxa"/>
            <w:vAlign w:val="center"/>
          </w:tcPr>
          <w:p>
            <w:pPr>
              <w:jc w:val="left"/>
            </w:pPr>
            <w:r>
              <w:rPr>
                <w:rFonts w:ascii="宋体" w:hAnsi="宋体" w:eastAsia="宋体" w:cs="宋体"/>
                <w:b w:val="0"/>
                <w:i w:val="0"/>
                <w:color w:val="000000"/>
                <w:sz w:val="11"/>
              </w:rPr>
              <w:t>99</w:t>
            </w:r>
          </w:p>
        </w:tc>
        <w:tc>
          <w:tcPr>
            <w:tcW w:w="920" w:type="dxa"/>
            <w:vAlign w:val="center"/>
          </w:tcPr>
          <w:p>
            <w:pPr>
              <w:jc w:val="left"/>
            </w:pPr>
            <w:r>
              <w:rPr>
                <w:rFonts w:ascii="宋体" w:hAnsi="宋体" w:eastAsia="宋体" w:cs="宋体"/>
                <w:b w:val="0"/>
                <w:i w:val="0"/>
                <w:color w:val="000000"/>
                <w:sz w:val="11"/>
              </w:rPr>
              <w:t>其他工资福利支出</w:t>
            </w:r>
          </w:p>
        </w:tc>
        <w:tc>
          <w:tcPr>
            <w:tcW w:w="300" w:type="dxa"/>
            <w:vAlign w:val="center"/>
          </w:tcPr>
          <w:p>
            <w:pPr>
              <w:jc w:val="left"/>
            </w:pPr>
            <w:r>
              <w:rPr>
                <w:rFonts w:ascii="宋体" w:hAnsi="宋体" w:eastAsia="宋体" w:cs="宋体"/>
                <w:b w:val="0"/>
                <w:i w:val="0"/>
                <w:color w:val="000000"/>
                <w:sz w:val="11"/>
              </w:rPr>
              <w:t>501</w:t>
            </w:r>
          </w:p>
        </w:tc>
        <w:tc>
          <w:tcPr>
            <w:tcW w:w="300" w:type="dxa"/>
            <w:vAlign w:val="center"/>
          </w:tcPr>
          <w:p>
            <w:pPr>
              <w:jc w:val="left"/>
            </w:pPr>
            <w:r>
              <w:rPr>
                <w:rFonts w:ascii="宋体" w:hAnsi="宋体" w:eastAsia="宋体" w:cs="宋体"/>
                <w:b w:val="0"/>
                <w:i w:val="0"/>
                <w:color w:val="000000"/>
                <w:sz w:val="11"/>
              </w:rPr>
              <w:t>99</w:t>
            </w:r>
          </w:p>
        </w:tc>
        <w:tc>
          <w:tcPr>
            <w:tcW w:w="920" w:type="dxa"/>
            <w:vAlign w:val="center"/>
          </w:tcPr>
          <w:p>
            <w:pPr>
              <w:jc w:val="left"/>
            </w:pPr>
            <w:r>
              <w:rPr>
                <w:rFonts w:ascii="宋体" w:hAnsi="宋体" w:eastAsia="宋体" w:cs="宋体"/>
                <w:b w:val="0"/>
                <w:i w:val="0"/>
                <w:color w:val="000000"/>
                <w:sz w:val="11"/>
              </w:rPr>
              <w:t>其他工资福利支出</w:t>
            </w:r>
          </w:p>
        </w:tc>
        <w:tc>
          <w:tcPr>
            <w:tcW w:w="920" w:type="dxa"/>
            <w:vAlign w:val="center"/>
          </w:tcPr>
          <w:p>
            <w:pPr>
              <w:jc w:val="right"/>
            </w:pPr>
            <w:r>
              <w:rPr>
                <w:rFonts w:ascii="宋体" w:hAnsi="宋体" w:eastAsia="宋体" w:cs="宋体"/>
                <w:b w:val="0"/>
                <w:i w:val="0"/>
                <w:color w:val="000000"/>
                <w:sz w:val="11"/>
              </w:rPr>
              <w:t>6.00</w:t>
            </w:r>
          </w:p>
        </w:tc>
        <w:tc>
          <w:tcPr>
            <w:tcW w:w="920" w:type="dxa"/>
            <w:vAlign w:val="center"/>
          </w:tcPr>
          <w:p>
            <w:pPr>
              <w:jc w:val="right"/>
            </w:pPr>
            <w:r>
              <w:rPr>
                <w:rFonts w:ascii="宋体" w:hAnsi="宋体" w:eastAsia="宋体" w:cs="宋体"/>
                <w:b w:val="0"/>
                <w:i w:val="0"/>
                <w:color w:val="000000"/>
                <w:sz w:val="11"/>
              </w:rPr>
              <w:t>6.00</w:t>
            </w:r>
          </w:p>
        </w:tc>
        <w:tc>
          <w:tcPr>
            <w:tcW w:w="920" w:type="dxa"/>
            <w:vAlign w:val="center"/>
          </w:tcPr>
          <w:p>
            <w:pPr>
              <w:jc w:val="right"/>
            </w:pPr>
            <w:r>
              <w:rPr>
                <w:rFonts w:ascii="宋体" w:hAnsi="宋体" w:eastAsia="宋体" w:cs="宋体"/>
                <w:b w:val="0"/>
                <w:i w:val="0"/>
                <w:color w:val="000000"/>
                <w:sz w:val="11"/>
              </w:rPr>
              <w:t>6.00</w:t>
            </w:r>
          </w:p>
        </w:tc>
        <w:tc>
          <w:tcPr>
            <w:tcW w:w="920" w:type="dxa"/>
            <w:gridSpan w:val="2"/>
            <w:vAlign w:val="center"/>
          </w:tcPr>
          <w:p/>
        </w:tc>
        <w:tc>
          <w:tcPr>
            <w:tcW w:w="920" w:type="dxa"/>
            <w:vAlign w:val="center"/>
          </w:tcPr>
          <w:p/>
        </w:tc>
        <w:tc>
          <w:tcPr>
            <w:tcW w:w="920" w:type="dxa"/>
            <w:gridSpan w:val="2"/>
            <w:vAlign w:val="center"/>
          </w:tcPr>
          <w:p/>
        </w:tc>
        <w:tc>
          <w:tcPr>
            <w:tcW w:w="920" w:type="dxa"/>
            <w:vAlign w:val="center"/>
          </w:tcPr>
          <w:p/>
        </w:tc>
        <w:tc>
          <w:tcPr>
            <w:tcW w:w="920" w:type="dxa"/>
            <w:vAlign w:val="center"/>
          </w:tcPr>
          <w:p/>
        </w:tc>
        <w:tc>
          <w:tcPr>
            <w:tcW w:w="920" w:type="dxa"/>
            <w:vAlign w:val="center"/>
          </w:tcPr>
          <w:p/>
        </w:tc>
        <w:tc>
          <w:tcPr>
            <w:tcW w:w="920" w:type="dxa"/>
            <w:vAlign w:val="center"/>
          </w:tcPr>
          <w:p/>
        </w:tc>
        <w:tc>
          <w:tcPr>
            <w:tcW w:w="920" w:type="dxa"/>
            <w:vAlign w:val="center"/>
          </w:tcPr>
          <w:p/>
        </w:tc>
        <w:tc>
          <w:tcPr>
            <w:tcW w:w="79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28" w:hRule="exact"/>
          <w:jc w:val="center"/>
        </w:trPr>
        <w:tc>
          <w:tcPr>
            <w:tcW w:w="300" w:type="dxa"/>
            <w:vAlign w:val="center"/>
          </w:tcPr>
          <w:p>
            <w:pPr>
              <w:jc w:val="left"/>
            </w:pPr>
            <w:r>
              <w:rPr>
                <w:rFonts w:ascii="宋体" w:hAnsi="宋体" w:eastAsia="宋体" w:cs="宋体"/>
                <w:b w:val="0"/>
                <w:i w:val="0"/>
                <w:color w:val="000000"/>
                <w:sz w:val="11"/>
              </w:rPr>
              <w:t>301</w:t>
            </w:r>
          </w:p>
        </w:tc>
        <w:tc>
          <w:tcPr>
            <w:tcW w:w="300" w:type="dxa"/>
            <w:vAlign w:val="center"/>
          </w:tcPr>
          <w:p>
            <w:pPr>
              <w:jc w:val="left"/>
            </w:pPr>
            <w:r>
              <w:rPr>
                <w:rFonts w:ascii="宋体" w:hAnsi="宋体" w:eastAsia="宋体" w:cs="宋体"/>
                <w:b w:val="0"/>
                <w:i w:val="0"/>
                <w:color w:val="000000"/>
                <w:sz w:val="11"/>
              </w:rPr>
              <w:t>13</w:t>
            </w:r>
          </w:p>
        </w:tc>
        <w:tc>
          <w:tcPr>
            <w:tcW w:w="920" w:type="dxa"/>
            <w:vAlign w:val="center"/>
          </w:tcPr>
          <w:p>
            <w:pPr>
              <w:jc w:val="left"/>
            </w:pPr>
            <w:r>
              <w:rPr>
                <w:rFonts w:ascii="宋体" w:hAnsi="宋体" w:eastAsia="宋体" w:cs="宋体"/>
                <w:b w:val="0"/>
                <w:i w:val="0"/>
                <w:color w:val="000000"/>
                <w:sz w:val="11"/>
              </w:rPr>
              <w:t>住房公积金</w:t>
            </w:r>
          </w:p>
        </w:tc>
        <w:tc>
          <w:tcPr>
            <w:tcW w:w="300" w:type="dxa"/>
            <w:vAlign w:val="center"/>
          </w:tcPr>
          <w:p>
            <w:pPr>
              <w:jc w:val="left"/>
            </w:pPr>
            <w:r>
              <w:rPr>
                <w:rFonts w:ascii="宋体" w:hAnsi="宋体" w:eastAsia="宋体" w:cs="宋体"/>
                <w:b w:val="0"/>
                <w:i w:val="0"/>
                <w:color w:val="000000"/>
                <w:sz w:val="11"/>
              </w:rPr>
              <w:t>501</w:t>
            </w:r>
          </w:p>
        </w:tc>
        <w:tc>
          <w:tcPr>
            <w:tcW w:w="300" w:type="dxa"/>
            <w:vAlign w:val="center"/>
          </w:tcPr>
          <w:p>
            <w:pPr>
              <w:jc w:val="left"/>
            </w:pPr>
            <w:r>
              <w:rPr>
                <w:rFonts w:ascii="宋体" w:hAnsi="宋体" w:eastAsia="宋体" w:cs="宋体"/>
                <w:b w:val="0"/>
                <w:i w:val="0"/>
                <w:color w:val="000000"/>
                <w:sz w:val="11"/>
              </w:rPr>
              <w:t>03</w:t>
            </w:r>
          </w:p>
        </w:tc>
        <w:tc>
          <w:tcPr>
            <w:tcW w:w="920" w:type="dxa"/>
            <w:vAlign w:val="center"/>
          </w:tcPr>
          <w:p>
            <w:pPr>
              <w:jc w:val="left"/>
            </w:pPr>
            <w:r>
              <w:rPr>
                <w:rFonts w:ascii="宋体" w:hAnsi="宋体" w:eastAsia="宋体" w:cs="宋体"/>
                <w:b w:val="0"/>
                <w:i w:val="0"/>
                <w:color w:val="000000"/>
                <w:sz w:val="11"/>
              </w:rPr>
              <w:t>住房公积金</w:t>
            </w:r>
          </w:p>
        </w:tc>
        <w:tc>
          <w:tcPr>
            <w:tcW w:w="920" w:type="dxa"/>
            <w:vAlign w:val="center"/>
          </w:tcPr>
          <w:p>
            <w:pPr>
              <w:jc w:val="right"/>
            </w:pPr>
            <w:r>
              <w:rPr>
                <w:rFonts w:ascii="宋体" w:hAnsi="宋体" w:eastAsia="宋体" w:cs="宋体"/>
                <w:b w:val="0"/>
                <w:i w:val="0"/>
                <w:color w:val="000000"/>
                <w:sz w:val="11"/>
              </w:rPr>
              <w:t>63.74</w:t>
            </w:r>
          </w:p>
        </w:tc>
        <w:tc>
          <w:tcPr>
            <w:tcW w:w="920" w:type="dxa"/>
            <w:vAlign w:val="center"/>
          </w:tcPr>
          <w:p>
            <w:pPr>
              <w:jc w:val="right"/>
            </w:pPr>
            <w:r>
              <w:rPr>
                <w:rFonts w:ascii="宋体" w:hAnsi="宋体" w:eastAsia="宋体" w:cs="宋体"/>
                <w:b w:val="0"/>
                <w:i w:val="0"/>
                <w:color w:val="000000"/>
                <w:sz w:val="11"/>
              </w:rPr>
              <w:t>63.74</w:t>
            </w:r>
          </w:p>
        </w:tc>
        <w:tc>
          <w:tcPr>
            <w:tcW w:w="920" w:type="dxa"/>
            <w:vAlign w:val="center"/>
          </w:tcPr>
          <w:p>
            <w:pPr>
              <w:jc w:val="right"/>
            </w:pPr>
            <w:r>
              <w:rPr>
                <w:rFonts w:ascii="宋体" w:hAnsi="宋体" w:eastAsia="宋体" w:cs="宋体"/>
                <w:b w:val="0"/>
                <w:i w:val="0"/>
                <w:color w:val="000000"/>
                <w:sz w:val="11"/>
              </w:rPr>
              <w:t>63.74</w:t>
            </w:r>
          </w:p>
        </w:tc>
        <w:tc>
          <w:tcPr>
            <w:tcW w:w="920" w:type="dxa"/>
            <w:gridSpan w:val="2"/>
            <w:vAlign w:val="center"/>
          </w:tcPr>
          <w:p/>
        </w:tc>
        <w:tc>
          <w:tcPr>
            <w:tcW w:w="920" w:type="dxa"/>
            <w:vAlign w:val="center"/>
          </w:tcPr>
          <w:p/>
        </w:tc>
        <w:tc>
          <w:tcPr>
            <w:tcW w:w="920" w:type="dxa"/>
            <w:gridSpan w:val="2"/>
            <w:vAlign w:val="center"/>
          </w:tcPr>
          <w:p/>
        </w:tc>
        <w:tc>
          <w:tcPr>
            <w:tcW w:w="920" w:type="dxa"/>
            <w:vAlign w:val="center"/>
          </w:tcPr>
          <w:p/>
        </w:tc>
        <w:tc>
          <w:tcPr>
            <w:tcW w:w="920" w:type="dxa"/>
            <w:vAlign w:val="center"/>
          </w:tcPr>
          <w:p/>
        </w:tc>
        <w:tc>
          <w:tcPr>
            <w:tcW w:w="920" w:type="dxa"/>
            <w:vAlign w:val="center"/>
          </w:tcPr>
          <w:p/>
        </w:tc>
        <w:tc>
          <w:tcPr>
            <w:tcW w:w="920" w:type="dxa"/>
            <w:vAlign w:val="center"/>
          </w:tcPr>
          <w:p/>
        </w:tc>
        <w:tc>
          <w:tcPr>
            <w:tcW w:w="920" w:type="dxa"/>
            <w:vAlign w:val="center"/>
          </w:tcPr>
          <w:p/>
        </w:tc>
        <w:tc>
          <w:tcPr>
            <w:tcW w:w="798" w:type="dxa"/>
            <w:vAlign w:val="center"/>
          </w:tcPr>
          <w:p/>
        </w:tc>
      </w:tr>
    </w:tbl>
    <w:p>
      <w:pPr>
        <w:snapToGrid w:val="0"/>
        <w:spacing w:before="200" w:after="200" w:line="200" w:lineRule="auto"/>
      </w:pPr>
      <w:r>
        <w:rPr>
          <w:sz w:val="8"/>
        </w:rPr>
        <w:t xml:space="preserve"> </w:t>
      </w:r>
    </w:p>
    <w:p>
      <w:pPr>
        <w:jc w:val="left"/>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425" w:num="1"/>
          <w:docGrid w:type="lines" w:linePitch="312" w:charSpace="0"/>
        </w:sectPr>
      </w:pPr>
    </w:p>
    <w:p>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一般公共预算“三公”经费支出情况表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2320"/>
        <w:gridCol w:w="2320"/>
        <w:gridCol w:w="1339"/>
        <w:gridCol w:w="981"/>
        <w:gridCol w:w="1019"/>
        <w:gridCol w:w="1301"/>
        <w:gridCol w:w="2320"/>
        <w:gridCol w:w="2358"/>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8"/>
          </w:tcPr>
          <w:p>
            <w:pPr>
              <w:jc w:val="right"/>
            </w:pPr>
            <w:r>
              <w:rPr>
                <w:rFonts w:ascii="宋体" w:hAnsi="宋体" w:eastAsia="宋体" w:cs="宋体"/>
                <w:sz w:val="20"/>
              </w:rPr>
              <w:t>YS08</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pPr>
              <w:jc w:val="left"/>
            </w:pPr>
            <w:r>
              <w:rPr>
                <w:rFonts w:ascii="宋体" w:hAnsi="宋体" w:eastAsia="宋体" w:cs="宋体"/>
                <w:sz w:val="20"/>
              </w:rPr>
              <w:t>部门：三门峡市陕州区水利局</w:t>
            </w:r>
          </w:p>
        </w:tc>
        <w:tc>
          <w:tcPr>
            <w:tcW w:w="2000" w:type="dxa"/>
            <w:gridSpan w:val="2"/>
          </w:tcPr>
          <w:p>
            <w:pPr>
              <w:jc w:val="center"/>
            </w:pPr>
            <w:r>
              <w:rPr>
                <w:rFonts w:ascii="宋体" w:hAnsi="宋体" w:eastAsia="宋体" w:cs="宋体"/>
                <w:sz w:val="20"/>
              </w:rPr>
              <w:t>2024年度</w:t>
            </w:r>
          </w:p>
        </w:tc>
        <w:tc>
          <w:tcPr>
            <w:tcW w:w="5979" w:type="dxa"/>
            <w:gridSpan w:val="3"/>
          </w:tcPr>
          <w:p>
            <w:pPr>
              <w:jc w:val="right"/>
            </w:pPr>
            <w:r>
              <w:rPr>
                <w:rFonts w:ascii="宋体" w:hAnsi="宋体" w:eastAsia="宋体" w:cs="宋体"/>
                <w:sz w:val="20"/>
              </w:rPr>
              <w:t>单位：万元</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82" w:hRule="exact"/>
          <w:jc w:val="center"/>
        </w:trPr>
        <w:tc>
          <w:tcPr>
            <w:tcW w:w="2320" w:type="dxa"/>
            <w:vMerge w:val="restart"/>
            <w:vAlign w:val="center"/>
          </w:tcPr>
          <w:p>
            <w:pPr>
              <w:jc w:val="center"/>
            </w:pPr>
            <w:r>
              <w:rPr>
                <w:rFonts w:ascii="宋体" w:hAnsi="宋体" w:eastAsia="宋体" w:cs="宋体"/>
                <w:b w:val="0"/>
                <w:i w:val="0"/>
                <w:color w:val="494949"/>
                <w:sz w:val="27"/>
              </w:rPr>
              <w:t>“三公”经费合计</w:t>
            </w:r>
          </w:p>
        </w:tc>
        <w:tc>
          <w:tcPr>
            <w:tcW w:w="2320" w:type="dxa"/>
            <w:vMerge w:val="restart"/>
            <w:vAlign w:val="center"/>
          </w:tcPr>
          <w:p>
            <w:pPr>
              <w:jc w:val="center"/>
            </w:pPr>
            <w:r>
              <w:rPr>
                <w:rFonts w:ascii="宋体" w:hAnsi="宋体" w:eastAsia="宋体" w:cs="宋体"/>
                <w:b w:val="0"/>
                <w:i w:val="0"/>
                <w:color w:val="494949"/>
                <w:sz w:val="27"/>
              </w:rPr>
              <w:t>因公出国（境）费</w:t>
            </w:r>
          </w:p>
        </w:tc>
        <w:tc>
          <w:tcPr>
            <w:tcW w:w="2320" w:type="dxa"/>
            <w:gridSpan w:val="5"/>
            <w:vAlign w:val="center"/>
          </w:tcPr>
          <w:p>
            <w:pPr>
              <w:jc w:val="center"/>
            </w:pPr>
            <w:r>
              <w:rPr>
                <w:rFonts w:ascii="宋体" w:hAnsi="宋体" w:eastAsia="宋体" w:cs="宋体"/>
                <w:b w:val="0"/>
                <w:i w:val="0"/>
                <w:color w:val="494949"/>
                <w:sz w:val="27"/>
              </w:rPr>
              <w:t>公务用车购置及运行费</w:t>
            </w:r>
          </w:p>
        </w:tc>
        <w:tc>
          <w:tcPr>
            <w:tcW w:w="2358" w:type="dxa"/>
            <w:vMerge w:val="restart"/>
            <w:vAlign w:val="center"/>
          </w:tcPr>
          <w:p>
            <w:pPr>
              <w:jc w:val="center"/>
            </w:pPr>
            <w:r>
              <w:rPr>
                <w:rFonts w:ascii="宋体" w:hAnsi="宋体" w:eastAsia="宋体" w:cs="宋体"/>
                <w:b w:val="0"/>
                <w:i w:val="0"/>
                <w:color w:val="494949"/>
                <w:sz w:val="27"/>
              </w:rPr>
              <w:t>公务接待费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82" w:hRule="exact"/>
          <w:jc w:val="center"/>
        </w:trPr>
        <w:tc>
          <w:tcPr>
            <w:tcW w:w="2320" w:type="dxa"/>
            <w:vMerge w:val="continue"/>
            <w:vAlign w:val="center"/>
          </w:tcPr>
          <w:p/>
        </w:tc>
        <w:tc>
          <w:tcPr>
            <w:tcW w:w="2320" w:type="dxa"/>
            <w:vMerge w:val="continue"/>
            <w:vAlign w:val="center"/>
          </w:tcPr>
          <w:p/>
        </w:tc>
        <w:tc>
          <w:tcPr>
            <w:tcW w:w="2320" w:type="dxa"/>
            <w:gridSpan w:val="2"/>
            <w:vAlign w:val="center"/>
          </w:tcPr>
          <w:p>
            <w:pPr>
              <w:jc w:val="center"/>
            </w:pPr>
            <w:r>
              <w:rPr>
                <w:rFonts w:ascii="宋体" w:hAnsi="宋体" w:eastAsia="宋体" w:cs="宋体"/>
                <w:b w:val="0"/>
                <w:i w:val="0"/>
                <w:color w:val="494949"/>
                <w:sz w:val="27"/>
              </w:rPr>
              <w:t>小计</w:t>
            </w:r>
          </w:p>
        </w:tc>
        <w:tc>
          <w:tcPr>
            <w:tcW w:w="2320" w:type="dxa"/>
            <w:gridSpan w:val="2"/>
            <w:vAlign w:val="center"/>
          </w:tcPr>
          <w:p>
            <w:pPr>
              <w:jc w:val="center"/>
            </w:pPr>
            <w:r>
              <w:rPr>
                <w:rFonts w:ascii="宋体" w:hAnsi="宋体" w:eastAsia="宋体" w:cs="宋体"/>
                <w:b w:val="0"/>
                <w:i w:val="0"/>
                <w:color w:val="494949"/>
                <w:sz w:val="27"/>
              </w:rPr>
              <w:t>公务用车购置费</w:t>
            </w:r>
          </w:p>
        </w:tc>
        <w:tc>
          <w:tcPr>
            <w:tcW w:w="2320" w:type="dxa"/>
            <w:vAlign w:val="center"/>
          </w:tcPr>
          <w:p>
            <w:pPr>
              <w:jc w:val="center"/>
            </w:pPr>
            <w:r>
              <w:rPr>
                <w:rFonts w:ascii="宋体" w:hAnsi="宋体" w:eastAsia="宋体" w:cs="宋体"/>
                <w:b w:val="0"/>
                <w:i w:val="0"/>
                <w:color w:val="494949"/>
                <w:sz w:val="27"/>
              </w:rPr>
              <w:t>公务用车运行费</w:t>
            </w:r>
          </w:p>
        </w:tc>
        <w:tc>
          <w:tcPr>
            <w:tcW w:w="235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82" w:hRule="exact"/>
          <w:jc w:val="center"/>
        </w:trPr>
        <w:tc>
          <w:tcPr>
            <w:tcW w:w="2320" w:type="dxa"/>
            <w:vAlign w:val="center"/>
          </w:tcPr>
          <w:p>
            <w:pPr>
              <w:jc w:val="right"/>
            </w:pPr>
            <w:r>
              <w:rPr>
                <w:rFonts w:ascii="宋体" w:hAnsi="宋体" w:eastAsia="宋体" w:cs="宋体"/>
                <w:b w:val="0"/>
                <w:i w:val="0"/>
                <w:color w:val="000000"/>
                <w:sz w:val="27"/>
              </w:rPr>
              <w:t>10.35</w:t>
            </w:r>
          </w:p>
        </w:tc>
        <w:tc>
          <w:tcPr>
            <w:tcW w:w="2320" w:type="dxa"/>
            <w:vAlign w:val="center"/>
          </w:tcPr>
          <w:p/>
        </w:tc>
        <w:tc>
          <w:tcPr>
            <w:tcW w:w="2320" w:type="dxa"/>
            <w:gridSpan w:val="2"/>
            <w:vAlign w:val="center"/>
          </w:tcPr>
          <w:p/>
        </w:tc>
        <w:tc>
          <w:tcPr>
            <w:tcW w:w="2320" w:type="dxa"/>
            <w:gridSpan w:val="2"/>
            <w:vAlign w:val="center"/>
          </w:tcPr>
          <w:p/>
        </w:tc>
        <w:tc>
          <w:tcPr>
            <w:tcW w:w="2320" w:type="dxa"/>
            <w:vAlign w:val="center"/>
          </w:tcPr>
          <w:p>
            <w:pPr>
              <w:jc w:val="right"/>
            </w:pPr>
            <w:r>
              <w:rPr>
                <w:rFonts w:ascii="宋体" w:hAnsi="宋体" w:eastAsia="宋体" w:cs="宋体"/>
                <w:b w:val="0"/>
                <w:i w:val="0"/>
                <w:color w:val="000000"/>
                <w:sz w:val="27"/>
              </w:rPr>
              <w:t>9.95</w:t>
            </w:r>
          </w:p>
        </w:tc>
        <w:tc>
          <w:tcPr>
            <w:tcW w:w="2358" w:type="dxa"/>
            <w:vAlign w:val="center"/>
          </w:tcPr>
          <w:p>
            <w:pPr>
              <w:jc w:val="right"/>
            </w:pPr>
            <w:r>
              <w:rPr>
                <w:rFonts w:ascii="宋体" w:hAnsi="宋体" w:eastAsia="宋体" w:cs="宋体"/>
                <w:b w:val="0"/>
                <w:i w:val="0"/>
                <w:color w:val="000000"/>
                <w:sz w:val="27"/>
              </w:rPr>
              <w:t>0.40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08" w:hRule="exact"/>
          <w:jc w:val="center"/>
        </w:trPr>
        <w:tc>
          <w:tcPr>
            <w:tcW w:w="2320" w:type="dxa"/>
            <w:gridSpan w:val="8"/>
            <w:tcBorders>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494949"/>
                <w:sz w:val="27"/>
              </w:rPr>
              <w:t>注：按照党中央、国务院有关规定及部门预算管理有关规定，“三公”经费包括因公出国（境）费、公务用车购置及运行费和公务接待费。（1）因公出国（境）费，指单位工作人员公务出国（境）的住宿费、差旅费、伙食补助费、杂费、培训费等支出。（2）公务用车购置及运行费，指单位公务用车购置费及租用费、燃料费、维修费、过路过桥费、保险费、安全奖励费用等支出，公务用车指用于履行公务的机动车辆，包括一般公务用车和执法执勤用车。（3）公务接待费，指单位按规定开支的各类公务接待（含外宾接待）支出。</w:t>
            </w:r>
          </w:p>
        </w:tc>
      </w:tr>
    </w:tbl>
    <w:p>
      <w:pPr>
        <w:snapToGrid w:val="0"/>
        <w:spacing w:before="200" w:after="200" w:line="200" w:lineRule="auto"/>
      </w:pPr>
      <w:r>
        <w:rPr>
          <w:sz w:val="8"/>
        </w:rPr>
        <w:t xml:space="preserve"> </w:t>
      </w:r>
    </w:p>
    <w:p>
      <w:pPr>
        <w:jc w:val="left"/>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425" w:num="1"/>
          <w:docGrid w:type="lines" w:linePitch="312" w:charSpace="0"/>
        </w:sectPr>
      </w:pPr>
    </w:p>
    <w:p>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政府性基金预算支出情况表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380"/>
        <w:gridCol w:w="380"/>
        <w:gridCol w:w="380"/>
        <w:gridCol w:w="1160"/>
        <w:gridCol w:w="1160"/>
        <w:gridCol w:w="1160"/>
        <w:gridCol w:w="1160"/>
        <w:gridCol w:w="199"/>
        <w:gridCol w:w="961"/>
        <w:gridCol w:w="1039"/>
        <w:gridCol w:w="121"/>
        <w:gridCol w:w="1160"/>
        <w:gridCol w:w="1160"/>
        <w:gridCol w:w="1160"/>
        <w:gridCol w:w="1160"/>
        <w:gridCol w:w="1218"/>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16"/>
          </w:tcPr>
          <w:p>
            <w:pPr>
              <w:jc w:val="right"/>
            </w:pPr>
            <w:r>
              <w:rPr>
                <w:rFonts w:ascii="宋体" w:hAnsi="宋体" w:eastAsia="宋体" w:cs="宋体"/>
                <w:sz w:val="20"/>
              </w:rPr>
              <w:t>YS09</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8"/>
          </w:tcPr>
          <w:p>
            <w:pPr>
              <w:jc w:val="left"/>
            </w:pPr>
            <w:r>
              <w:rPr>
                <w:rFonts w:ascii="宋体" w:hAnsi="宋体" w:eastAsia="宋体" w:cs="宋体"/>
                <w:sz w:val="20"/>
              </w:rPr>
              <w:t>部门：三门峡市陕州区水利局</w:t>
            </w:r>
          </w:p>
        </w:tc>
        <w:tc>
          <w:tcPr>
            <w:tcW w:w="2000" w:type="dxa"/>
            <w:gridSpan w:val="2"/>
          </w:tcPr>
          <w:p>
            <w:pPr>
              <w:jc w:val="center"/>
            </w:pPr>
            <w:r>
              <w:rPr>
                <w:rFonts w:ascii="宋体" w:hAnsi="宋体" w:eastAsia="宋体" w:cs="宋体"/>
                <w:sz w:val="20"/>
              </w:rPr>
              <w:t>2024年度</w:t>
            </w:r>
          </w:p>
        </w:tc>
        <w:tc>
          <w:tcPr>
            <w:tcW w:w="5979" w:type="dxa"/>
            <w:gridSpan w:val="6"/>
          </w:tcPr>
          <w:p>
            <w:pPr>
              <w:jc w:val="right"/>
            </w:pPr>
            <w:r>
              <w:rPr>
                <w:rFonts w:ascii="宋体" w:hAnsi="宋体" w:eastAsia="宋体" w:cs="宋体"/>
                <w:sz w:val="20"/>
              </w:rPr>
              <w:t>单位：万元</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1" w:hRule="exact"/>
          <w:jc w:val="center"/>
        </w:trPr>
        <w:tc>
          <w:tcPr>
            <w:tcW w:w="380" w:type="dxa"/>
            <w:gridSpan w:val="3"/>
            <w:vMerge w:val="restart"/>
            <w:vAlign w:val="center"/>
          </w:tcPr>
          <w:p>
            <w:pPr>
              <w:jc w:val="center"/>
            </w:pPr>
            <w:r>
              <w:rPr>
                <w:rFonts w:ascii="宋体" w:hAnsi="宋体" w:eastAsia="宋体" w:cs="宋体"/>
                <w:b w:val="0"/>
                <w:i w:val="0"/>
                <w:color w:val="494949"/>
                <w:sz w:val="14"/>
              </w:rPr>
              <w:t>科目编码</w:t>
            </w:r>
          </w:p>
        </w:tc>
        <w:tc>
          <w:tcPr>
            <w:tcW w:w="1160" w:type="dxa"/>
            <w:vMerge w:val="restart"/>
            <w:vAlign w:val="center"/>
          </w:tcPr>
          <w:p>
            <w:pPr>
              <w:jc w:val="center"/>
            </w:pPr>
            <w:r>
              <w:rPr>
                <w:rFonts w:ascii="宋体" w:hAnsi="宋体" w:eastAsia="宋体" w:cs="宋体"/>
                <w:b w:val="0"/>
                <w:i w:val="0"/>
                <w:color w:val="494949"/>
                <w:sz w:val="14"/>
              </w:rPr>
              <w:t>单位代码</w:t>
            </w:r>
          </w:p>
        </w:tc>
        <w:tc>
          <w:tcPr>
            <w:tcW w:w="1160" w:type="dxa"/>
            <w:vMerge w:val="restart"/>
            <w:vAlign w:val="center"/>
          </w:tcPr>
          <w:p>
            <w:pPr>
              <w:jc w:val="center"/>
            </w:pPr>
            <w:r>
              <w:rPr>
                <w:rFonts w:ascii="宋体" w:hAnsi="宋体" w:eastAsia="宋体" w:cs="宋体"/>
                <w:b w:val="0"/>
                <w:i w:val="0"/>
                <w:color w:val="494949"/>
                <w:sz w:val="14"/>
              </w:rPr>
              <w:t>单位（科目名称）</w:t>
            </w:r>
          </w:p>
        </w:tc>
        <w:tc>
          <w:tcPr>
            <w:tcW w:w="1160" w:type="dxa"/>
            <w:vMerge w:val="restart"/>
            <w:vAlign w:val="center"/>
          </w:tcPr>
          <w:p>
            <w:pPr>
              <w:jc w:val="center"/>
            </w:pPr>
            <w:r>
              <w:rPr>
                <w:rFonts w:ascii="宋体" w:hAnsi="宋体" w:eastAsia="宋体" w:cs="宋体"/>
                <w:b w:val="0"/>
                <w:i w:val="0"/>
                <w:color w:val="494949"/>
                <w:sz w:val="14"/>
              </w:rPr>
              <w:t>合计</w:t>
            </w:r>
          </w:p>
        </w:tc>
        <w:tc>
          <w:tcPr>
            <w:tcW w:w="1160" w:type="dxa"/>
            <w:gridSpan w:val="7"/>
            <w:vAlign w:val="center"/>
          </w:tcPr>
          <w:p>
            <w:pPr>
              <w:jc w:val="center"/>
            </w:pPr>
            <w:r>
              <w:rPr>
                <w:rFonts w:ascii="宋体" w:hAnsi="宋体" w:eastAsia="宋体" w:cs="宋体"/>
                <w:b w:val="0"/>
                <w:i w:val="0"/>
                <w:color w:val="494949"/>
                <w:sz w:val="14"/>
              </w:rPr>
              <w:t xml:space="preserve">基本支出  </w:t>
            </w:r>
          </w:p>
        </w:tc>
        <w:tc>
          <w:tcPr>
            <w:tcW w:w="1160" w:type="dxa"/>
            <w:gridSpan w:val="3"/>
            <w:vAlign w:val="center"/>
          </w:tcPr>
          <w:p>
            <w:pPr>
              <w:jc w:val="center"/>
            </w:pPr>
            <w:r>
              <w:rPr>
                <w:rFonts w:ascii="宋体" w:hAnsi="宋体" w:eastAsia="宋体" w:cs="宋体"/>
                <w:b w:val="0"/>
                <w:i w:val="0"/>
                <w:color w:val="494949"/>
                <w:sz w:val="14"/>
              </w:rPr>
              <w:t>项目支出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1" w:hRule="exact"/>
          <w:jc w:val="center"/>
        </w:trPr>
        <w:tc>
          <w:tcPr>
            <w:tcW w:w="380" w:type="dxa"/>
            <w:gridSpan w:val="3"/>
            <w:vMerge w:val="continue"/>
            <w:vAlign w:val="center"/>
          </w:tcPr>
          <w:p/>
        </w:tc>
        <w:tc>
          <w:tcPr>
            <w:tcW w:w="1160" w:type="dxa"/>
            <w:vMerge w:val="continue"/>
            <w:vAlign w:val="center"/>
          </w:tcPr>
          <w:p/>
        </w:tc>
        <w:tc>
          <w:tcPr>
            <w:tcW w:w="1160" w:type="dxa"/>
            <w:vMerge w:val="continue"/>
            <w:vAlign w:val="center"/>
          </w:tcPr>
          <w:p/>
        </w:tc>
        <w:tc>
          <w:tcPr>
            <w:tcW w:w="1160" w:type="dxa"/>
            <w:vMerge w:val="continue"/>
            <w:vAlign w:val="center"/>
          </w:tcPr>
          <w:p/>
        </w:tc>
        <w:tc>
          <w:tcPr>
            <w:tcW w:w="1160" w:type="dxa"/>
            <w:vMerge w:val="restart"/>
            <w:vAlign w:val="center"/>
          </w:tcPr>
          <w:p>
            <w:pPr>
              <w:jc w:val="center"/>
            </w:pPr>
            <w:r>
              <w:rPr>
                <w:rFonts w:ascii="宋体" w:hAnsi="宋体" w:eastAsia="宋体" w:cs="宋体"/>
                <w:b w:val="0"/>
                <w:i w:val="0"/>
                <w:color w:val="494949"/>
                <w:sz w:val="14"/>
              </w:rPr>
              <w:t>小计</w:t>
            </w:r>
          </w:p>
        </w:tc>
        <w:tc>
          <w:tcPr>
            <w:tcW w:w="1160" w:type="dxa"/>
            <w:gridSpan w:val="4"/>
            <w:vAlign w:val="center"/>
          </w:tcPr>
          <w:p>
            <w:pPr>
              <w:jc w:val="center"/>
            </w:pPr>
            <w:r>
              <w:rPr>
                <w:rFonts w:ascii="宋体" w:hAnsi="宋体" w:eastAsia="宋体" w:cs="宋体"/>
                <w:b w:val="0"/>
                <w:i w:val="0"/>
                <w:color w:val="494949"/>
                <w:sz w:val="14"/>
              </w:rPr>
              <w:t>人员经费</w:t>
            </w:r>
          </w:p>
        </w:tc>
        <w:tc>
          <w:tcPr>
            <w:tcW w:w="1160" w:type="dxa"/>
            <w:gridSpan w:val="2"/>
            <w:vAlign w:val="center"/>
          </w:tcPr>
          <w:p>
            <w:pPr>
              <w:jc w:val="center"/>
            </w:pPr>
            <w:r>
              <w:rPr>
                <w:rFonts w:ascii="宋体" w:hAnsi="宋体" w:eastAsia="宋体" w:cs="宋体"/>
                <w:b w:val="0"/>
                <w:i w:val="0"/>
                <w:color w:val="494949"/>
                <w:sz w:val="14"/>
              </w:rPr>
              <w:t>公用经费</w:t>
            </w:r>
          </w:p>
        </w:tc>
        <w:tc>
          <w:tcPr>
            <w:tcW w:w="1160" w:type="dxa"/>
            <w:vMerge w:val="restart"/>
            <w:vAlign w:val="center"/>
          </w:tcPr>
          <w:p>
            <w:pPr>
              <w:jc w:val="center"/>
            </w:pPr>
            <w:r>
              <w:rPr>
                <w:rFonts w:ascii="宋体" w:hAnsi="宋体" w:eastAsia="宋体" w:cs="宋体"/>
                <w:b w:val="0"/>
                <w:i w:val="0"/>
                <w:color w:val="494949"/>
                <w:sz w:val="14"/>
              </w:rPr>
              <w:t>小计</w:t>
            </w:r>
          </w:p>
        </w:tc>
        <w:tc>
          <w:tcPr>
            <w:tcW w:w="1160" w:type="dxa"/>
            <w:vMerge w:val="restart"/>
            <w:vAlign w:val="center"/>
          </w:tcPr>
          <w:p>
            <w:pPr>
              <w:jc w:val="center"/>
            </w:pPr>
            <w:r>
              <w:rPr>
                <w:rFonts w:ascii="宋体" w:hAnsi="宋体" w:eastAsia="宋体" w:cs="宋体"/>
                <w:b w:val="0"/>
                <w:i w:val="0"/>
                <w:color w:val="494949"/>
                <w:sz w:val="14"/>
              </w:rPr>
              <w:t>其他运转类</w:t>
            </w:r>
          </w:p>
        </w:tc>
        <w:tc>
          <w:tcPr>
            <w:tcW w:w="1218" w:type="dxa"/>
            <w:vMerge w:val="restart"/>
            <w:vAlign w:val="center"/>
          </w:tcPr>
          <w:p>
            <w:pPr>
              <w:jc w:val="center"/>
            </w:pPr>
            <w:r>
              <w:rPr>
                <w:rFonts w:ascii="宋体" w:hAnsi="宋体" w:eastAsia="宋体" w:cs="宋体"/>
                <w:b w:val="0"/>
                <w:i w:val="0"/>
                <w:color w:val="494949"/>
                <w:sz w:val="14"/>
              </w:rPr>
              <w:t>特定目标类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82" w:hRule="exact"/>
          <w:jc w:val="center"/>
        </w:trPr>
        <w:tc>
          <w:tcPr>
            <w:tcW w:w="380" w:type="dxa"/>
            <w:vAlign w:val="center"/>
          </w:tcPr>
          <w:p>
            <w:pPr>
              <w:jc w:val="center"/>
            </w:pPr>
            <w:r>
              <w:rPr>
                <w:rFonts w:ascii="宋体" w:hAnsi="宋体" w:eastAsia="宋体" w:cs="宋体"/>
                <w:b w:val="0"/>
                <w:i w:val="0"/>
                <w:color w:val="494949"/>
                <w:sz w:val="14"/>
              </w:rPr>
              <w:t>类</w:t>
            </w:r>
          </w:p>
        </w:tc>
        <w:tc>
          <w:tcPr>
            <w:tcW w:w="380" w:type="dxa"/>
            <w:vAlign w:val="center"/>
          </w:tcPr>
          <w:p>
            <w:pPr>
              <w:jc w:val="center"/>
            </w:pPr>
            <w:r>
              <w:rPr>
                <w:rFonts w:ascii="宋体" w:hAnsi="宋体" w:eastAsia="宋体" w:cs="宋体"/>
                <w:b w:val="0"/>
                <w:i w:val="0"/>
                <w:color w:val="494949"/>
                <w:sz w:val="14"/>
              </w:rPr>
              <w:t>款</w:t>
            </w:r>
          </w:p>
        </w:tc>
        <w:tc>
          <w:tcPr>
            <w:tcW w:w="380" w:type="dxa"/>
            <w:vAlign w:val="center"/>
          </w:tcPr>
          <w:p>
            <w:pPr>
              <w:jc w:val="center"/>
            </w:pPr>
            <w:r>
              <w:rPr>
                <w:rFonts w:ascii="宋体" w:hAnsi="宋体" w:eastAsia="宋体" w:cs="宋体"/>
                <w:b w:val="0"/>
                <w:i w:val="0"/>
                <w:color w:val="494949"/>
                <w:sz w:val="14"/>
              </w:rPr>
              <w:t>项</w:t>
            </w:r>
          </w:p>
        </w:tc>
        <w:tc>
          <w:tcPr>
            <w:tcW w:w="1160" w:type="dxa"/>
            <w:vMerge w:val="continue"/>
            <w:vAlign w:val="center"/>
          </w:tcPr>
          <w:p/>
        </w:tc>
        <w:tc>
          <w:tcPr>
            <w:tcW w:w="1160" w:type="dxa"/>
            <w:vMerge w:val="continue"/>
            <w:vAlign w:val="center"/>
          </w:tcPr>
          <w:p/>
        </w:tc>
        <w:tc>
          <w:tcPr>
            <w:tcW w:w="1160" w:type="dxa"/>
            <w:vMerge w:val="continue"/>
            <w:vAlign w:val="center"/>
          </w:tcPr>
          <w:p/>
        </w:tc>
        <w:tc>
          <w:tcPr>
            <w:tcW w:w="1160" w:type="dxa"/>
            <w:vMerge w:val="continue"/>
            <w:vAlign w:val="center"/>
          </w:tcPr>
          <w:p/>
        </w:tc>
        <w:tc>
          <w:tcPr>
            <w:tcW w:w="1160" w:type="dxa"/>
            <w:gridSpan w:val="2"/>
            <w:vAlign w:val="center"/>
          </w:tcPr>
          <w:p>
            <w:pPr>
              <w:jc w:val="center"/>
            </w:pPr>
            <w:r>
              <w:rPr>
                <w:rFonts w:ascii="宋体" w:hAnsi="宋体" w:eastAsia="宋体" w:cs="宋体"/>
                <w:b w:val="0"/>
                <w:i w:val="0"/>
                <w:color w:val="494949"/>
                <w:sz w:val="14"/>
              </w:rPr>
              <w:t>工资福利支出</w:t>
            </w:r>
          </w:p>
        </w:tc>
        <w:tc>
          <w:tcPr>
            <w:tcW w:w="1160" w:type="dxa"/>
            <w:gridSpan w:val="2"/>
            <w:vAlign w:val="center"/>
          </w:tcPr>
          <w:p>
            <w:pPr>
              <w:jc w:val="center"/>
            </w:pPr>
            <w:r>
              <w:rPr>
                <w:rFonts w:ascii="宋体" w:hAnsi="宋体" w:eastAsia="宋体" w:cs="宋体"/>
                <w:b w:val="0"/>
                <w:i w:val="0"/>
                <w:color w:val="494949"/>
                <w:sz w:val="14"/>
              </w:rPr>
              <w:t>对个人和家庭的补助</w:t>
            </w:r>
          </w:p>
        </w:tc>
        <w:tc>
          <w:tcPr>
            <w:tcW w:w="1160" w:type="dxa"/>
            <w:vAlign w:val="center"/>
          </w:tcPr>
          <w:p>
            <w:pPr>
              <w:jc w:val="center"/>
            </w:pPr>
            <w:r>
              <w:rPr>
                <w:rFonts w:ascii="宋体" w:hAnsi="宋体" w:eastAsia="宋体" w:cs="宋体"/>
                <w:b w:val="0"/>
                <w:i w:val="0"/>
                <w:color w:val="494949"/>
                <w:sz w:val="14"/>
              </w:rPr>
              <w:t>商品和服务支出</w:t>
            </w:r>
          </w:p>
        </w:tc>
        <w:tc>
          <w:tcPr>
            <w:tcW w:w="1160" w:type="dxa"/>
            <w:vAlign w:val="center"/>
          </w:tcPr>
          <w:p>
            <w:pPr>
              <w:jc w:val="center"/>
            </w:pPr>
            <w:r>
              <w:rPr>
                <w:rFonts w:ascii="宋体" w:hAnsi="宋体" w:eastAsia="宋体" w:cs="宋体"/>
                <w:b w:val="0"/>
                <w:i w:val="0"/>
                <w:color w:val="494949"/>
                <w:sz w:val="14"/>
              </w:rPr>
              <w:t>资本性支出</w:t>
            </w:r>
          </w:p>
        </w:tc>
        <w:tc>
          <w:tcPr>
            <w:tcW w:w="1160" w:type="dxa"/>
            <w:vMerge w:val="continue"/>
            <w:vAlign w:val="center"/>
          </w:tcPr>
          <w:p/>
        </w:tc>
        <w:tc>
          <w:tcPr>
            <w:tcW w:w="1160" w:type="dxa"/>
            <w:vMerge w:val="continue"/>
            <w:vAlign w:val="center"/>
          </w:tcPr>
          <w:p/>
        </w:tc>
        <w:tc>
          <w:tcPr>
            <w:tcW w:w="121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1" w:hRule="exact"/>
          <w:jc w:val="center"/>
        </w:trPr>
        <w:tc>
          <w:tcPr>
            <w:tcW w:w="380" w:type="dxa"/>
            <w:vAlign w:val="center"/>
          </w:tcPr>
          <w:p/>
        </w:tc>
        <w:tc>
          <w:tcPr>
            <w:tcW w:w="380" w:type="dxa"/>
            <w:vAlign w:val="center"/>
          </w:tcPr>
          <w:p/>
        </w:tc>
        <w:tc>
          <w:tcPr>
            <w:tcW w:w="380" w:type="dxa"/>
            <w:vAlign w:val="center"/>
          </w:tcPr>
          <w:p/>
        </w:tc>
        <w:tc>
          <w:tcPr>
            <w:tcW w:w="1160" w:type="dxa"/>
            <w:vAlign w:val="center"/>
          </w:tcPr>
          <w:p/>
        </w:tc>
        <w:tc>
          <w:tcPr>
            <w:tcW w:w="1160" w:type="dxa"/>
            <w:vAlign w:val="center"/>
          </w:tcPr>
          <w:p/>
        </w:tc>
        <w:tc>
          <w:tcPr>
            <w:tcW w:w="1160" w:type="dxa"/>
            <w:vAlign w:val="center"/>
          </w:tcPr>
          <w:p>
            <w:pPr>
              <w:jc w:val="right"/>
            </w:pPr>
            <w:r>
              <w:rPr>
                <w:rFonts w:ascii="宋体" w:hAnsi="宋体" w:eastAsia="宋体" w:cs="宋体"/>
                <w:b w:val="0"/>
                <w:i w:val="0"/>
                <w:color w:val="000000"/>
                <w:sz w:val="14"/>
              </w:rPr>
              <w:t>330.00</w:t>
            </w:r>
          </w:p>
        </w:tc>
        <w:tc>
          <w:tcPr>
            <w:tcW w:w="1160" w:type="dxa"/>
            <w:vAlign w:val="center"/>
          </w:tcPr>
          <w:p>
            <w:pPr>
              <w:jc w:val="right"/>
            </w:pPr>
            <w:r>
              <w:rPr>
                <w:rFonts w:ascii="宋体" w:hAnsi="宋体" w:eastAsia="宋体" w:cs="宋体"/>
                <w:b w:val="0"/>
                <w:i w:val="0"/>
                <w:color w:val="000000"/>
                <w:sz w:val="14"/>
              </w:rPr>
              <w:t>330.00</w:t>
            </w:r>
          </w:p>
        </w:tc>
        <w:tc>
          <w:tcPr>
            <w:tcW w:w="1160" w:type="dxa"/>
            <w:gridSpan w:val="2"/>
            <w:vAlign w:val="center"/>
          </w:tcPr>
          <w:p/>
        </w:tc>
        <w:tc>
          <w:tcPr>
            <w:tcW w:w="1160" w:type="dxa"/>
            <w:gridSpan w:val="2"/>
            <w:vAlign w:val="center"/>
          </w:tcPr>
          <w:p/>
        </w:tc>
        <w:tc>
          <w:tcPr>
            <w:tcW w:w="1160" w:type="dxa"/>
            <w:vAlign w:val="center"/>
          </w:tcPr>
          <w:p/>
        </w:tc>
        <w:tc>
          <w:tcPr>
            <w:tcW w:w="1160" w:type="dxa"/>
            <w:vAlign w:val="center"/>
          </w:tcPr>
          <w:p/>
        </w:tc>
        <w:tc>
          <w:tcPr>
            <w:tcW w:w="1160" w:type="dxa"/>
            <w:vAlign w:val="center"/>
          </w:tcPr>
          <w:p>
            <w:pPr>
              <w:jc w:val="right"/>
            </w:pPr>
            <w:r>
              <w:rPr>
                <w:rFonts w:ascii="宋体" w:hAnsi="宋体" w:eastAsia="宋体" w:cs="宋体"/>
                <w:b w:val="0"/>
                <w:i w:val="0"/>
                <w:color w:val="000000"/>
                <w:sz w:val="14"/>
              </w:rPr>
              <w:t>330.00</w:t>
            </w:r>
          </w:p>
        </w:tc>
        <w:tc>
          <w:tcPr>
            <w:tcW w:w="1160" w:type="dxa"/>
            <w:vAlign w:val="center"/>
          </w:tcPr>
          <w:p>
            <w:pPr>
              <w:jc w:val="right"/>
            </w:pPr>
            <w:r>
              <w:rPr>
                <w:rFonts w:ascii="宋体" w:hAnsi="宋体" w:eastAsia="宋体" w:cs="宋体"/>
                <w:b w:val="0"/>
                <w:i w:val="0"/>
                <w:color w:val="000000"/>
                <w:sz w:val="14"/>
              </w:rPr>
              <w:t>330.00</w:t>
            </w:r>
          </w:p>
        </w:tc>
        <w:tc>
          <w:tcPr>
            <w:tcW w:w="121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1" w:hRule="exact"/>
          <w:jc w:val="center"/>
        </w:trPr>
        <w:tc>
          <w:tcPr>
            <w:tcW w:w="380" w:type="dxa"/>
            <w:vAlign w:val="center"/>
          </w:tcPr>
          <w:p/>
        </w:tc>
        <w:tc>
          <w:tcPr>
            <w:tcW w:w="380" w:type="dxa"/>
            <w:vAlign w:val="center"/>
          </w:tcPr>
          <w:p/>
        </w:tc>
        <w:tc>
          <w:tcPr>
            <w:tcW w:w="380" w:type="dxa"/>
            <w:vAlign w:val="center"/>
          </w:tcPr>
          <w:p/>
        </w:tc>
        <w:tc>
          <w:tcPr>
            <w:tcW w:w="1160" w:type="dxa"/>
            <w:vAlign w:val="center"/>
          </w:tcPr>
          <w:p/>
        </w:tc>
        <w:tc>
          <w:tcPr>
            <w:tcW w:w="1160" w:type="dxa"/>
            <w:vAlign w:val="center"/>
          </w:tcPr>
          <w:p>
            <w:pPr>
              <w:jc w:val="left"/>
            </w:pPr>
            <w:r>
              <w:rPr>
                <w:rFonts w:ascii="宋体" w:hAnsi="宋体" w:eastAsia="宋体" w:cs="宋体"/>
                <w:b w:val="0"/>
                <w:i w:val="0"/>
                <w:color w:val="000000"/>
                <w:sz w:val="14"/>
              </w:rPr>
              <w:t>合计</w:t>
            </w:r>
          </w:p>
        </w:tc>
        <w:tc>
          <w:tcPr>
            <w:tcW w:w="1160" w:type="dxa"/>
            <w:vAlign w:val="center"/>
          </w:tcPr>
          <w:p>
            <w:pPr>
              <w:jc w:val="right"/>
            </w:pPr>
            <w:r>
              <w:rPr>
                <w:rFonts w:ascii="宋体" w:hAnsi="宋体" w:eastAsia="宋体" w:cs="宋体"/>
                <w:b w:val="0"/>
                <w:i w:val="0"/>
                <w:color w:val="000000"/>
                <w:sz w:val="14"/>
              </w:rPr>
              <w:t>330.00</w:t>
            </w:r>
          </w:p>
        </w:tc>
        <w:tc>
          <w:tcPr>
            <w:tcW w:w="1160" w:type="dxa"/>
            <w:vAlign w:val="center"/>
          </w:tcPr>
          <w:p/>
        </w:tc>
        <w:tc>
          <w:tcPr>
            <w:tcW w:w="1160" w:type="dxa"/>
            <w:gridSpan w:val="2"/>
            <w:vAlign w:val="center"/>
          </w:tcPr>
          <w:p/>
        </w:tc>
        <w:tc>
          <w:tcPr>
            <w:tcW w:w="1160" w:type="dxa"/>
            <w:gridSpan w:val="2"/>
            <w:vAlign w:val="center"/>
          </w:tcPr>
          <w:p/>
        </w:tc>
        <w:tc>
          <w:tcPr>
            <w:tcW w:w="1160" w:type="dxa"/>
            <w:vAlign w:val="center"/>
          </w:tcPr>
          <w:p/>
        </w:tc>
        <w:tc>
          <w:tcPr>
            <w:tcW w:w="1160" w:type="dxa"/>
            <w:vAlign w:val="center"/>
          </w:tcPr>
          <w:p/>
        </w:tc>
        <w:tc>
          <w:tcPr>
            <w:tcW w:w="1160" w:type="dxa"/>
            <w:vAlign w:val="center"/>
          </w:tcPr>
          <w:p>
            <w:pPr>
              <w:jc w:val="right"/>
            </w:pPr>
            <w:r>
              <w:rPr>
                <w:rFonts w:ascii="宋体" w:hAnsi="宋体" w:eastAsia="宋体" w:cs="宋体"/>
                <w:b w:val="0"/>
                <w:i w:val="0"/>
                <w:color w:val="000000"/>
                <w:sz w:val="14"/>
              </w:rPr>
              <w:t>330.00</w:t>
            </w:r>
          </w:p>
        </w:tc>
        <w:tc>
          <w:tcPr>
            <w:tcW w:w="1160" w:type="dxa"/>
            <w:vAlign w:val="center"/>
          </w:tcPr>
          <w:p>
            <w:pPr>
              <w:jc w:val="right"/>
            </w:pPr>
            <w:r>
              <w:rPr>
                <w:rFonts w:ascii="宋体" w:hAnsi="宋体" w:eastAsia="宋体" w:cs="宋体"/>
                <w:b w:val="0"/>
                <w:i w:val="0"/>
                <w:color w:val="000000"/>
                <w:sz w:val="14"/>
              </w:rPr>
              <w:t>330.00</w:t>
            </w:r>
          </w:p>
        </w:tc>
        <w:tc>
          <w:tcPr>
            <w:tcW w:w="121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1" w:hRule="exact"/>
          <w:jc w:val="center"/>
        </w:trPr>
        <w:tc>
          <w:tcPr>
            <w:tcW w:w="380" w:type="dxa"/>
            <w:vAlign w:val="center"/>
          </w:tcPr>
          <w:p/>
        </w:tc>
        <w:tc>
          <w:tcPr>
            <w:tcW w:w="380" w:type="dxa"/>
            <w:vAlign w:val="center"/>
          </w:tcPr>
          <w:p/>
        </w:tc>
        <w:tc>
          <w:tcPr>
            <w:tcW w:w="380" w:type="dxa"/>
            <w:vAlign w:val="center"/>
          </w:tcPr>
          <w:p/>
        </w:tc>
        <w:tc>
          <w:tcPr>
            <w:tcW w:w="1160" w:type="dxa"/>
            <w:vAlign w:val="center"/>
          </w:tcPr>
          <w:p>
            <w:pPr>
              <w:jc w:val="left"/>
            </w:pPr>
            <w:r>
              <w:rPr>
                <w:rFonts w:ascii="宋体" w:hAnsi="宋体" w:eastAsia="宋体" w:cs="宋体"/>
                <w:b w:val="0"/>
                <w:i w:val="0"/>
                <w:color w:val="000000"/>
                <w:sz w:val="14"/>
              </w:rPr>
              <w:t>508</w:t>
            </w:r>
          </w:p>
        </w:tc>
        <w:tc>
          <w:tcPr>
            <w:tcW w:w="1160" w:type="dxa"/>
            <w:vAlign w:val="center"/>
          </w:tcPr>
          <w:p>
            <w:pPr>
              <w:jc w:val="left"/>
            </w:pPr>
            <w:r>
              <w:rPr>
                <w:rFonts w:ascii="宋体" w:hAnsi="宋体" w:eastAsia="宋体" w:cs="宋体"/>
                <w:b w:val="0"/>
                <w:i w:val="0"/>
                <w:color w:val="000000"/>
                <w:sz w:val="14"/>
              </w:rPr>
              <w:t>三门峡市陕州区水利局</w:t>
            </w:r>
          </w:p>
        </w:tc>
        <w:tc>
          <w:tcPr>
            <w:tcW w:w="1160" w:type="dxa"/>
            <w:vAlign w:val="center"/>
          </w:tcPr>
          <w:p>
            <w:pPr>
              <w:jc w:val="right"/>
            </w:pPr>
            <w:r>
              <w:rPr>
                <w:rFonts w:ascii="宋体" w:hAnsi="宋体" w:eastAsia="宋体" w:cs="宋体"/>
                <w:b w:val="0"/>
                <w:i w:val="0"/>
                <w:color w:val="000000"/>
                <w:sz w:val="14"/>
              </w:rPr>
              <w:t>330.00</w:t>
            </w:r>
          </w:p>
        </w:tc>
        <w:tc>
          <w:tcPr>
            <w:tcW w:w="1160" w:type="dxa"/>
            <w:vAlign w:val="center"/>
          </w:tcPr>
          <w:p/>
        </w:tc>
        <w:tc>
          <w:tcPr>
            <w:tcW w:w="1160" w:type="dxa"/>
            <w:gridSpan w:val="2"/>
            <w:vAlign w:val="center"/>
          </w:tcPr>
          <w:p/>
        </w:tc>
        <w:tc>
          <w:tcPr>
            <w:tcW w:w="1160" w:type="dxa"/>
            <w:gridSpan w:val="2"/>
            <w:vAlign w:val="center"/>
          </w:tcPr>
          <w:p/>
        </w:tc>
        <w:tc>
          <w:tcPr>
            <w:tcW w:w="1160" w:type="dxa"/>
            <w:vAlign w:val="center"/>
          </w:tcPr>
          <w:p/>
        </w:tc>
        <w:tc>
          <w:tcPr>
            <w:tcW w:w="1160" w:type="dxa"/>
            <w:vAlign w:val="center"/>
          </w:tcPr>
          <w:p/>
        </w:tc>
        <w:tc>
          <w:tcPr>
            <w:tcW w:w="1160" w:type="dxa"/>
            <w:vAlign w:val="center"/>
          </w:tcPr>
          <w:p>
            <w:pPr>
              <w:jc w:val="right"/>
            </w:pPr>
            <w:r>
              <w:rPr>
                <w:rFonts w:ascii="宋体" w:hAnsi="宋体" w:eastAsia="宋体" w:cs="宋体"/>
                <w:b w:val="0"/>
                <w:i w:val="0"/>
                <w:color w:val="000000"/>
                <w:sz w:val="14"/>
              </w:rPr>
              <w:t>330.00</w:t>
            </w:r>
          </w:p>
        </w:tc>
        <w:tc>
          <w:tcPr>
            <w:tcW w:w="1160" w:type="dxa"/>
            <w:vAlign w:val="center"/>
          </w:tcPr>
          <w:p>
            <w:pPr>
              <w:jc w:val="right"/>
            </w:pPr>
            <w:r>
              <w:rPr>
                <w:rFonts w:ascii="宋体" w:hAnsi="宋体" w:eastAsia="宋体" w:cs="宋体"/>
                <w:b w:val="0"/>
                <w:i w:val="0"/>
                <w:color w:val="000000"/>
                <w:sz w:val="14"/>
              </w:rPr>
              <w:t>330.00</w:t>
            </w:r>
          </w:p>
        </w:tc>
        <w:tc>
          <w:tcPr>
            <w:tcW w:w="121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1" w:hRule="exact"/>
          <w:jc w:val="center"/>
        </w:trPr>
        <w:tc>
          <w:tcPr>
            <w:tcW w:w="380" w:type="dxa"/>
            <w:vAlign w:val="center"/>
          </w:tcPr>
          <w:p>
            <w:pPr>
              <w:jc w:val="left"/>
            </w:pPr>
            <w:r>
              <w:rPr>
                <w:rFonts w:ascii="宋体" w:hAnsi="宋体" w:eastAsia="宋体" w:cs="宋体"/>
                <w:b w:val="0"/>
                <w:i w:val="0"/>
                <w:color w:val="000000"/>
                <w:sz w:val="14"/>
              </w:rPr>
              <w:t>212</w:t>
            </w:r>
          </w:p>
        </w:tc>
        <w:tc>
          <w:tcPr>
            <w:tcW w:w="380" w:type="dxa"/>
            <w:vAlign w:val="center"/>
          </w:tcPr>
          <w:p>
            <w:pPr>
              <w:jc w:val="left"/>
            </w:pPr>
            <w:r>
              <w:rPr>
                <w:rFonts w:ascii="宋体" w:hAnsi="宋体" w:eastAsia="宋体" w:cs="宋体"/>
                <w:b w:val="0"/>
                <w:i w:val="0"/>
                <w:color w:val="000000"/>
                <w:sz w:val="14"/>
              </w:rPr>
              <w:t>14</w:t>
            </w:r>
          </w:p>
        </w:tc>
        <w:tc>
          <w:tcPr>
            <w:tcW w:w="380" w:type="dxa"/>
            <w:vAlign w:val="center"/>
          </w:tcPr>
          <w:p>
            <w:pPr>
              <w:jc w:val="left"/>
            </w:pPr>
            <w:r>
              <w:rPr>
                <w:rFonts w:ascii="宋体" w:hAnsi="宋体" w:eastAsia="宋体" w:cs="宋体"/>
                <w:b w:val="0"/>
                <w:i w:val="0"/>
                <w:color w:val="000000"/>
                <w:sz w:val="14"/>
              </w:rPr>
              <w:t>99</w:t>
            </w:r>
          </w:p>
        </w:tc>
        <w:tc>
          <w:tcPr>
            <w:tcW w:w="1160" w:type="dxa"/>
            <w:vAlign w:val="center"/>
          </w:tcPr>
          <w:p/>
        </w:tc>
        <w:tc>
          <w:tcPr>
            <w:tcW w:w="1160" w:type="dxa"/>
            <w:vAlign w:val="center"/>
          </w:tcPr>
          <w:p>
            <w:pPr>
              <w:jc w:val="left"/>
            </w:pPr>
            <w:r>
              <w:rPr>
                <w:rFonts w:ascii="宋体" w:hAnsi="宋体" w:eastAsia="宋体" w:cs="宋体"/>
                <w:b w:val="0"/>
                <w:i w:val="0"/>
                <w:color w:val="000000"/>
                <w:sz w:val="14"/>
              </w:rPr>
              <w:t>其他污水处理费安排的支出</w:t>
            </w:r>
          </w:p>
        </w:tc>
        <w:tc>
          <w:tcPr>
            <w:tcW w:w="1160" w:type="dxa"/>
            <w:vAlign w:val="center"/>
          </w:tcPr>
          <w:p>
            <w:pPr>
              <w:jc w:val="right"/>
            </w:pPr>
            <w:r>
              <w:rPr>
                <w:rFonts w:ascii="宋体" w:hAnsi="宋体" w:eastAsia="宋体" w:cs="宋体"/>
                <w:b w:val="0"/>
                <w:i w:val="0"/>
                <w:color w:val="000000"/>
                <w:sz w:val="14"/>
              </w:rPr>
              <w:t>330.00</w:t>
            </w:r>
          </w:p>
        </w:tc>
        <w:tc>
          <w:tcPr>
            <w:tcW w:w="1160" w:type="dxa"/>
            <w:vAlign w:val="center"/>
          </w:tcPr>
          <w:p/>
        </w:tc>
        <w:tc>
          <w:tcPr>
            <w:tcW w:w="1160" w:type="dxa"/>
            <w:gridSpan w:val="2"/>
            <w:vAlign w:val="center"/>
          </w:tcPr>
          <w:p/>
        </w:tc>
        <w:tc>
          <w:tcPr>
            <w:tcW w:w="1160" w:type="dxa"/>
            <w:gridSpan w:val="2"/>
            <w:vAlign w:val="center"/>
          </w:tcPr>
          <w:p/>
        </w:tc>
        <w:tc>
          <w:tcPr>
            <w:tcW w:w="1160" w:type="dxa"/>
            <w:vAlign w:val="center"/>
          </w:tcPr>
          <w:p/>
        </w:tc>
        <w:tc>
          <w:tcPr>
            <w:tcW w:w="1160" w:type="dxa"/>
            <w:vAlign w:val="center"/>
          </w:tcPr>
          <w:p/>
        </w:tc>
        <w:tc>
          <w:tcPr>
            <w:tcW w:w="1160" w:type="dxa"/>
            <w:vAlign w:val="center"/>
          </w:tcPr>
          <w:p>
            <w:pPr>
              <w:jc w:val="right"/>
            </w:pPr>
            <w:r>
              <w:rPr>
                <w:rFonts w:ascii="宋体" w:hAnsi="宋体" w:eastAsia="宋体" w:cs="宋体"/>
                <w:b w:val="0"/>
                <w:i w:val="0"/>
                <w:color w:val="000000"/>
                <w:sz w:val="14"/>
              </w:rPr>
              <w:t>330.00</w:t>
            </w:r>
          </w:p>
        </w:tc>
        <w:tc>
          <w:tcPr>
            <w:tcW w:w="1160" w:type="dxa"/>
            <w:vAlign w:val="center"/>
          </w:tcPr>
          <w:p>
            <w:pPr>
              <w:jc w:val="right"/>
            </w:pPr>
            <w:r>
              <w:rPr>
                <w:rFonts w:ascii="宋体" w:hAnsi="宋体" w:eastAsia="宋体" w:cs="宋体"/>
                <w:b w:val="0"/>
                <w:i w:val="0"/>
                <w:color w:val="000000"/>
                <w:sz w:val="14"/>
              </w:rPr>
              <w:t>330.00</w:t>
            </w:r>
          </w:p>
        </w:tc>
        <w:tc>
          <w:tcPr>
            <w:tcW w:w="1218" w:type="dxa"/>
            <w:vAlign w:val="center"/>
          </w:tcPr>
          <w:p/>
        </w:tc>
      </w:tr>
    </w:tbl>
    <w:p>
      <w:pPr>
        <w:snapToGrid w:val="0"/>
        <w:spacing w:before="200" w:after="200" w:line="200" w:lineRule="auto"/>
      </w:pPr>
      <w:r>
        <w:rPr>
          <w:sz w:val="8"/>
        </w:rPr>
        <w:t xml:space="preserve"> </w:t>
      </w:r>
    </w:p>
    <w:p>
      <w:pPr>
        <w:jc w:val="center"/>
        <w:rPr>
          <w:rFonts w:hint="eastAsia" w:ascii="宋体" w:hAnsi="宋体" w:eastAsia="宋体" w:cs="宋体"/>
          <w:color w:val="000000"/>
          <w:kern w:val="0"/>
          <w:sz w:val="21"/>
          <w:szCs w:val="21"/>
          <w:lang w:val="en-US" w:eastAsia="zh-CN"/>
        </w:rPr>
      </w:pPr>
    </w:p>
    <w:p>
      <w:pPr>
        <w:jc w:val="left"/>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425" w:num="1"/>
          <w:docGrid w:type="lines" w:linePitch="312" w:charSpace="0"/>
        </w:sectPr>
      </w:pPr>
    </w:p>
    <w:p>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项目支出预算表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1160"/>
        <w:gridCol w:w="1160"/>
        <w:gridCol w:w="1160"/>
        <w:gridCol w:w="1160"/>
        <w:gridCol w:w="1160"/>
        <w:gridCol w:w="179"/>
        <w:gridCol w:w="981"/>
        <w:gridCol w:w="1019"/>
        <w:gridCol w:w="141"/>
        <w:gridCol w:w="1160"/>
        <w:gridCol w:w="1160"/>
        <w:gridCol w:w="1160"/>
        <w:gridCol w:w="1160"/>
        <w:gridCol w:w="1198"/>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14"/>
          </w:tcPr>
          <w:p>
            <w:pPr>
              <w:jc w:val="right"/>
            </w:pPr>
            <w:r>
              <w:rPr>
                <w:rFonts w:ascii="宋体" w:hAnsi="宋体" w:eastAsia="宋体" w:cs="宋体"/>
                <w:sz w:val="20"/>
              </w:rPr>
              <w:t>YS10</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6"/>
          </w:tcPr>
          <w:p>
            <w:pPr>
              <w:jc w:val="left"/>
            </w:pPr>
            <w:r>
              <w:rPr>
                <w:rFonts w:ascii="宋体" w:hAnsi="宋体" w:eastAsia="宋体" w:cs="宋体"/>
                <w:sz w:val="20"/>
              </w:rPr>
              <w:t>部门：三门峡市陕州区水利局</w:t>
            </w:r>
          </w:p>
        </w:tc>
        <w:tc>
          <w:tcPr>
            <w:tcW w:w="2000" w:type="dxa"/>
            <w:gridSpan w:val="2"/>
          </w:tcPr>
          <w:p>
            <w:pPr>
              <w:jc w:val="center"/>
            </w:pPr>
            <w:r>
              <w:rPr>
                <w:rFonts w:ascii="宋体" w:hAnsi="宋体" w:eastAsia="宋体" w:cs="宋体"/>
                <w:sz w:val="20"/>
              </w:rPr>
              <w:t>2024年度</w:t>
            </w:r>
          </w:p>
        </w:tc>
        <w:tc>
          <w:tcPr>
            <w:tcW w:w="5979" w:type="dxa"/>
            <w:gridSpan w:val="6"/>
          </w:tcPr>
          <w:p>
            <w:pPr>
              <w:jc w:val="right"/>
            </w:pPr>
            <w:r>
              <w:rPr>
                <w:rFonts w:ascii="宋体" w:hAnsi="宋体" w:eastAsia="宋体" w:cs="宋体"/>
                <w:sz w:val="20"/>
              </w:rPr>
              <w:t>单位：万元</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1" w:hRule="exact"/>
          <w:jc w:val="center"/>
        </w:trPr>
        <w:tc>
          <w:tcPr>
            <w:tcW w:w="1160" w:type="dxa"/>
            <w:vMerge w:val="restart"/>
            <w:vAlign w:val="center"/>
          </w:tcPr>
          <w:p>
            <w:pPr>
              <w:jc w:val="center"/>
            </w:pPr>
            <w:r>
              <w:rPr>
                <w:rFonts w:ascii="宋体" w:hAnsi="宋体" w:eastAsia="宋体" w:cs="宋体"/>
                <w:b w:val="0"/>
                <w:i w:val="0"/>
                <w:color w:val="494949"/>
                <w:sz w:val="14"/>
              </w:rPr>
              <w:t>类型</w:t>
            </w:r>
          </w:p>
        </w:tc>
        <w:tc>
          <w:tcPr>
            <w:tcW w:w="1160" w:type="dxa"/>
            <w:vMerge w:val="restart"/>
            <w:vAlign w:val="center"/>
          </w:tcPr>
          <w:p>
            <w:pPr>
              <w:jc w:val="center"/>
            </w:pPr>
            <w:r>
              <w:rPr>
                <w:rFonts w:ascii="宋体" w:hAnsi="宋体" w:eastAsia="宋体" w:cs="宋体"/>
                <w:b w:val="0"/>
                <w:i w:val="0"/>
                <w:color w:val="494949"/>
                <w:sz w:val="14"/>
              </w:rPr>
              <w:t>项目名称</w:t>
            </w:r>
          </w:p>
        </w:tc>
        <w:tc>
          <w:tcPr>
            <w:tcW w:w="1160" w:type="dxa"/>
            <w:vMerge w:val="restart"/>
            <w:vAlign w:val="center"/>
          </w:tcPr>
          <w:p>
            <w:pPr>
              <w:jc w:val="center"/>
            </w:pPr>
            <w:r>
              <w:rPr>
                <w:rFonts w:ascii="宋体" w:hAnsi="宋体" w:eastAsia="宋体" w:cs="宋体"/>
                <w:b w:val="0"/>
                <w:i w:val="0"/>
                <w:color w:val="494949"/>
                <w:sz w:val="14"/>
              </w:rPr>
              <w:t>项目单位</w:t>
            </w:r>
          </w:p>
        </w:tc>
        <w:tc>
          <w:tcPr>
            <w:tcW w:w="1160" w:type="dxa"/>
            <w:vMerge w:val="restart"/>
            <w:vAlign w:val="center"/>
          </w:tcPr>
          <w:p>
            <w:pPr>
              <w:jc w:val="center"/>
            </w:pPr>
            <w:r>
              <w:rPr>
                <w:rFonts w:ascii="宋体" w:hAnsi="宋体" w:eastAsia="宋体" w:cs="宋体"/>
                <w:b w:val="0"/>
                <w:i w:val="0"/>
                <w:color w:val="494949"/>
                <w:sz w:val="14"/>
              </w:rPr>
              <w:t>合计</w:t>
            </w:r>
          </w:p>
        </w:tc>
        <w:tc>
          <w:tcPr>
            <w:tcW w:w="1160" w:type="dxa"/>
            <w:gridSpan w:val="5"/>
            <w:vAlign w:val="center"/>
          </w:tcPr>
          <w:p>
            <w:pPr>
              <w:jc w:val="center"/>
            </w:pPr>
            <w:r>
              <w:rPr>
                <w:rFonts w:ascii="宋体" w:hAnsi="宋体" w:eastAsia="宋体" w:cs="宋体"/>
                <w:b w:val="0"/>
                <w:i w:val="0"/>
                <w:color w:val="494949"/>
                <w:sz w:val="14"/>
              </w:rPr>
              <w:t>本年拨款</w:t>
            </w:r>
          </w:p>
        </w:tc>
        <w:tc>
          <w:tcPr>
            <w:tcW w:w="1160" w:type="dxa"/>
            <w:gridSpan w:val="3"/>
            <w:vAlign w:val="center"/>
          </w:tcPr>
          <w:p>
            <w:pPr>
              <w:jc w:val="center"/>
            </w:pPr>
            <w:r>
              <w:rPr>
                <w:rFonts w:ascii="宋体" w:hAnsi="宋体" w:eastAsia="宋体" w:cs="宋体"/>
                <w:b w:val="0"/>
                <w:i w:val="0"/>
                <w:color w:val="494949"/>
                <w:sz w:val="14"/>
              </w:rPr>
              <w:t>财政拨款结转结余</w:t>
            </w:r>
          </w:p>
        </w:tc>
        <w:tc>
          <w:tcPr>
            <w:tcW w:w="1160" w:type="dxa"/>
            <w:vMerge w:val="restart"/>
            <w:vAlign w:val="center"/>
          </w:tcPr>
          <w:p>
            <w:pPr>
              <w:jc w:val="center"/>
            </w:pPr>
            <w:r>
              <w:rPr>
                <w:rFonts w:ascii="宋体" w:hAnsi="宋体" w:eastAsia="宋体" w:cs="宋体"/>
                <w:b w:val="0"/>
                <w:i w:val="0"/>
                <w:color w:val="494949"/>
                <w:sz w:val="14"/>
              </w:rPr>
              <w:t>财政专户管理资金</w:t>
            </w:r>
          </w:p>
        </w:tc>
        <w:tc>
          <w:tcPr>
            <w:tcW w:w="1198" w:type="dxa"/>
            <w:vMerge w:val="restart"/>
            <w:vAlign w:val="center"/>
          </w:tcPr>
          <w:p>
            <w:pPr>
              <w:jc w:val="center"/>
            </w:pPr>
            <w:r>
              <w:rPr>
                <w:rFonts w:ascii="宋体" w:hAnsi="宋体" w:eastAsia="宋体" w:cs="宋体"/>
                <w:b w:val="0"/>
                <w:i w:val="0"/>
                <w:color w:val="494949"/>
                <w:sz w:val="14"/>
              </w:rPr>
              <w:t>单位资金</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82" w:hRule="exact"/>
          <w:jc w:val="center"/>
        </w:trPr>
        <w:tc>
          <w:tcPr>
            <w:tcW w:w="1160" w:type="dxa"/>
            <w:vMerge w:val="continue"/>
            <w:vAlign w:val="center"/>
          </w:tcPr>
          <w:p/>
        </w:tc>
        <w:tc>
          <w:tcPr>
            <w:tcW w:w="1160" w:type="dxa"/>
            <w:vMerge w:val="continue"/>
            <w:vAlign w:val="center"/>
          </w:tcPr>
          <w:p/>
        </w:tc>
        <w:tc>
          <w:tcPr>
            <w:tcW w:w="1160" w:type="dxa"/>
            <w:vMerge w:val="continue"/>
            <w:vAlign w:val="center"/>
          </w:tcPr>
          <w:p/>
        </w:tc>
        <w:tc>
          <w:tcPr>
            <w:tcW w:w="1160" w:type="dxa"/>
            <w:vMerge w:val="continue"/>
            <w:vAlign w:val="center"/>
          </w:tcPr>
          <w:p/>
        </w:tc>
        <w:tc>
          <w:tcPr>
            <w:tcW w:w="1160" w:type="dxa"/>
            <w:vAlign w:val="center"/>
          </w:tcPr>
          <w:p>
            <w:pPr>
              <w:jc w:val="center"/>
            </w:pPr>
            <w:r>
              <w:rPr>
                <w:rFonts w:ascii="宋体" w:hAnsi="宋体" w:eastAsia="宋体" w:cs="宋体"/>
                <w:b w:val="0"/>
                <w:i w:val="0"/>
                <w:color w:val="494949"/>
                <w:sz w:val="14"/>
              </w:rPr>
              <w:t>一般公共预算</w:t>
            </w:r>
          </w:p>
        </w:tc>
        <w:tc>
          <w:tcPr>
            <w:tcW w:w="1160" w:type="dxa"/>
            <w:gridSpan w:val="2"/>
            <w:vAlign w:val="center"/>
          </w:tcPr>
          <w:p>
            <w:pPr>
              <w:jc w:val="center"/>
            </w:pPr>
            <w:r>
              <w:rPr>
                <w:rFonts w:ascii="宋体" w:hAnsi="宋体" w:eastAsia="宋体" w:cs="宋体"/>
                <w:b w:val="0"/>
                <w:i w:val="0"/>
                <w:color w:val="494949"/>
                <w:sz w:val="14"/>
              </w:rPr>
              <w:t>政府性基金预算</w:t>
            </w:r>
          </w:p>
        </w:tc>
        <w:tc>
          <w:tcPr>
            <w:tcW w:w="1160" w:type="dxa"/>
            <w:gridSpan w:val="2"/>
            <w:vAlign w:val="center"/>
          </w:tcPr>
          <w:p>
            <w:pPr>
              <w:jc w:val="center"/>
            </w:pPr>
            <w:r>
              <w:rPr>
                <w:rFonts w:ascii="宋体" w:hAnsi="宋体" w:eastAsia="宋体" w:cs="宋体"/>
                <w:b w:val="0"/>
                <w:i w:val="0"/>
                <w:color w:val="494949"/>
                <w:sz w:val="14"/>
              </w:rPr>
              <w:t>国有资本经营预算</w:t>
            </w:r>
          </w:p>
        </w:tc>
        <w:tc>
          <w:tcPr>
            <w:tcW w:w="1160" w:type="dxa"/>
            <w:vAlign w:val="center"/>
          </w:tcPr>
          <w:p>
            <w:pPr>
              <w:jc w:val="center"/>
            </w:pPr>
            <w:r>
              <w:rPr>
                <w:rFonts w:ascii="宋体" w:hAnsi="宋体" w:eastAsia="宋体" w:cs="宋体"/>
                <w:b w:val="0"/>
                <w:i w:val="0"/>
                <w:color w:val="494949"/>
                <w:sz w:val="14"/>
              </w:rPr>
              <w:t>一般公共预算</w:t>
            </w:r>
          </w:p>
        </w:tc>
        <w:tc>
          <w:tcPr>
            <w:tcW w:w="1160" w:type="dxa"/>
            <w:vAlign w:val="center"/>
          </w:tcPr>
          <w:p>
            <w:pPr>
              <w:jc w:val="center"/>
            </w:pPr>
            <w:r>
              <w:rPr>
                <w:rFonts w:ascii="宋体" w:hAnsi="宋体" w:eastAsia="宋体" w:cs="宋体"/>
                <w:b w:val="0"/>
                <w:i w:val="0"/>
                <w:color w:val="494949"/>
                <w:sz w:val="14"/>
              </w:rPr>
              <w:t>政府性基金预算</w:t>
            </w:r>
          </w:p>
        </w:tc>
        <w:tc>
          <w:tcPr>
            <w:tcW w:w="1160" w:type="dxa"/>
            <w:vAlign w:val="center"/>
          </w:tcPr>
          <w:p>
            <w:pPr>
              <w:jc w:val="center"/>
            </w:pPr>
            <w:r>
              <w:rPr>
                <w:rFonts w:ascii="宋体" w:hAnsi="宋体" w:eastAsia="宋体" w:cs="宋体"/>
                <w:b w:val="0"/>
                <w:i w:val="0"/>
                <w:color w:val="494949"/>
                <w:sz w:val="14"/>
              </w:rPr>
              <w:t>国有资本经营预算</w:t>
            </w:r>
          </w:p>
        </w:tc>
        <w:tc>
          <w:tcPr>
            <w:tcW w:w="1160" w:type="dxa"/>
            <w:vMerge w:val="continue"/>
            <w:vAlign w:val="center"/>
          </w:tcPr>
          <w:p/>
        </w:tc>
        <w:tc>
          <w:tcPr>
            <w:tcW w:w="119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1" w:hRule="exact"/>
          <w:jc w:val="center"/>
        </w:trPr>
        <w:tc>
          <w:tcPr>
            <w:tcW w:w="1160" w:type="dxa"/>
            <w:vAlign w:val="center"/>
          </w:tcPr>
          <w:p/>
        </w:tc>
        <w:tc>
          <w:tcPr>
            <w:tcW w:w="1160" w:type="dxa"/>
            <w:vAlign w:val="center"/>
          </w:tcPr>
          <w:p/>
        </w:tc>
        <w:tc>
          <w:tcPr>
            <w:tcW w:w="1160" w:type="dxa"/>
            <w:vAlign w:val="center"/>
          </w:tcPr>
          <w:p/>
        </w:tc>
        <w:tc>
          <w:tcPr>
            <w:tcW w:w="1160" w:type="dxa"/>
            <w:vAlign w:val="center"/>
          </w:tcPr>
          <w:p/>
        </w:tc>
        <w:tc>
          <w:tcPr>
            <w:tcW w:w="1160" w:type="dxa"/>
            <w:vAlign w:val="center"/>
          </w:tcPr>
          <w:p/>
        </w:tc>
        <w:tc>
          <w:tcPr>
            <w:tcW w:w="1160" w:type="dxa"/>
            <w:gridSpan w:val="2"/>
            <w:vAlign w:val="center"/>
          </w:tcPr>
          <w:p/>
        </w:tc>
        <w:tc>
          <w:tcPr>
            <w:tcW w:w="1160" w:type="dxa"/>
            <w:gridSpan w:val="2"/>
            <w:vAlign w:val="center"/>
          </w:tcPr>
          <w:p/>
        </w:tc>
        <w:tc>
          <w:tcPr>
            <w:tcW w:w="1160" w:type="dxa"/>
            <w:vAlign w:val="center"/>
          </w:tcPr>
          <w:p/>
        </w:tc>
        <w:tc>
          <w:tcPr>
            <w:tcW w:w="1160" w:type="dxa"/>
            <w:vAlign w:val="center"/>
          </w:tcPr>
          <w:p/>
        </w:tc>
        <w:tc>
          <w:tcPr>
            <w:tcW w:w="1160" w:type="dxa"/>
            <w:vAlign w:val="center"/>
          </w:tcPr>
          <w:p/>
        </w:tc>
        <w:tc>
          <w:tcPr>
            <w:tcW w:w="1160" w:type="dxa"/>
            <w:vAlign w:val="center"/>
          </w:tcPr>
          <w:p/>
        </w:tc>
        <w:tc>
          <w:tcPr>
            <w:tcW w:w="119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1" w:hRule="exact"/>
          <w:jc w:val="center"/>
        </w:trPr>
        <w:tc>
          <w:tcPr>
            <w:tcW w:w="1160" w:type="dxa"/>
            <w:vAlign w:val="center"/>
          </w:tcPr>
          <w:p/>
        </w:tc>
        <w:tc>
          <w:tcPr>
            <w:tcW w:w="1160" w:type="dxa"/>
            <w:vAlign w:val="center"/>
          </w:tcPr>
          <w:p/>
        </w:tc>
        <w:tc>
          <w:tcPr>
            <w:tcW w:w="1160" w:type="dxa"/>
            <w:vAlign w:val="center"/>
          </w:tcPr>
          <w:p/>
        </w:tc>
        <w:tc>
          <w:tcPr>
            <w:tcW w:w="1160" w:type="dxa"/>
            <w:vAlign w:val="center"/>
          </w:tcPr>
          <w:p>
            <w:pPr>
              <w:jc w:val="right"/>
            </w:pPr>
            <w:r>
              <w:rPr>
                <w:rFonts w:ascii="宋体" w:hAnsi="宋体" w:eastAsia="宋体" w:cs="宋体"/>
                <w:b w:val="0"/>
                <w:i w:val="0"/>
                <w:color w:val="000000"/>
                <w:sz w:val="14"/>
              </w:rPr>
              <w:t>443.00</w:t>
            </w:r>
          </w:p>
        </w:tc>
        <w:tc>
          <w:tcPr>
            <w:tcW w:w="1160" w:type="dxa"/>
            <w:vAlign w:val="center"/>
          </w:tcPr>
          <w:p>
            <w:pPr>
              <w:jc w:val="right"/>
            </w:pPr>
            <w:r>
              <w:rPr>
                <w:rFonts w:ascii="宋体" w:hAnsi="宋体" w:eastAsia="宋体" w:cs="宋体"/>
                <w:b w:val="0"/>
                <w:i w:val="0"/>
                <w:color w:val="000000"/>
                <w:sz w:val="14"/>
              </w:rPr>
              <w:t>113.00</w:t>
            </w:r>
          </w:p>
        </w:tc>
        <w:tc>
          <w:tcPr>
            <w:tcW w:w="1160" w:type="dxa"/>
            <w:gridSpan w:val="2"/>
            <w:vAlign w:val="center"/>
          </w:tcPr>
          <w:p>
            <w:pPr>
              <w:jc w:val="right"/>
            </w:pPr>
            <w:r>
              <w:rPr>
                <w:rFonts w:ascii="宋体" w:hAnsi="宋体" w:eastAsia="宋体" w:cs="宋体"/>
                <w:b w:val="0"/>
                <w:i w:val="0"/>
                <w:color w:val="000000"/>
                <w:sz w:val="14"/>
              </w:rPr>
              <w:t>330.00</w:t>
            </w:r>
          </w:p>
        </w:tc>
        <w:tc>
          <w:tcPr>
            <w:tcW w:w="1160" w:type="dxa"/>
            <w:gridSpan w:val="2"/>
            <w:vAlign w:val="center"/>
          </w:tcPr>
          <w:p/>
        </w:tc>
        <w:tc>
          <w:tcPr>
            <w:tcW w:w="1160" w:type="dxa"/>
            <w:vAlign w:val="center"/>
          </w:tcPr>
          <w:p/>
        </w:tc>
        <w:tc>
          <w:tcPr>
            <w:tcW w:w="1160" w:type="dxa"/>
            <w:vAlign w:val="center"/>
          </w:tcPr>
          <w:p/>
        </w:tc>
        <w:tc>
          <w:tcPr>
            <w:tcW w:w="1160" w:type="dxa"/>
            <w:vAlign w:val="center"/>
          </w:tcPr>
          <w:p/>
        </w:tc>
        <w:tc>
          <w:tcPr>
            <w:tcW w:w="1160" w:type="dxa"/>
            <w:vAlign w:val="center"/>
          </w:tcPr>
          <w:p/>
        </w:tc>
        <w:tc>
          <w:tcPr>
            <w:tcW w:w="119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1" w:hRule="exact"/>
          <w:jc w:val="center"/>
        </w:trPr>
        <w:tc>
          <w:tcPr>
            <w:tcW w:w="1160" w:type="dxa"/>
            <w:vAlign w:val="center"/>
          </w:tcPr>
          <w:p/>
        </w:tc>
        <w:tc>
          <w:tcPr>
            <w:tcW w:w="1160" w:type="dxa"/>
            <w:vAlign w:val="center"/>
          </w:tcPr>
          <w:p>
            <w:pPr>
              <w:jc w:val="left"/>
            </w:pPr>
            <w:r>
              <w:rPr>
                <w:rFonts w:ascii="宋体" w:hAnsi="宋体" w:eastAsia="宋体" w:cs="宋体"/>
                <w:b w:val="0"/>
                <w:i w:val="0"/>
                <w:color w:val="000000"/>
                <w:sz w:val="14"/>
              </w:rPr>
              <w:t>508</w:t>
            </w:r>
          </w:p>
        </w:tc>
        <w:tc>
          <w:tcPr>
            <w:tcW w:w="1160" w:type="dxa"/>
            <w:vAlign w:val="center"/>
          </w:tcPr>
          <w:p>
            <w:pPr>
              <w:jc w:val="left"/>
            </w:pPr>
            <w:r>
              <w:rPr>
                <w:rFonts w:ascii="宋体" w:hAnsi="宋体" w:eastAsia="宋体" w:cs="宋体"/>
                <w:b w:val="0"/>
                <w:i w:val="0"/>
                <w:color w:val="000000"/>
                <w:sz w:val="14"/>
              </w:rPr>
              <w:t>三门峡市陕州区水利局</w:t>
            </w:r>
          </w:p>
        </w:tc>
        <w:tc>
          <w:tcPr>
            <w:tcW w:w="1160" w:type="dxa"/>
            <w:vAlign w:val="center"/>
          </w:tcPr>
          <w:p>
            <w:pPr>
              <w:jc w:val="right"/>
            </w:pPr>
            <w:r>
              <w:rPr>
                <w:rFonts w:ascii="宋体" w:hAnsi="宋体" w:eastAsia="宋体" w:cs="宋体"/>
                <w:b w:val="0"/>
                <w:i w:val="0"/>
                <w:color w:val="000000"/>
                <w:sz w:val="14"/>
              </w:rPr>
              <w:t>443.00</w:t>
            </w:r>
          </w:p>
        </w:tc>
        <w:tc>
          <w:tcPr>
            <w:tcW w:w="1160" w:type="dxa"/>
            <w:vAlign w:val="center"/>
          </w:tcPr>
          <w:p>
            <w:pPr>
              <w:jc w:val="right"/>
            </w:pPr>
            <w:r>
              <w:rPr>
                <w:rFonts w:ascii="宋体" w:hAnsi="宋体" w:eastAsia="宋体" w:cs="宋体"/>
                <w:b w:val="0"/>
                <w:i w:val="0"/>
                <w:color w:val="000000"/>
                <w:sz w:val="14"/>
              </w:rPr>
              <w:t>113.00</w:t>
            </w:r>
          </w:p>
        </w:tc>
        <w:tc>
          <w:tcPr>
            <w:tcW w:w="1160" w:type="dxa"/>
            <w:gridSpan w:val="2"/>
            <w:vAlign w:val="center"/>
          </w:tcPr>
          <w:p>
            <w:pPr>
              <w:jc w:val="right"/>
            </w:pPr>
            <w:r>
              <w:rPr>
                <w:rFonts w:ascii="宋体" w:hAnsi="宋体" w:eastAsia="宋体" w:cs="宋体"/>
                <w:b w:val="0"/>
                <w:i w:val="0"/>
                <w:color w:val="000000"/>
                <w:sz w:val="14"/>
              </w:rPr>
              <w:t>330.00</w:t>
            </w:r>
          </w:p>
        </w:tc>
        <w:tc>
          <w:tcPr>
            <w:tcW w:w="1160" w:type="dxa"/>
            <w:gridSpan w:val="2"/>
            <w:vAlign w:val="center"/>
          </w:tcPr>
          <w:p/>
        </w:tc>
        <w:tc>
          <w:tcPr>
            <w:tcW w:w="1160" w:type="dxa"/>
            <w:vAlign w:val="center"/>
          </w:tcPr>
          <w:p/>
        </w:tc>
        <w:tc>
          <w:tcPr>
            <w:tcW w:w="1160" w:type="dxa"/>
            <w:vAlign w:val="center"/>
          </w:tcPr>
          <w:p/>
        </w:tc>
        <w:tc>
          <w:tcPr>
            <w:tcW w:w="1160" w:type="dxa"/>
            <w:vAlign w:val="center"/>
          </w:tcPr>
          <w:p/>
        </w:tc>
        <w:tc>
          <w:tcPr>
            <w:tcW w:w="1160" w:type="dxa"/>
            <w:vAlign w:val="center"/>
          </w:tcPr>
          <w:p/>
        </w:tc>
        <w:tc>
          <w:tcPr>
            <w:tcW w:w="119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1" w:hRule="exact"/>
          <w:jc w:val="center"/>
        </w:trPr>
        <w:tc>
          <w:tcPr>
            <w:tcW w:w="1160" w:type="dxa"/>
            <w:vAlign w:val="center"/>
          </w:tcPr>
          <w:p>
            <w:pPr>
              <w:jc w:val="left"/>
            </w:pPr>
            <w:r>
              <w:rPr>
                <w:rFonts w:ascii="宋体" w:hAnsi="宋体" w:eastAsia="宋体" w:cs="宋体"/>
                <w:b w:val="0"/>
                <w:i w:val="0"/>
                <w:color w:val="000000"/>
                <w:sz w:val="14"/>
              </w:rPr>
              <w:t>其他运转类</w:t>
            </w:r>
          </w:p>
        </w:tc>
        <w:tc>
          <w:tcPr>
            <w:tcW w:w="1160" w:type="dxa"/>
            <w:vAlign w:val="center"/>
          </w:tcPr>
          <w:p>
            <w:pPr>
              <w:jc w:val="left"/>
            </w:pPr>
            <w:r>
              <w:rPr>
                <w:rFonts w:ascii="宋体" w:hAnsi="宋体" w:eastAsia="宋体" w:cs="宋体"/>
                <w:b w:val="0"/>
                <w:i w:val="0"/>
                <w:color w:val="000000"/>
                <w:sz w:val="14"/>
              </w:rPr>
              <w:t>2024年水资源费</w:t>
            </w:r>
          </w:p>
        </w:tc>
        <w:tc>
          <w:tcPr>
            <w:tcW w:w="1160" w:type="dxa"/>
            <w:vAlign w:val="center"/>
          </w:tcPr>
          <w:p>
            <w:pPr>
              <w:jc w:val="left"/>
            </w:pPr>
            <w:r>
              <w:rPr>
                <w:rFonts w:ascii="宋体" w:hAnsi="宋体" w:eastAsia="宋体" w:cs="宋体"/>
                <w:b w:val="0"/>
                <w:i w:val="0"/>
                <w:color w:val="000000"/>
                <w:sz w:val="14"/>
              </w:rPr>
              <w:t>三门峡市陕州区水利局</w:t>
            </w:r>
          </w:p>
        </w:tc>
        <w:tc>
          <w:tcPr>
            <w:tcW w:w="1160" w:type="dxa"/>
            <w:vAlign w:val="center"/>
          </w:tcPr>
          <w:p>
            <w:pPr>
              <w:jc w:val="right"/>
            </w:pPr>
            <w:r>
              <w:rPr>
                <w:rFonts w:ascii="宋体" w:hAnsi="宋体" w:eastAsia="宋体" w:cs="宋体"/>
                <w:b w:val="0"/>
                <w:i w:val="0"/>
                <w:color w:val="000000"/>
                <w:sz w:val="14"/>
              </w:rPr>
              <w:t>330.00</w:t>
            </w:r>
          </w:p>
        </w:tc>
        <w:tc>
          <w:tcPr>
            <w:tcW w:w="1160" w:type="dxa"/>
            <w:vAlign w:val="center"/>
          </w:tcPr>
          <w:p/>
        </w:tc>
        <w:tc>
          <w:tcPr>
            <w:tcW w:w="1160" w:type="dxa"/>
            <w:gridSpan w:val="2"/>
            <w:vAlign w:val="center"/>
          </w:tcPr>
          <w:p>
            <w:pPr>
              <w:jc w:val="right"/>
            </w:pPr>
            <w:r>
              <w:rPr>
                <w:rFonts w:ascii="宋体" w:hAnsi="宋体" w:eastAsia="宋体" w:cs="宋体"/>
                <w:b w:val="0"/>
                <w:i w:val="0"/>
                <w:color w:val="000000"/>
                <w:sz w:val="14"/>
              </w:rPr>
              <w:t>330.00</w:t>
            </w:r>
          </w:p>
        </w:tc>
        <w:tc>
          <w:tcPr>
            <w:tcW w:w="1160" w:type="dxa"/>
            <w:gridSpan w:val="2"/>
            <w:vAlign w:val="center"/>
          </w:tcPr>
          <w:p/>
        </w:tc>
        <w:tc>
          <w:tcPr>
            <w:tcW w:w="1160" w:type="dxa"/>
            <w:vAlign w:val="center"/>
          </w:tcPr>
          <w:p/>
        </w:tc>
        <w:tc>
          <w:tcPr>
            <w:tcW w:w="1160" w:type="dxa"/>
            <w:vAlign w:val="center"/>
          </w:tcPr>
          <w:p/>
        </w:tc>
        <w:tc>
          <w:tcPr>
            <w:tcW w:w="1160" w:type="dxa"/>
            <w:vAlign w:val="center"/>
          </w:tcPr>
          <w:p/>
        </w:tc>
        <w:tc>
          <w:tcPr>
            <w:tcW w:w="1160" w:type="dxa"/>
            <w:vAlign w:val="center"/>
          </w:tcPr>
          <w:p/>
        </w:tc>
        <w:tc>
          <w:tcPr>
            <w:tcW w:w="119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1" w:hRule="exact"/>
          <w:jc w:val="center"/>
        </w:trPr>
        <w:tc>
          <w:tcPr>
            <w:tcW w:w="1160" w:type="dxa"/>
            <w:vAlign w:val="center"/>
          </w:tcPr>
          <w:p>
            <w:pPr>
              <w:jc w:val="left"/>
            </w:pPr>
            <w:r>
              <w:rPr>
                <w:rFonts w:ascii="宋体" w:hAnsi="宋体" w:eastAsia="宋体" w:cs="宋体"/>
                <w:b w:val="0"/>
                <w:i w:val="0"/>
                <w:color w:val="000000"/>
                <w:sz w:val="14"/>
              </w:rPr>
              <w:t>其他运转类</w:t>
            </w:r>
          </w:p>
        </w:tc>
        <w:tc>
          <w:tcPr>
            <w:tcW w:w="1160" w:type="dxa"/>
            <w:vAlign w:val="center"/>
          </w:tcPr>
          <w:p>
            <w:pPr>
              <w:jc w:val="left"/>
            </w:pPr>
            <w:r>
              <w:rPr>
                <w:rFonts w:ascii="宋体" w:hAnsi="宋体" w:eastAsia="宋体" w:cs="宋体"/>
                <w:b w:val="0"/>
                <w:i w:val="0"/>
                <w:color w:val="000000"/>
                <w:sz w:val="14"/>
              </w:rPr>
              <w:t>2024年水利局工作经费</w:t>
            </w:r>
          </w:p>
        </w:tc>
        <w:tc>
          <w:tcPr>
            <w:tcW w:w="1160" w:type="dxa"/>
            <w:vAlign w:val="center"/>
          </w:tcPr>
          <w:p>
            <w:pPr>
              <w:jc w:val="left"/>
            </w:pPr>
            <w:r>
              <w:rPr>
                <w:rFonts w:ascii="宋体" w:hAnsi="宋体" w:eastAsia="宋体" w:cs="宋体"/>
                <w:b w:val="0"/>
                <w:i w:val="0"/>
                <w:color w:val="000000"/>
                <w:sz w:val="14"/>
              </w:rPr>
              <w:t>三门峡市陕州区水利局</w:t>
            </w:r>
          </w:p>
        </w:tc>
        <w:tc>
          <w:tcPr>
            <w:tcW w:w="1160" w:type="dxa"/>
            <w:vAlign w:val="center"/>
          </w:tcPr>
          <w:p>
            <w:pPr>
              <w:jc w:val="right"/>
            </w:pPr>
            <w:r>
              <w:rPr>
                <w:rFonts w:ascii="宋体" w:hAnsi="宋体" w:eastAsia="宋体" w:cs="宋体"/>
                <w:b w:val="0"/>
                <w:i w:val="0"/>
                <w:color w:val="000000"/>
                <w:sz w:val="14"/>
              </w:rPr>
              <w:t>39.00</w:t>
            </w:r>
          </w:p>
        </w:tc>
        <w:tc>
          <w:tcPr>
            <w:tcW w:w="1160" w:type="dxa"/>
            <w:vAlign w:val="center"/>
          </w:tcPr>
          <w:p>
            <w:pPr>
              <w:jc w:val="right"/>
            </w:pPr>
            <w:r>
              <w:rPr>
                <w:rFonts w:ascii="宋体" w:hAnsi="宋体" w:eastAsia="宋体" w:cs="宋体"/>
                <w:b w:val="0"/>
                <w:i w:val="0"/>
                <w:color w:val="000000"/>
                <w:sz w:val="14"/>
              </w:rPr>
              <w:t>39.00</w:t>
            </w:r>
          </w:p>
        </w:tc>
        <w:tc>
          <w:tcPr>
            <w:tcW w:w="1160" w:type="dxa"/>
            <w:gridSpan w:val="2"/>
            <w:vAlign w:val="center"/>
          </w:tcPr>
          <w:p/>
        </w:tc>
        <w:tc>
          <w:tcPr>
            <w:tcW w:w="1160" w:type="dxa"/>
            <w:gridSpan w:val="2"/>
            <w:vAlign w:val="center"/>
          </w:tcPr>
          <w:p/>
        </w:tc>
        <w:tc>
          <w:tcPr>
            <w:tcW w:w="1160" w:type="dxa"/>
            <w:vAlign w:val="center"/>
          </w:tcPr>
          <w:p/>
        </w:tc>
        <w:tc>
          <w:tcPr>
            <w:tcW w:w="1160" w:type="dxa"/>
            <w:vAlign w:val="center"/>
          </w:tcPr>
          <w:p/>
        </w:tc>
        <w:tc>
          <w:tcPr>
            <w:tcW w:w="1160" w:type="dxa"/>
            <w:vAlign w:val="center"/>
          </w:tcPr>
          <w:p/>
        </w:tc>
        <w:tc>
          <w:tcPr>
            <w:tcW w:w="1160" w:type="dxa"/>
            <w:vAlign w:val="center"/>
          </w:tcPr>
          <w:p/>
        </w:tc>
        <w:tc>
          <w:tcPr>
            <w:tcW w:w="119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1" w:hRule="exact"/>
          <w:jc w:val="center"/>
        </w:trPr>
        <w:tc>
          <w:tcPr>
            <w:tcW w:w="1160" w:type="dxa"/>
            <w:vAlign w:val="center"/>
          </w:tcPr>
          <w:p>
            <w:pPr>
              <w:jc w:val="left"/>
            </w:pPr>
            <w:r>
              <w:rPr>
                <w:rFonts w:ascii="宋体" w:hAnsi="宋体" w:eastAsia="宋体" w:cs="宋体"/>
                <w:b w:val="0"/>
                <w:i w:val="0"/>
                <w:color w:val="000000"/>
                <w:sz w:val="14"/>
              </w:rPr>
              <w:t>其他运转类</w:t>
            </w:r>
          </w:p>
        </w:tc>
        <w:tc>
          <w:tcPr>
            <w:tcW w:w="1160" w:type="dxa"/>
            <w:vAlign w:val="center"/>
          </w:tcPr>
          <w:p>
            <w:pPr>
              <w:jc w:val="left"/>
            </w:pPr>
            <w:r>
              <w:rPr>
                <w:rFonts w:ascii="宋体" w:hAnsi="宋体" w:eastAsia="宋体" w:cs="宋体"/>
                <w:b w:val="0"/>
                <w:i w:val="0"/>
                <w:color w:val="000000"/>
                <w:sz w:val="14"/>
              </w:rPr>
              <w:t>2024水利局工作经费</w:t>
            </w:r>
          </w:p>
        </w:tc>
        <w:tc>
          <w:tcPr>
            <w:tcW w:w="1160" w:type="dxa"/>
            <w:vAlign w:val="center"/>
          </w:tcPr>
          <w:p>
            <w:pPr>
              <w:jc w:val="left"/>
            </w:pPr>
            <w:r>
              <w:rPr>
                <w:rFonts w:ascii="宋体" w:hAnsi="宋体" w:eastAsia="宋体" w:cs="宋体"/>
                <w:b w:val="0"/>
                <w:i w:val="0"/>
                <w:color w:val="000000"/>
                <w:sz w:val="14"/>
              </w:rPr>
              <w:t>三门峡市陕州区水利局</w:t>
            </w:r>
          </w:p>
        </w:tc>
        <w:tc>
          <w:tcPr>
            <w:tcW w:w="1160" w:type="dxa"/>
            <w:vAlign w:val="center"/>
          </w:tcPr>
          <w:p>
            <w:pPr>
              <w:jc w:val="right"/>
            </w:pPr>
            <w:r>
              <w:rPr>
                <w:rFonts w:ascii="宋体" w:hAnsi="宋体" w:eastAsia="宋体" w:cs="宋体"/>
                <w:b w:val="0"/>
                <w:i w:val="0"/>
                <w:color w:val="000000"/>
                <w:sz w:val="14"/>
              </w:rPr>
              <w:t>17.00</w:t>
            </w:r>
          </w:p>
        </w:tc>
        <w:tc>
          <w:tcPr>
            <w:tcW w:w="1160" w:type="dxa"/>
            <w:vAlign w:val="center"/>
          </w:tcPr>
          <w:p>
            <w:pPr>
              <w:jc w:val="right"/>
            </w:pPr>
            <w:r>
              <w:rPr>
                <w:rFonts w:ascii="宋体" w:hAnsi="宋体" w:eastAsia="宋体" w:cs="宋体"/>
                <w:b w:val="0"/>
                <w:i w:val="0"/>
                <w:color w:val="000000"/>
                <w:sz w:val="14"/>
              </w:rPr>
              <w:t>17.00</w:t>
            </w:r>
          </w:p>
        </w:tc>
        <w:tc>
          <w:tcPr>
            <w:tcW w:w="1160" w:type="dxa"/>
            <w:gridSpan w:val="2"/>
            <w:vAlign w:val="center"/>
          </w:tcPr>
          <w:p/>
        </w:tc>
        <w:tc>
          <w:tcPr>
            <w:tcW w:w="1160" w:type="dxa"/>
            <w:gridSpan w:val="2"/>
            <w:vAlign w:val="center"/>
          </w:tcPr>
          <w:p/>
        </w:tc>
        <w:tc>
          <w:tcPr>
            <w:tcW w:w="1160" w:type="dxa"/>
            <w:vAlign w:val="center"/>
          </w:tcPr>
          <w:p/>
        </w:tc>
        <w:tc>
          <w:tcPr>
            <w:tcW w:w="1160" w:type="dxa"/>
            <w:vAlign w:val="center"/>
          </w:tcPr>
          <w:p/>
        </w:tc>
        <w:tc>
          <w:tcPr>
            <w:tcW w:w="1160" w:type="dxa"/>
            <w:vAlign w:val="center"/>
          </w:tcPr>
          <w:p/>
        </w:tc>
        <w:tc>
          <w:tcPr>
            <w:tcW w:w="1160" w:type="dxa"/>
            <w:vAlign w:val="center"/>
          </w:tcPr>
          <w:p/>
        </w:tc>
        <w:tc>
          <w:tcPr>
            <w:tcW w:w="119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1" w:hRule="exact"/>
          <w:jc w:val="center"/>
        </w:trPr>
        <w:tc>
          <w:tcPr>
            <w:tcW w:w="1160" w:type="dxa"/>
            <w:vAlign w:val="center"/>
          </w:tcPr>
          <w:p>
            <w:pPr>
              <w:jc w:val="left"/>
            </w:pPr>
            <w:r>
              <w:rPr>
                <w:rFonts w:ascii="宋体" w:hAnsi="宋体" w:eastAsia="宋体" w:cs="宋体"/>
                <w:b w:val="0"/>
                <w:i w:val="0"/>
                <w:color w:val="000000"/>
                <w:sz w:val="14"/>
              </w:rPr>
              <w:t>其他运转类</w:t>
            </w:r>
          </w:p>
        </w:tc>
        <w:tc>
          <w:tcPr>
            <w:tcW w:w="1160" w:type="dxa"/>
            <w:vAlign w:val="center"/>
          </w:tcPr>
          <w:p>
            <w:pPr>
              <w:jc w:val="left"/>
            </w:pPr>
            <w:r>
              <w:rPr>
                <w:rFonts w:ascii="宋体" w:hAnsi="宋体" w:eastAsia="宋体" w:cs="宋体"/>
                <w:b w:val="0"/>
                <w:i w:val="0"/>
                <w:color w:val="000000"/>
                <w:sz w:val="14"/>
              </w:rPr>
              <w:t>河长制工作经费</w:t>
            </w:r>
          </w:p>
        </w:tc>
        <w:tc>
          <w:tcPr>
            <w:tcW w:w="1160" w:type="dxa"/>
            <w:vAlign w:val="center"/>
          </w:tcPr>
          <w:p>
            <w:pPr>
              <w:jc w:val="left"/>
            </w:pPr>
            <w:r>
              <w:rPr>
                <w:rFonts w:ascii="宋体" w:hAnsi="宋体" w:eastAsia="宋体" w:cs="宋体"/>
                <w:b w:val="0"/>
                <w:i w:val="0"/>
                <w:color w:val="000000"/>
                <w:sz w:val="14"/>
              </w:rPr>
              <w:t>三门峡市陕州区水利局</w:t>
            </w:r>
          </w:p>
        </w:tc>
        <w:tc>
          <w:tcPr>
            <w:tcW w:w="1160" w:type="dxa"/>
            <w:vAlign w:val="center"/>
          </w:tcPr>
          <w:p>
            <w:pPr>
              <w:jc w:val="right"/>
            </w:pPr>
            <w:r>
              <w:rPr>
                <w:rFonts w:ascii="宋体" w:hAnsi="宋体" w:eastAsia="宋体" w:cs="宋体"/>
                <w:b w:val="0"/>
                <w:i w:val="0"/>
                <w:color w:val="000000"/>
                <w:sz w:val="14"/>
              </w:rPr>
              <w:t>5.00</w:t>
            </w:r>
          </w:p>
        </w:tc>
        <w:tc>
          <w:tcPr>
            <w:tcW w:w="1160" w:type="dxa"/>
            <w:vAlign w:val="center"/>
          </w:tcPr>
          <w:p>
            <w:pPr>
              <w:jc w:val="right"/>
            </w:pPr>
            <w:r>
              <w:rPr>
                <w:rFonts w:ascii="宋体" w:hAnsi="宋体" w:eastAsia="宋体" w:cs="宋体"/>
                <w:b w:val="0"/>
                <w:i w:val="0"/>
                <w:color w:val="000000"/>
                <w:sz w:val="14"/>
              </w:rPr>
              <w:t>5.00</w:t>
            </w:r>
          </w:p>
        </w:tc>
        <w:tc>
          <w:tcPr>
            <w:tcW w:w="1160" w:type="dxa"/>
            <w:gridSpan w:val="2"/>
            <w:vAlign w:val="center"/>
          </w:tcPr>
          <w:p/>
        </w:tc>
        <w:tc>
          <w:tcPr>
            <w:tcW w:w="1160" w:type="dxa"/>
            <w:gridSpan w:val="2"/>
            <w:vAlign w:val="center"/>
          </w:tcPr>
          <w:p/>
        </w:tc>
        <w:tc>
          <w:tcPr>
            <w:tcW w:w="1160" w:type="dxa"/>
            <w:vAlign w:val="center"/>
          </w:tcPr>
          <w:p/>
        </w:tc>
        <w:tc>
          <w:tcPr>
            <w:tcW w:w="1160" w:type="dxa"/>
            <w:vAlign w:val="center"/>
          </w:tcPr>
          <w:p/>
        </w:tc>
        <w:tc>
          <w:tcPr>
            <w:tcW w:w="1160" w:type="dxa"/>
            <w:vAlign w:val="center"/>
          </w:tcPr>
          <w:p/>
        </w:tc>
        <w:tc>
          <w:tcPr>
            <w:tcW w:w="1160" w:type="dxa"/>
            <w:vAlign w:val="center"/>
          </w:tcPr>
          <w:p/>
        </w:tc>
        <w:tc>
          <w:tcPr>
            <w:tcW w:w="119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1" w:hRule="exact"/>
          <w:jc w:val="center"/>
        </w:trPr>
        <w:tc>
          <w:tcPr>
            <w:tcW w:w="1160" w:type="dxa"/>
            <w:vAlign w:val="center"/>
          </w:tcPr>
          <w:p>
            <w:pPr>
              <w:jc w:val="left"/>
            </w:pPr>
            <w:r>
              <w:rPr>
                <w:rFonts w:ascii="宋体" w:hAnsi="宋体" w:eastAsia="宋体" w:cs="宋体"/>
                <w:b w:val="0"/>
                <w:i w:val="0"/>
                <w:color w:val="000000"/>
                <w:sz w:val="14"/>
              </w:rPr>
              <w:t>其他运转类</w:t>
            </w:r>
          </w:p>
        </w:tc>
        <w:tc>
          <w:tcPr>
            <w:tcW w:w="1160" w:type="dxa"/>
            <w:vAlign w:val="center"/>
          </w:tcPr>
          <w:p>
            <w:pPr>
              <w:jc w:val="left"/>
            </w:pPr>
            <w:r>
              <w:rPr>
                <w:rFonts w:ascii="宋体" w:hAnsi="宋体" w:eastAsia="宋体" w:cs="宋体"/>
                <w:b w:val="0"/>
                <w:i w:val="0"/>
                <w:color w:val="000000"/>
                <w:sz w:val="14"/>
              </w:rPr>
              <w:t>陕州区农村饮水水质检测经费</w:t>
            </w:r>
          </w:p>
        </w:tc>
        <w:tc>
          <w:tcPr>
            <w:tcW w:w="1160" w:type="dxa"/>
            <w:vAlign w:val="center"/>
          </w:tcPr>
          <w:p>
            <w:pPr>
              <w:jc w:val="left"/>
            </w:pPr>
            <w:r>
              <w:rPr>
                <w:rFonts w:ascii="宋体" w:hAnsi="宋体" w:eastAsia="宋体" w:cs="宋体"/>
                <w:b w:val="0"/>
                <w:i w:val="0"/>
                <w:color w:val="000000"/>
                <w:sz w:val="14"/>
              </w:rPr>
              <w:t>三门峡市陕州区水利局</w:t>
            </w:r>
          </w:p>
        </w:tc>
        <w:tc>
          <w:tcPr>
            <w:tcW w:w="1160" w:type="dxa"/>
            <w:vAlign w:val="center"/>
          </w:tcPr>
          <w:p>
            <w:pPr>
              <w:jc w:val="right"/>
            </w:pPr>
            <w:r>
              <w:rPr>
                <w:rFonts w:ascii="宋体" w:hAnsi="宋体" w:eastAsia="宋体" w:cs="宋体"/>
                <w:b w:val="0"/>
                <w:i w:val="0"/>
                <w:color w:val="000000"/>
                <w:sz w:val="14"/>
              </w:rPr>
              <w:t>26.00</w:t>
            </w:r>
          </w:p>
        </w:tc>
        <w:tc>
          <w:tcPr>
            <w:tcW w:w="1160" w:type="dxa"/>
            <w:vAlign w:val="center"/>
          </w:tcPr>
          <w:p>
            <w:pPr>
              <w:jc w:val="right"/>
            </w:pPr>
            <w:r>
              <w:rPr>
                <w:rFonts w:ascii="宋体" w:hAnsi="宋体" w:eastAsia="宋体" w:cs="宋体"/>
                <w:b w:val="0"/>
                <w:i w:val="0"/>
                <w:color w:val="000000"/>
                <w:sz w:val="14"/>
              </w:rPr>
              <w:t>26.00</w:t>
            </w:r>
          </w:p>
        </w:tc>
        <w:tc>
          <w:tcPr>
            <w:tcW w:w="1160" w:type="dxa"/>
            <w:gridSpan w:val="2"/>
            <w:vAlign w:val="center"/>
          </w:tcPr>
          <w:p/>
        </w:tc>
        <w:tc>
          <w:tcPr>
            <w:tcW w:w="1160" w:type="dxa"/>
            <w:gridSpan w:val="2"/>
            <w:vAlign w:val="center"/>
          </w:tcPr>
          <w:p/>
        </w:tc>
        <w:tc>
          <w:tcPr>
            <w:tcW w:w="1160" w:type="dxa"/>
            <w:vAlign w:val="center"/>
          </w:tcPr>
          <w:p/>
        </w:tc>
        <w:tc>
          <w:tcPr>
            <w:tcW w:w="1160" w:type="dxa"/>
            <w:vAlign w:val="center"/>
          </w:tcPr>
          <w:p/>
        </w:tc>
        <w:tc>
          <w:tcPr>
            <w:tcW w:w="1160" w:type="dxa"/>
            <w:vAlign w:val="center"/>
          </w:tcPr>
          <w:p/>
        </w:tc>
        <w:tc>
          <w:tcPr>
            <w:tcW w:w="1160" w:type="dxa"/>
            <w:vAlign w:val="center"/>
          </w:tcPr>
          <w:p/>
        </w:tc>
        <w:tc>
          <w:tcPr>
            <w:tcW w:w="119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1" w:hRule="exact"/>
          <w:jc w:val="center"/>
        </w:trPr>
        <w:tc>
          <w:tcPr>
            <w:tcW w:w="1160" w:type="dxa"/>
            <w:vAlign w:val="center"/>
          </w:tcPr>
          <w:p>
            <w:pPr>
              <w:jc w:val="left"/>
            </w:pPr>
            <w:r>
              <w:rPr>
                <w:rFonts w:ascii="宋体" w:hAnsi="宋体" w:eastAsia="宋体" w:cs="宋体"/>
                <w:b w:val="0"/>
                <w:i w:val="0"/>
                <w:color w:val="000000"/>
                <w:sz w:val="14"/>
              </w:rPr>
              <w:t>其他运转类</w:t>
            </w:r>
          </w:p>
        </w:tc>
        <w:tc>
          <w:tcPr>
            <w:tcW w:w="1160" w:type="dxa"/>
            <w:vAlign w:val="center"/>
          </w:tcPr>
          <w:p>
            <w:pPr>
              <w:jc w:val="left"/>
            </w:pPr>
            <w:r>
              <w:rPr>
                <w:rFonts w:ascii="宋体" w:hAnsi="宋体" w:eastAsia="宋体" w:cs="宋体"/>
                <w:b w:val="0"/>
                <w:i w:val="0"/>
                <w:color w:val="000000"/>
                <w:sz w:val="14"/>
              </w:rPr>
              <w:t>水保站人员差额工资</w:t>
            </w:r>
          </w:p>
        </w:tc>
        <w:tc>
          <w:tcPr>
            <w:tcW w:w="1160" w:type="dxa"/>
            <w:vAlign w:val="center"/>
          </w:tcPr>
          <w:p>
            <w:pPr>
              <w:jc w:val="left"/>
            </w:pPr>
            <w:r>
              <w:rPr>
                <w:rFonts w:ascii="宋体" w:hAnsi="宋体" w:eastAsia="宋体" w:cs="宋体"/>
                <w:b w:val="0"/>
                <w:i w:val="0"/>
                <w:color w:val="000000"/>
                <w:sz w:val="14"/>
              </w:rPr>
              <w:t>三门峡市陕州区水利局</w:t>
            </w:r>
          </w:p>
        </w:tc>
        <w:tc>
          <w:tcPr>
            <w:tcW w:w="1160" w:type="dxa"/>
            <w:vAlign w:val="center"/>
          </w:tcPr>
          <w:p>
            <w:pPr>
              <w:jc w:val="right"/>
            </w:pPr>
            <w:r>
              <w:rPr>
                <w:rFonts w:ascii="宋体" w:hAnsi="宋体" w:eastAsia="宋体" w:cs="宋体"/>
                <w:b w:val="0"/>
                <w:i w:val="0"/>
                <w:color w:val="000000"/>
                <w:sz w:val="14"/>
              </w:rPr>
              <w:t>6.00</w:t>
            </w:r>
          </w:p>
        </w:tc>
        <w:tc>
          <w:tcPr>
            <w:tcW w:w="1160" w:type="dxa"/>
            <w:vAlign w:val="center"/>
          </w:tcPr>
          <w:p>
            <w:pPr>
              <w:jc w:val="right"/>
            </w:pPr>
            <w:r>
              <w:rPr>
                <w:rFonts w:ascii="宋体" w:hAnsi="宋体" w:eastAsia="宋体" w:cs="宋体"/>
                <w:b w:val="0"/>
                <w:i w:val="0"/>
                <w:color w:val="000000"/>
                <w:sz w:val="14"/>
              </w:rPr>
              <w:t>6.00</w:t>
            </w:r>
          </w:p>
        </w:tc>
        <w:tc>
          <w:tcPr>
            <w:tcW w:w="1160" w:type="dxa"/>
            <w:gridSpan w:val="2"/>
            <w:vAlign w:val="center"/>
          </w:tcPr>
          <w:p/>
        </w:tc>
        <w:tc>
          <w:tcPr>
            <w:tcW w:w="1160" w:type="dxa"/>
            <w:gridSpan w:val="2"/>
            <w:vAlign w:val="center"/>
          </w:tcPr>
          <w:p/>
        </w:tc>
        <w:tc>
          <w:tcPr>
            <w:tcW w:w="1160" w:type="dxa"/>
            <w:vAlign w:val="center"/>
          </w:tcPr>
          <w:p/>
        </w:tc>
        <w:tc>
          <w:tcPr>
            <w:tcW w:w="1160" w:type="dxa"/>
            <w:vAlign w:val="center"/>
          </w:tcPr>
          <w:p/>
        </w:tc>
        <w:tc>
          <w:tcPr>
            <w:tcW w:w="1160" w:type="dxa"/>
            <w:vAlign w:val="center"/>
          </w:tcPr>
          <w:p/>
        </w:tc>
        <w:tc>
          <w:tcPr>
            <w:tcW w:w="1160" w:type="dxa"/>
            <w:vAlign w:val="center"/>
          </w:tcPr>
          <w:p/>
        </w:tc>
        <w:tc>
          <w:tcPr>
            <w:tcW w:w="119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1" w:hRule="exact"/>
          <w:jc w:val="center"/>
        </w:trPr>
        <w:tc>
          <w:tcPr>
            <w:tcW w:w="1160" w:type="dxa"/>
            <w:vAlign w:val="center"/>
          </w:tcPr>
          <w:p>
            <w:pPr>
              <w:jc w:val="left"/>
            </w:pPr>
            <w:r>
              <w:rPr>
                <w:rFonts w:ascii="宋体" w:hAnsi="宋体" w:eastAsia="宋体" w:cs="宋体"/>
                <w:b w:val="0"/>
                <w:i w:val="0"/>
                <w:color w:val="000000"/>
                <w:sz w:val="14"/>
              </w:rPr>
              <w:t>其他运转类</w:t>
            </w:r>
          </w:p>
        </w:tc>
        <w:tc>
          <w:tcPr>
            <w:tcW w:w="1160" w:type="dxa"/>
            <w:vAlign w:val="center"/>
          </w:tcPr>
          <w:p>
            <w:pPr>
              <w:jc w:val="left"/>
            </w:pPr>
            <w:r>
              <w:rPr>
                <w:rFonts w:ascii="宋体" w:hAnsi="宋体" w:eastAsia="宋体" w:cs="宋体"/>
                <w:b w:val="0"/>
                <w:i w:val="0"/>
                <w:color w:val="000000"/>
                <w:sz w:val="14"/>
              </w:rPr>
              <w:t>防汛抗旱工作经费</w:t>
            </w:r>
          </w:p>
        </w:tc>
        <w:tc>
          <w:tcPr>
            <w:tcW w:w="1160" w:type="dxa"/>
            <w:vAlign w:val="center"/>
          </w:tcPr>
          <w:p>
            <w:pPr>
              <w:jc w:val="left"/>
            </w:pPr>
            <w:r>
              <w:rPr>
                <w:rFonts w:ascii="宋体" w:hAnsi="宋体" w:eastAsia="宋体" w:cs="宋体"/>
                <w:b w:val="0"/>
                <w:i w:val="0"/>
                <w:color w:val="000000"/>
                <w:sz w:val="14"/>
              </w:rPr>
              <w:t>三门峡市陕州区水利局</w:t>
            </w:r>
          </w:p>
        </w:tc>
        <w:tc>
          <w:tcPr>
            <w:tcW w:w="1160" w:type="dxa"/>
            <w:vAlign w:val="center"/>
          </w:tcPr>
          <w:p>
            <w:pPr>
              <w:jc w:val="right"/>
            </w:pPr>
            <w:r>
              <w:rPr>
                <w:rFonts w:ascii="宋体" w:hAnsi="宋体" w:eastAsia="宋体" w:cs="宋体"/>
                <w:b w:val="0"/>
                <w:i w:val="0"/>
                <w:color w:val="000000"/>
                <w:sz w:val="14"/>
              </w:rPr>
              <w:t>20.00</w:t>
            </w:r>
          </w:p>
        </w:tc>
        <w:tc>
          <w:tcPr>
            <w:tcW w:w="1160" w:type="dxa"/>
            <w:vAlign w:val="center"/>
          </w:tcPr>
          <w:p>
            <w:pPr>
              <w:jc w:val="right"/>
            </w:pPr>
            <w:r>
              <w:rPr>
                <w:rFonts w:ascii="宋体" w:hAnsi="宋体" w:eastAsia="宋体" w:cs="宋体"/>
                <w:b w:val="0"/>
                <w:i w:val="0"/>
                <w:color w:val="000000"/>
                <w:sz w:val="14"/>
              </w:rPr>
              <w:t>20.00</w:t>
            </w:r>
          </w:p>
        </w:tc>
        <w:tc>
          <w:tcPr>
            <w:tcW w:w="1160" w:type="dxa"/>
            <w:gridSpan w:val="2"/>
            <w:vAlign w:val="center"/>
          </w:tcPr>
          <w:p/>
        </w:tc>
        <w:tc>
          <w:tcPr>
            <w:tcW w:w="1160" w:type="dxa"/>
            <w:gridSpan w:val="2"/>
            <w:vAlign w:val="center"/>
          </w:tcPr>
          <w:p/>
        </w:tc>
        <w:tc>
          <w:tcPr>
            <w:tcW w:w="1160" w:type="dxa"/>
            <w:vAlign w:val="center"/>
          </w:tcPr>
          <w:p/>
        </w:tc>
        <w:tc>
          <w:tcPr>
            <w:tcW w:w="1160" w:type="dxa"/>
            <w:vAlign w:val="center"/>
          </w:tcPr>
          <w:p/>
        </w:tc>
        <w:tc>
          <w:tcPr>
            <w:tcW w:w="1160" w:type="dxa"/>
            <w:vAlign w:val="center"/>
          </w:tcPr>
          <w:p/>
        </w:tc>
        <w:tc>
          <w:tcPr>
            <w:tcW w:w="1160" w:type="dxa"/>
            <w:vAlign w:val="center"/>
          </w:tcPr>
          <w:p/>
        </w:tc>
        <w:tc>
          <w:tcPr>
            <w:tcW w:w="1198" w:type="dxa"/>
            <w:vAlign w:val="center"/>
          </w:tcPr>
          <w:p/>
        </w:tc>
      </w:tr>
    </w:tbl>
    <w:p>
      <w:pPr>
        <w:snapToGrid w:val="0"/>
        <w:spacing w:before="200" w:after="200" w:line="200" w:lineRule="auto"/>
      </w:pPr>
      <w:r>
        <w:rPr>
          <w:sz w:val="8"/>
        </w:rPr>
        <w:t xml:space="preserve"> </w:t>
      </w:r>
    </w:p>
    <w:p>
      <w:pPr>
        <w:jc w:val="left"/>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425" w:num="1"/>
          <w:docGrid w:type="lines" w:linePitch="312" w:charSpace="0"/>
        </w:sectPr>
      </w:pPr>
    </w:p>
    <w:p>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国有资本经营支出预算表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380"/>
        <w:gridCol w:w="380"/>
        <w:gridCol w:w="380"/>
        <w:gridCol w:w="1160"/>
        <w:gridCol w:w="1160"/>
        <w:gridCol w:w="1160"/>
        <w:gridCol w:w="1160"/>
        <w:gridCol w:w="199"/>
        <w:gridCol w:w="961"/>
        <w:gridCol w:w="1039"/>
        <w:gridCol w:w="121"/>
        <w:gridCol w:w="1160"/>
        <w:gridCol w:w="1160"/>
        <w:gridCol w:w="1160"/>
        <w:gridCol w:w="1160"/>
        <w:gridCol w:w="1218"/>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16"/>
          </w:tcPr>
          <w:p>
            <w:pPr>
              <w:jc w:val="right"/>
            </w:pPr>
            <w:r>
              <w:rPr>
                <w:rFonts w:ascii="宋体" w:hAnsi="宋体" w:eastAsia="宋体" w:cs="宋体"/>
                <w:sz w:val="20"/>
              </w:rPr>
              <w:t>YS13</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8"/>
          </w:tcPr>
          <w:p>
            <w:pPr>
              <w:jc w:val="left"/>
            </w:pPr>
            <w:r>
              <w:rPr>
                <w:rFonts w:ascii="宋体" w:hAnsi="宋体" w:eastAsia="宋体" w:cs="宋体"/>
                <w:sz w:val="20"/>
              </w:rPr>
              <w:t>部门：三门峡市陕州区水利局</w:t>
            </w:r>
          </w:p>
        </w:tc>
        <w:tc>
          <w:tcPr>
            <w:tcW w:w="2000" w:type="dxa"/>
            <w:gridSpan w:val="2"/>
          </w:tcPr>
          <w:p>
            <w:pPr>
              <w:jc w:val="center"/>
            </w:pPr>
            <w:r>
              <w:rPr>
                <w:rFonts w:ascii="宋体" w:hAnsi="宋体" w:eastAsia="宋体" w:cs="宋体"/>
                <w:sz w:val="20"/>
              </w:rPr>
              <w:t>2024年度</w:t>
            </w:r>
          </w:p>
        </w:tc>
        <w:tc>
          <w:tcPr>
            <w:tcW w:w="5979" w:type="dxa"/>
            <w:gridSpan w:val="6"/>
          </w:tcPr>
          <w:p>
            <w:pPr>
              <w:jc w:val="right"/>
            </w:pPr>
            <w:r>
              <w:rPr>
                <w:rFonts w:ascii="宋体" w:hAnsi="宋体" w:eastAsia="宋体" w:cs="宋体"/>
                <w:sz w:val="20"/>
              </w:rPr>
              <w:t>单位：万元</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1" w:hRule="exact"/>
          <w:jc w:val="center"/>
        </w:trPr>
        <w:tc>
          <w:tcPr>
            <w:tcW w:w="380" w:type="dxa"/>
            <w:gridSpan w:val="3"/>
            <w:vMerge w:val="restart"/>
            <w:vAlign w:val="center"/>
          </w:tcPr>
          <w:p>
            <w:pPr>
              <w:jc w:val="center"/>
            </w:pPr>
            <w:r>
              <w:rPr>
                <w:rFonts w:ascii="宋体" w:hAnsi="宋体" w:eastAsia="宋体" w:cs="宋体"/>
                <w:b w:val="0"/>
                <w:i w:val="0"/>
                <w:color w:val="494949"/>
                <w:sz w:val="14"/>
              </w:rPr>
              <w:t>科目编码</w:t>
            </w:r>
          </w:p>
        </w:tc>
        <w:tc>
          <w:tcPr>
            <w:tcW w:w="1160" w:type="dxa"/>
            <w:vMerge w:val="restart"/>
            <w:vAlign w:val="center"/>
          </w:tcPr>
          <w:p>
            <w:pPr>
              <w:jc w:val="center"/>
            </w:pPr>
            <w:r>
              <w:rPr>
                <w:rFonts w:ascii="宋体" w:hAnsi="宋体" w:eastAsia="宋体" w:cs="宋体"/>
                <w:b w:val="0"/>
                <w:i w:val="0"/>
                <w:color w:val="494949"/>
                <w:sz w:val="14"/>
              </w:rPr>
              <w:t>单位代码</w:t>
            </w:r>
          </w:p>
        </w:tc>
        <w:tc>
          <w:tcPr>
            <w:tcW w:w="1160" w:type="dxa"/>
            <w:vMerge w:val="restart"/>
            <w:vAlign w:val="center"/>
          </w:tcPr>
          <w:p>
            <w:pPr>
              <w:jc w:val="center"/>
            </w:pPr>
            <w:r>
              <w:rPr>
                <w:rFonts w:ascii="宋体" w:hAnsi="宋体" w:eastAsia="宋体" w:cs="宋体"/>
                <w:b w:val="0"/>
                <w:i w:val="0"/>
                <w:color w:val="494949"/>
                <w:sz w:val="14"/>
              </w:rPr>
              <w:t>单位（科目名称）</w:t>
            </w:r>
          </w:p>
        </w:tc>
        <w:tc>
          <w:tcPr>
            <w:tcW w:w="1160" w:type="dxa"/>
            <w:vMerge w:val="restart"/>
            <w:vAlign w:val="center"/>
          </w:tcPr>
          <w:p>
            <w:pPr>
              <w:jc w:val="center"/>
            </w:pPr>
            <w:r>
              <w:rPr>
                <w:rFonts w:ascii="宋体" w:hAnsi="宋体" w:eastAsia="宋体" w:cs="宋体"/>
                <w:b w:val="0"/>
                <w:i w:val="0"/>
                <w:color w:val="494949"/>
                <w:sz w:val="14"/>
              </w:rPr>
              <w:t>合计</w:t>
            </w:r>
          </w:p>
        </w:tc>
        <w:tc>
          <w:tcPr>
            <w:tcW w:w="1160" w:type="dxa"/>
            <w:gridSpan w:val="7"/>
            <w:vAlign w:val="center"/>
          </w:tcPr>
          <w:p>
            <w:pPr>
              <w:jc w:val="center"/>
            </w:pPr>
            <w:r>
              <w:rPr>
                <w:rFonts w:ascii="宋体" w:hAnsi="宋体" w:eastAsia="宋体" w:cs="宋体"/>
                <w:b w:val="0"/>
                <w:i w:val="0"/>
                <w:color w:val="494949"/>
                <w:sz w:val="14"/>
              </w:rPr>
              <w:t xml:space="preserve">基本支出  </w:t>
            </w:r>
          </w:p>
        </w:tc>
        <w:tc>
          <w:tcPr>
            <w:tcW w:w="1160" w:type="dxa"/>
            <w:gridSpan w:val="3"/>
            <w:vAlign w:val="center"/>
          </w:tcPr>
          <w:p>
            <w:pPr>
              <w:jc w:val="center"/>
            </w:pPr>
            <w:r>
              <w:rPr>
                <w:rFonts w:ascii="宋体" w:hAnsi="宋体" w:eastAsia="宋体" w:cs="宋体"/>
                <w:b w:val="0"/>
                <w:i w:val="0"/>
                <w:color w:val="494949"/>
                <w:sz w:val="14"/>
              </w:rPr>
              <w:t>项目支出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1" w:hRule="exact"/>
          <w:jc w:val="center"/>
        </w:trPr>
        <w:tc>
          <w:tcPr>
            <w:tcW w:w="380" w:type="dxa"/>
            <w:gridSpan w:val="3"/>
            <w:vMerge w:val="continue"/>
            <w:vAlign w:val="center"/>
          </w:tcPr>
          <w:p/>
        </w:tc>
        <w:tc>
          <w:tcPr>
            <w:tcW w:w="1160" w:type="dxa"/>
            <w:vMerge w:val="continue"/>
            <w:vAlign w:val="center"/>
          </w:tcPr>
          <w:p/>
        </w:tc>
        <w:tc>
          <w:tcPr>
            <w:tcW w:w="1160" w:type="dxa"/>
            <w:vMerge w:val="continue"/>
            <w:vAlign w:val="center"/>
          </w:tcPr>
          <w:p/>
        </w:tc>
        <w:tc>
          <w:tcPr>
            <w:tcW w:w="1160" w:type="dxa"/>
            <w:vMerge w:val="continue"/>
            <w:vAlign w:val="center"/>
          </w:tcPr>
          <w:p/>
        </w:tc>
        <w:tc>
          <w:tcPr>
            <w:tcW w:w="1160" w:type="dxa"/>
            <w:vMerge w:val="restart"/>
            <w:vAlign w:val="center"/>
          </w:tcPr>
          <w:p>
            <w:pPr>
              <w:jc w:val="center"/>
            </w:pPr>
            <w:r>
              <w:rPr>
                <w:rFonts w:ascii="宋体" w:hAnsi="宋体" w:eastAsia="宋体" w:cs="宋体"/>
                <w:b w:val="0"/>
                <w:i w:val="0"/>
                <w:color w:val="494949"/>
                <w:sz w:val="14"/>
              </w:rPr>
              <w:t>小计</w:t>
            </w:r>
          </w:p>
        </w:tc>
        <w:tc>
          <w:tcPr>
            <w:tcW w:w="1160" w:type="dxa"/>
            <w:gridSpan w:val="4"/>
            <w:vAlign w:val="center"/>
          </w:tcPr>
          <w:p>
            <w:pPr>
              <w:jc w:val="center"/>
            </w:pPr>
            <w:r>
              <w:rPr>
                <w:rFonts w:ascii="宋体" w:hAnsi="宋体" w:eastAsia="宋体" w:cs="宋体"/>
                <w:b w:val="0"/>
                <w:i w:val="0"/>
                <w:color w:val="494949"/>
                <w:sz w:val="14"/>
              </w:rPr>
              <w:t>人员经费</w:t>
            </w:r>
          </w:p>
        </w:tc>
        <w:tc>
          <w:tcPr>
            <w:tcW w:w="1160" w:type="dxa"/>
            <w:gridSpan w:val="2"/>
            <w:vAlign w:val="center"/>
          </w:tcPr>
          <w:p>
            <w:pPr>
              <w:jc w:val="center"/>
            </w:pPr>
            <w:r>
              <w:rPr>
                <w:rFonts w:ascii="宋体" w:hAnsi="宋体" w:eastAsia="宋体" w:cs="宋体"/>
                <w:b w:val="0"/>
                <w:i w:val="0"/>
                <w:color w:val="494949"/>
                <w:sz w:val="14"/>
              </w:rPr>
              <w:t>公用经费</w:t>
            </w:r>
          </w:p>
        </w:tc>
        <w:tc>
          <w:tcPr>
            <w:tcW w:w="1160" w:type="dxa"/>
            <w:vMerge w:val="restart"/>
            <w:vAlign w:val="center"/>
          </w:tcPr>
          <w:p>
            <w:pPr>
              <w:jc w:val="center"/>
            </w:pPr>
            <w:r>
              <w:rPr>
                <w:rFonts w:ascii="宋体" w:hAnsi="宋体" w:eastAsia="宋体" w:cs="宋体"/>
                <w:b w:val="0"/>
                <w:i w:val="0"/>
                <w:color w:val="494949"/>
                <w:sz w:val="14"/>
              </w:rPr>
              <w:t>小计</w:t>
            </w:r>
          </w:p>
        </w:tc>
        <w:tc>
          <w:tcPr>
            <w:tcW w:w="1160" w:type="dxa"/>
            <w:vMerge w:val="restart"/>
            <w:vAlign w:val="center"/>
          </w:tcPr>
          <w:p>
            <w:pPr>
              <w:jc w:val="center"/>
            </w:pPr>
            <w:r>
              <w:rPr>
                <w:rFonts w:ascii="宋体" w:hAnsi="宋体" w:eastAsia="宋体" w:cs="宋体"/>
                <w:b w:val="0"/>
                <w:i w:val="0"/>
                <w:color w:val="494949"/>
                <w:sz w:val="14"/>
              </w:rPr>
              <w:t>其他运转类</w:t>
            </w:r>
          </w:p>
        </w:tc>
        <w:tc>
          <w:tcPr>
            <w:tcW w:w="1218" w:type="dxa"/>
            <w:vMerge w:val="restart"/>
            <w:vAlign w:val="center"/>
          </w:tcPr>
          <w:p>
            <w:pPr>
              <w:jc w:val="center"/>
            </w:pPr>
            <w:r>
              <w:rPr>
                <w:rFonts w:ascii="宋体" w:hAnsi="宋体" w:eastAsia="宋体" w:cs="宋体"/>
                <w:b w:val="0"/>
                <w:i w:val="0"/>
                <w:color w:val="494949"/>
                <w:sz w:val="14"/>
              </w:rPr>
              <w:t>特定目标类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82" w:hRule="exact"/>
          <w:jc w:val="center"/>
        </w:trPr>
        <w:tc>
          <w:tcPr>
            <w:tcW w:w="380" w:type="dxa"/>
            <w:vAlign w:val="center"/>
          </w:tcPr>
          <w:p>
            <w:pPr>
              <w:jc w:val="center"/>
            </w:pPr>
            <w:r>
              <w:rPr>
                <w:rFonts w:ascii="宋体" w:hAnsi="宋体" w:eastAsia="宋体" w:cs="宋体"/>
                <w:b w:val="0"/>
                <w:i w:val="0"/>
                <w:color w:val="494949"/>
                <w:sz w:val="14"/>
              </w:rPr>
              <w:t>类</w:t>
            </w:r>
          </w:p>
        </w:tc>
        <w:tc>
          <w:tcPr>
            <w:tcW w:w="380" w:type="dxa"/>
            <w:vAlign w:val="center"/>
          </w:tcPr>
          <w:p>
            <w:pPr>
              <w:jc w:val="center"/>
            </w:pPr>
            <w:r>
              <w:rPr>
                <w:rFonts w:ascii="宋体" w:hAnsi="宋体" w:eastAsia="宋体" w:cs="宋体"/>
                <w:b w:val="0"/>
                <w:i w:val="0"/>
                <w:color w:val="494949"/>
                <w:sz w:val="14"/>
              </w:rPr>
              <w:t>款</w:t>
            </w:r>
          </w:p>
        </w:tc>
        <w:tc>
          <w:tcPr>
            <w:tcW w:w="380" w:type="dxa"/>
            <w:vAlign w:val="center"/>
          </w:tcPr>
          <w:p>
            <w:pPr>
              <w:jc w:val="center"/>
            </w:pPr>
            <w:r>
              <w:rPr>
                <w:rFonts w:ascii="宋体" w:hAnsi="宋体" w:eastAsia="宋体" w:cs="宋体"/>
                <w:b w:val="0"/>
                <w:i w:val="0"/>
                <w:color w:val="494949"/>
                <w:sz w:val="14"/>
              </w:rPr>
              <w:t>项</w:t>
            </w:r>
          </w:p>
        </w:tc>
        <w:tc>
          <w:tcPr>
            <w:tcW w:w="1160" w:type="dxa"/>
            <w:vMerge w:val="continue"/>
            <w:vAlign w:val="center"/>
          </w:tcPr>
          <w:p/>
        </w:tc>
        <w:tc>
          <w:tcPr>
            <w:tcW w:w="1160" w:type="dxa"/>
            <w:vMerge w:val="continue"/>
            <w:vAlign w:val="center"/>
          </w:tcPr>
          <w:p/>
        </w:tc>
        <w:tc>
          <w:tcPr>
            <w:tcW w:w="1160" w:type="dxa"/>
            <w:vMerge w:val="continue"/>
            <w:vAlign w:val="center"/>
          </w:tcPr>
          <w:p/>
        </w:tc>
        <w:tc>
          <w:tcPr>
            <w:tcW w:w="1160" w:type="dxa"/>
            <w:vMerge w:val="continue"/>
            <w:vAlign w:val="center"/>
          </w:tcPr>
          <w:p/>
        </w:tc>
        <w:tc>
          <w:tcPr>
            <w:tcW w:w="1160" w:type="dxa"/>
            <w:gridSpan w:val="2"/>
            <w:vAlign w:val="center"/>
          </w:tcPr>
          <w:p>
            <w:pPr>
              <w:jc w:val="center"/>
            </w:pPr>
            <w:r>
              <w:rPr>
                <w:rFonts w:ascii="宋体" w:hAnsi="宋体" w:eastAsia="宋体" w:cs="宋体"/>
                <w:b w:val="0"/>
                <w:i w:val="0"/>
                <w:color w:val="494949"/>
                <w:sz w:val="14"/>
              </w:rPr>
              <w:t>工资福利支出</w:t>
            </w:r>
          </w:p>
        </w:tc>
        <w:tc>
          <w:tcPr>
            <w:tcW w:w="1160" w:type="dxa"/>
            <w:gridSpan w:val="2"/>
            <w:vAlign w:val="center"/>
          </w:tcPr>
          <w:p>
            <w:pPr>
              <w:jc w:val="center"/>
            </w:pPr>
            <w:r>
              <w:rPr>
                <w:rFonts w:ascii="宋体" w:hAnsi="宋体" w:eastAsia="宋体" w:cs="宋体"/>
                <w:b w:val="0"/>
                <w:i w:val="0"/>
                <w:color w:val="494949"/>
                <w:sz w:val="14"/>
              </w:rPr>
              <w:t>对个人和家庭的补助</w:t>
            </w:r>
          </w:p>
        </w:tc>
        <w:tc>
          <w:tcPr>
            <w:tcW w:w="1160" w:type="dxa"/>
            <w:vAlign w:val="center"/>
          </w:tcPr>
          <w:p>
            <w:pPr>
              <w:jc w:val="center"/>
            </w:pPr>
            <w:r>
              <w:rPr>
                <w:rFonts w:ascii="宋体" w:hAnsi="宋体" w:eastAsia="宋体" w:cs="宋体"/>
                <w:b w:val="0"/>
                <w:i w:val="0"/>
                <w:color w:val="494949"/>
                <w:sz w:val="14"/>
              </w:rPr>
              <w:t>商品和服务支出</w:t>
            </w:r>
          </w:p>
        </w:tc>
        <w:tc>
          <w:tcPr>
            <w:tcW w:w="1160" w:type="dxa"/>
            <w:vAlign w:val="center"/>
          </w:tcPr>
          <w:p>
            <w:pPr>
              <w:jc w:val="center"/>
            </w:pPr>
            <w:r>
              <w:rPr>
                <w:rFonts w:ascii="宋体" w:hAnsi="宋体" w:eastAsia="宋体" w:cs="宋体"/>
                <w:b w:val="0"/>
                <w:i w:val="0"/>
                <w:color w:val="494949"/>
                <w:sz w:val="14"/>
              </w:rPr>
              <w:t>资本性支出</w:t>
            </w:r>
          </w:p>
        </w:tc>
        <w:tc>
          <w:tcPr>
            <w:tcW w:w="1160" w:type="dxa"/>
            <w:vMerge w:val="continue"/>
            <w:vAlign w:val="center"/>
          </w:tcPr>
          <w:p/>
        </w:tc>
        <w:tc>
          <w:tcPr>
            <w:tcW w:w="1160" w:type="dxa"/>
            <w:vMerge w:val="continue"/>
            <w:vAlign w:val="center"/>
          </w:tcPr>
          <w:p/>
        </w:tc>
        <w:tc>
          <w:tcPr>
            <w:tcW w:w="121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1" w:hRule="exact"/>
          <w:jc w:val="center"/>
        </w:trPr>
        <w:tc>
          <w:tcPr>
            <w:tcW w:w="380" w:type="dxa"/>
            <w:vAlign w:val="center"/>
          </w:tcPr>
          <w:p/>
        </w:tc>
        <w:tc>
          <w:tcPr>
            <w:tcW w:w="380" w:type="dxa"/>
            <w:vAlign w:val="center"/>
          </w:tcPr>
          <w:p/>
        </w:tc>
        <w:tc>
          <w:tcPr>
            <w:tcW w:w="380" w:type="dxa"/>
            <w:vAlign w:val="center"/>
          </w:tcPr>
          <w:p/>
        </w:tc>
        <w:tc>
          <w:tcPr>
            <w:tcW w:w="1160" w:type="dxa"/>
            <w:vAlign w:val="center"/>
          </w:tcPr>
          <w:p/>
        </w:tc>
        <w:tc>
          <w:tcPr>
            <w:tcW w:w="1160" w:type="dxa"/>
            <w:vAlign w:val="center"/>
          </w:tcPr>
          <w:p/>
        </w:tc>
        <w:tc>
          <w:tcPr>
            <w:tcW w:w="1160" w:type="dxa"/>
            <w:vAlign w:val="center"/>
          </w:tcPr>
          <w:p/>
        </w:tc>
        <w:tc>
          <w:tcPr>
            <w:tcW w:w="1160" w:type="dxa"/>
            <w:vAlign w:val="center"/>
          </w:tcPr>
          <w:p/>
        </w:tc>
        <w:tc>
          <w:tcPr>
            <w:tcW w:w="1160" w:type="dxa"/>
            <w:gridSpan w:val="2"/>
            <w:vAlign w:val="center"/>
          </w:tcPr>
          <w:p/>
        </w:tc>
        <w:tc>
          <w:tcPr>
            <w:tcW w:w="1160" w:type="dxa"/>
            <w:gridSpan w:val="2"/>
            <w:vAlign w:val="center"/>
          </w:tcPr>
          <w:p/>
        </w:tc>
        <w:tc>
          <w:tcPr>
            <w:tcW w:w="1160" w:type="dxa"/>
            <w:vAlign w:val="center"/>
          </w:tcPr>
          <w:p/>
        </w:tc>
        <w:tc>
          <w:tcPr>
            <w:tcW w:w="1160" w:type="dxa"/>
            <w:vAlign w:val="center"/>
          </w:tcPr>
          <w:p/>
        </w:tc>
        <w:tc>
          <w:tcPr>
            <w:tcW w:w="1160" w:type="dxa"/>
            <w:vAlign w:val="center"/>
          </w:tcPr>
          <w:p/>
        </w:tc>
        <w:tc>
          <w:tcPr>
            <w:tcW w:w="1160" w:type="dxa"/>
            <w:vAlign w:val="center"/>
          </w:tcPr>
          <w:p/>
        </w:tc>
        <w:tc>
          <w:tcPr>
            <w:tcW w:w="121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1" w:hRule="exact"/>
          <w:jc w:val="center"/>
        </w:trPr>
        <w:tc>
          <w:tcPr>
            <w:tcW w:w="380" w:type="dxa"/>
            <w:vAlign w:val="center"/>
          </w:tcPr>
          <w:p/>
        </w:tc>
        <w:tc>
          <w:tcPr>
            <w:tcW w:w="380" w:type="dxa"/>
            <w:vAlign w:val="center"/>
          </w:tcPr>
          <w:p/>
        </w:tc>
        <w:tc>
          <w:tcPr>
            <w:tcW w:w="380" w:type="dxa"/>
            <w:vAlign w:val="center"/>
          </w:tcPr>
          <w:p/>
        </w:tc>
        <w:tc>
          <w:tcPr>
            <w:tcW w:w="1160" w:type="dxa"/>
            <w:vAlign w:val="center"/>
          </w:tcPr>
          <w:p/>
        </w:tc>
        <w:tc>
          <w:tcPr>
            <w:tcW w:w="1160" w:type="dxa"/>
            <w:vAlign w:val="center"/>
          </w:tcPr>
          <w:p/>
        </w:tc>
        <w:tc>
          <w:tcPr>
            <w:tcW w:w="1160" w:type="dxa"/>
            <w:vAlign w:val="center"/>
          </w:tcPr>
          <w:p/>
        </w:tc>
        <w:tc>
          <w:tcPr>
            <w:tcW w:w="1160" w:type="dxa"/>
            <w:vAlign w:val="center"/>
          </w:tcPr>
          <w:p/>
        </w:tc>
        <w:tc>
          <w:tcPr>
            <w:tcW w:w="1160" w:type="dxa"/>
            <w:gridSpan w:val="2"/>
            <w:vAlign w:val="center"/>
          </w:tcPr>
          <w:p/>
        </w:tc>
        <w:tc>
          <w:tcPr>
            <w:tcW w:w="1160" w:type="dxa"/>
            <w:gridSpan w:val="2"/>
            <w:vAlign w:val="center"/>
          </w:tcPr>
          <w:p/>
        </w:tc>
        <w:tc>
          <w:tcPr>
            <w:tcW w:w="1160" w:type="dxa"/>
            <w:vAlign w:val="center"/>
          </w:tcPr>
          <w:p/>
        </w:tc>
        <w:tc>
          <w:tcPr>
            <w:tcW w:w="1160" w:type="dxa"/>
            <w:vAlign w:val="center"/>
          </w:tcPr>
          <w:p/>
        </w:tc>
        <w:tc>
          <w:tcPr>
            <w:tcW w:w="1160" w:type="dxa"/>
            <w:vAlign w:val="center"/>
          </w:tcPr>
          <w:p/>
        </w:tc>
        <w:tc>
          <w:tcPr>
            <w:tcW w:w="1160" w:type="dxa"/>
            <w:vAlign w:val="center"/>
          </w:tcPr>
          <w:p/>
        </w:tc>
        <w:tc>
          <w:tcPr>
            <w:tcW w:w="1218" w:type="dxa"/>
            <w:vAlign w:val="center"/>
          </w:tcPr>
          <w:p/>
        </w:tc>
      </w:tr>
    </w:tbl>
    <w:p>
      <w:pPr>
        <w:snapToGrid w:val="0"/>
        <w:spacing w:before="200" w:after="200" w:line="200" w:lineRule="auto"/>
      </w:pPr>
      <w:r>
        <w:rPr>
          <w:sz w:val="8"/>
        </w:rPr>
        <w:t xml:space="preserve"> </w:t>
      </w:r>
    </w:p>
    <w:p>
      <w:pPr>
        <w:jc w:val="center"/>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425" w:num="1"/>
          <w:docGrid w:type="lines" w:linePitch="312" w:charSpace="0"/>
        </w:sectPr>
      </w:pPr>
      <w:r>
        <w:rPr>
          <w:rFonts w:hint="eastAsia" w:ascii="宋体" w:hAnsi="宋体" w:eastAsia="宋体" w:cs="宋体"/>
          <w:sz w:val="21"/>
          <w:szCs w:val="21"/>
        </w:rPr>
        <w:t>说明：没有国有资本经营支出预算安排的部门单位，本表无数据。</w:t>
      </w:r>
    </w:p>
    <w:p>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行政（事业）单位机构运行经费表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3980"/>
        <w:gridCol w:w="1998"/>
        <w:gridCol w:w="1982"/>
        <w:gridCol w:w="18"/>
        <w:gridCol w:w="5978"/>
        <w:gridCol w:w="1"/>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gridAfter w:val="1"/>
          <w:trHeight w:val="0" w:hRule="atLeast"/>
          <w:jc w:val="center"/>
        </w:trPr>
        <w:tc>
          <w:tcPr>
            <w:tcW w:w="5978" w:type="dxa"/>
            <w:gridSpan w:val="5"/>
          </w:tcPr>
          <w:p>
            <w:pPr>
              <w:jc w:val="right"/>
            </w:pPr>
            <w:r>
              <w:rPr>
                <w:rFonts w:ascii="宋体" w:hAnsi="宋体" w:eastAsia="宋体" w:cs="宋体"/>
                <w:sz w:val="20"/>
              </w:rPr>
              <w:t>YS14</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gridAfter w:val="1"/>
          <w:trHeight w:val="0" w:hRule="atLeast"/>
          <w:jc w:val="center"/>
        </w:trPr>
        <w:tc>
          <w:tcPr>
            <w:tcW w:w="5978" w:type="dxa"/>
            <w:gridSpan w:val="2"/>
          </w:tcPr>
          <w:p>
            <w:pPr>
              <w:jc w:val="left"/>
            </w:pPr>
            <w:r>
              <w:rPr>
                <w:rFonts w:ascii="宋体" w:hAnsi="宋体" w:eastAsia="宋体" w:cs="宋体"/>
                <w:sz w:val="20"/>
              </w:rPr>
              <w:t>部门：三门峡市陕州区水利局</w:t>
            </w:r>
          </w:p>
        </w:tc>
        <w:tc>
          <w:tcPr>
            <w:tcW w:w="2000" w:type="dxa"/>
            <w:gridSpan w:val="2"/>
          </w:tcPr>
          <w:p>
            <w:pPr>
              <w:jc w:val="center"/>
            </w:pPr>
            <w:r>
              <w:rPr>
                <w:rFonts w:ascii="宋体" w:hAnsi="宋体" w:eastAsia="宋体" w:cs="宋体"/>
                <w:sz w:val="20"/>
              </w:rPr>
              <w:t>2024年度</w:t>
            </w:r>
          </w:p>
        </w:tc>
        <w:tc>
          <w:tcPr>
            <w:tcW w:w="5978" w:type="dxa"/>
          </w:tcPr>
          <w:p>
            <w:pPr>
              <w:jc w:val="right"/>
            </w:pPr>
            <w:r>
              <w:rPr>
                <w:rFonts w:ascii="宋体" w:hAnsi="宋体" w:eastAsia="宋体" w:cs="宋体"/>
                <w:sz w:val="20"/>
              </w:rPr>
              <w:t>单位：万元</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97" w:hRule="exact"/>
          <w:jc w:val="center"/>
        </w:trPr>
        <w:tc>
          <w:tcPr>
            <w:tcW w:w="3980" w:type="dxa"/>
            <w:gridSpan w:val="3"/>
            <w:vAlign w:val="center"/>
          </w:tcPr>
          <w:p>
            <w:pPr>
              <w:jc w:val="center"/>
            </w:pPr>
            <w:r>
              <w:rPr>
                <w:rFonts w:ascii="宋体" w:hAnsi="宋体" w:eastAsia="宋体" w:cs="宋体"/>
                <w:b w:val="0"/>
                <w:i w:val="0"/>
                <w:color w:val="000000"/>
                <w:sz w:val="28"/>
              </w:rPr>
              <w:t>部门预算支出经济分类项目</w:t>
            </w:r>
          </w:p>
        </w:tc>
        <w:tc>
          <w:tcPr>
            <w:tcW w:w="5997" w:type="dxa"/>
            <w:gridSpan w:val="3"/>
            <w:vAlign w:val="center"/>
          </w:tcPr>
          <w:p>
            <w:pPr>
              <w:jc w:val="center"/>
            </w:pPr>
            <w:r>
              <w:rPr>
                <w:rFonts w:ascii="宋体" w:hAnsi="宋体" w:eastAsia="宋体" w:cs="宋体"/>
                <w:b w:val="0"/>
                <w:i w:val="0"/>
                <w:color w:val="000000"/>
                <w:sz w:val="28"/>
              </w:rPr>
              <w:t>机构运行经费支出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97" w:hRule="exact"/>
          <w:jc w:val="center"/>
        </w:trPr>
        <w:tc>
          <w:tcPr>
            <w:tcW w:w="3980" w:type="dxa"/>
            <w:vAlign w:val="center"/>
          </w:tcPr>
          <w:p>
            <w:pPr>
              <w:jc w:val="center"/>
            </w:pPr>
            <w:r>
              <w:rPr>
                <w:rFonts w:ascii="宋体" w:hAnsi="宋体" w:eastAsia="宋体" w:cs="宋体"/>
                <w:b w:val="0"/>
                <w:i w:val="0"/>
                <w:color w:val="000000"/>
                <w:sz w:val="28"/>
              </w:rPr>
              <w:t>科目编码</w:t>
            </w:r>
          </w:p>
        </w:tc>
        <w:tc>
          <w:tcPr>
            <w:tcW w:w="3980" w:type="dxa"/>
            <w:gridSpan w:val="2"/>
            <w:vAlign w:val="center"/>
          </w:tcPr>
          <w:p>
            <w:pPr>
              <w:jc w:val="center"/>
            </w:pPr>
            <w:r>
              <w:rPr>
                <w:rFonts w:ascii="宋体" w:hAnsi="宋体" w:eastAsia="宋体" w:cs="宋体"/>
                <w:b w:val="0"/>
                <w:i w:val="0"/>
                <w:color w:val="000000"/>
                <w:sz w:val="28"/>
              </w:rPr>
              <w:t>科目名称</w:t>
            </w:r>
          </w:p>
        </w:tc>
        <w:tc>
          <w:tcPr>
            <w:tcW w:w="5997" w:type="dxa"/>
            <w:gridSpan w:val="3"/>
            <w:vAlign w:val="center"/>
          </w:tcPr>
          <w:p>
            <w:pPr>
              <w:jc w:val="center"/>
            </w:pPr>
            <w:r>
              <w:rPr>
                <w:rFonts w:ascii="宋体" w:hAnsi="宋体" w:eastAsia="宋体" w:cs="宋体"/>
                <w:b w:val="0"/>
                <w:i w:val="0"/>
                <w:color w:val="000000"/>
                <w:sz w:val="28"/>
              </w:rPr>
              <w:t>合计</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97" w:hRule="exact"/>
          <w:jc w:val="center"/>
        </w:trPr>
        <w:tc>
          <w:tcPr>
            <w:tcW w:w="3980" w:type="dxa"/>
            <w:vAlign w:val="center"/>
          </w:tcPr>
          <w:p/>
        </w:tc>
        <w:tc>
          <w:tcPr>
            <w:tcW w:w="3980" w:type="dxa"/>
            <w:gridSpan w:val="2"/>
            <w:vAlign w:val="center"/>
          </w:tcPr>
          <w:p/>
        </w:tc>
        <w:tc>
          <w:tcPr>
            <w:tcW w:w="5997" w:type="dxa"/>
            <w:gridSpan w:val="3"/>
            <w:vAlign w:val="center"/>
          </w:tcPr>
          <w:p>
            <w:pPr>
              <w:jc w:val="left"/>
            </w:pPr>
            <w:r>
              <w:rPr>
                <w:rFonts w:ascii="宋体" w:hAnsi="宋体" w:eastAsia="宋体" w:cs="宋体"/>
                <w:b w:val="0"/>
                <w:i w:val="0"/>
                <w:color w:val="000000"/>
                <w:sz w:val="28"/>
              </w:rPr>
              <w:t>19.57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97" w:hRule="exact"/>
          <w:jc w:val="center"/>
        </w:trPr>
        <w:tc>
          <w:tcPr>
            <w:tcW w:w="3980" w:type="dxa"/>
            <w:vAlign w:val="center"/>
          </w:tcPr>
          <w:p>
            <w:pPr>
              <w:jc w:val="left"/>
            </w:pPr>
            <w:r>
              <w:rPr>
                <w:rFonts w:ascii="宋体" w:hAnsi="宋体" w:eastAsia="宋体" w:cs="宋体"/>
                <w:b w:val="0"/>
                <w:i w:val="0"/>
                <w:color w:val="000000"/>
                <w:sz w:val="28"/>
              </w:rPr>
              <w:t>30211</w:t>
            </w:r>
          </w:p>
        </w:tc>
        <w:tc>
          <w:tcPr>
            <w:tcW w:w="3980" w:type="dxa"/>
            <w:gridSpan w:val="2"/>
            <w:vAlign w:val="center"/>
          </w:tcPr>
          <w:p>
            <w:pPr>
              <w:jc w:val="left"/>
            </w:pPr>
            <w:r>
              <w:rPr>
                <w:rFonts w:ascii="宋体" w:hAnsi="宋体" w:eastAsia="宋体" w:cs="宋体"/>
                <w:b w:val="0"/>
                <w:i w:val="0"/>
                <w:color w:val="000000"/>
                <w:sz w:val="28"/>
              </w:rPr>
              <w:t>差旅费</w:t>
            </w:r>
          </w:p>
        </w:tc>
        <w:tc>
          <w:tcPr>
            <w:tcW w:w="5997" w:type="dxa"/>
            <w:gridSpan w:val="3"/>
            <w:vAlign w:val="center"/>
          </w:tcPr>
          <w:p>
            <w:pPr>
              <w:jc w:val="left"/>
            </w:pPr>
            <w:r>
              <w:rPr>
                <w:rFonts w:ascii="宋体" w:hAnsi="宋体" w:eastAsia="宋体" w:cs="宋体"/>
                <w:b w:val="0"/>
                <w:i w:val="0"/>
                <w:color w:val="000000"/>
                <w:sz w:val="28"/>
              </w:rPr>
              <w:t>0.20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97" w:hRule="exact"/>
          <w:jc w:val="center"/>
        </w:trPr>
        <w:tc>
          <w:tcPr>
            <w:tcW w:w="3980" w:type="dxa"/>
            <w:vAlign w:val="center"/>
          </w:tcPr>
          <w:p>
            <w:pPr>
              <w:jc w:val="left"/>
            </w:pPr>
            <w:r>
              <w:rPr>
                <w:rFonts w:ascii="宋体" w:hAnsi="宋体" w:eastAsia="宋体" w:cs="宋体"/>
                <w:b w:val="0"/>
                <w:i w:val="0"/>
                <w:color w:val="000000"/>
                <w:sz w:val="28"/>
              </w:rPr>
              <w:t>30229</w:t>
            </w:r>
          </w:p>
        </w:tc>
        <w:tc>
          <w:tcPr>
            <w:tcW w:w="3980" w:type="dxa"/>
            <w:gridSpan w:val="2"/>
            <w:vAlign w:val="center"/>
          </w:tcPr>
          <w:p>
            <w:pPr>
              <w:jc w:val="left"/>
            </w:pPr>
            <w:r>
              <w:rPr>
                <w:rFonts w:ascii="宋体" w:hAnsi="宋体" w:eastAsia="宋体" w:cs="宋体"/>
                <w:b w:val="0"/>
                <w:i w:val="0"/>
                <w:color w:val="000000"/>
                <w:sz w:val="28"/>
              </w:rPr>
              <w:t>福利费</w:t>
            </w:r>
          </w:p>
        </w:tc>
        <w:tc>
          <w:tcPr>
            <w:tcW w:w="5997" w:type="dxa"/>
            <w:gridSpan w:val="3"/>
            <w:vAlign w:val="center"/>
          </w:tcPr>
          <w:p>
            <w:pPr>
              <w:jc w:val="left"/>
            </w:pPr>
            <w:r>
              <w:rPr>
                <w:rFonts w:ascii="宋体" w:hAnsi="宋体" w:eastAsia="宋体" w:cs="宋体"/>
                <w:b w:val="0"/>
                <w:i w:val="0"/>
                <w:color w:val="000000"/>
                <w:sz w:val="28"/>
              </w:rPr>
              <w:t>7.57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97" w:hRule="exact"/>
          <w:jc w:val="center"/>
        </w:trPr>
        <w:tc>
          <w:tcPr>
            <w:tcW w:w="3980" w:type="dxa"/>
            <w:vAlign w:val="center"/>
          </w:tcPr>
          <w:p>
            <w:pPr>
              <w:jc w:val="left"/>
            </w:pPr>
            <w:r>
              <w:rPr>
                <w:rFonts w:ascii="宋体" w:hAnsi="宋体" w:eastAsia="宋体" w:cs="宋体"/>
                <w:b w:val="0"/>
                <w:i w:val="0"/>
                <w:color w:val="000000"/>
                <w:sz w:val="28"/>
              </w:rPr>
              <w:t>30201</w:t>
            </w:r>
          </w:p>
        </w:tc>
        <w:tc>
          <w:tcPr>
            <w:tcW w:w="3980" w:type="dxa"/>
            <w:gridSpan w:val="2"/>
            <w:vAlign w:val="center"/>
          </w:tcPr>
          <w:p>
            <w:pPr>
              <w:jc w:val="left"/>
            </w:pPr>
            <w:r>
              <w:rPr>
                <w:rFonts w:ascii="宋体" w:hAnsi="宋体" w:eastAsia="宋体" w:cs="宋体"/>
                <w:b w:val="0"/>
                <w:i w:val="0"/>
                <w:color w:val="000000"/>
                <w:sz w:val="28"/>
              </w:rPr>
              <w:t>办公费</w:t>
            </w:r>
          </w:p>
        </w:tc>
        <w:tc>
          <w:tcPr>
            <w:tcW w:w="5997" w:type="dxa"/>
            <w:gridSpan w:val="3"/>
            <w:vAlign w:val="center"/>
          </w:tcPr>
          <w:p>
            <w:pPr>
              <w:jc w:val="left"/>
            </w:pPr>
            <w:r>
              <w:rPr>
                <w:rFonts w:ascii="宋体" w:hAnsi="宋体" w:eastAsia="宋体" w:cs="宋体"/>
                <w:b w:val="0"/>
                <w:i w:val="0"/>
                <w:color w:val="000000"/>
                <w:sz w:val="28"/>
              </w:rPr>
              <w:t>4.00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97" w:hRule="exact"/>
          <w:jc w:val="center"/>
        </w:trPr>
        <w:tc>
          <w:tcPr>
            <w:tcW w:w="3980" w:type="dxa"/>
            <w:vAlign w:val="center"/>
          </w:tcPr>
          <w:p>
            <w:pPr>
              <w:jc w:val="left"/>
            </w:pPr>
            <w:r>
              <w:rPr>
                <w:rFonts w:ascii="宋体" w:hAnsi="宋体" w:eastAsia="宋体" w:cs="宋体"/>
                <w:b w:val="0"/>
                <w:i w:val="0"/>
                <w:color w:val="000000"/>
                <w:sz w:val="28"/>
              </w:rPr>
              <w:t>30217</w:t>
            </w:r>
          </w:p>
        </w:tc>
        <w:tc>
          <w:tcPr>
            <w:tcW w:w="3980" w:type="dxa"/>
            <w:gridSpan w:val="2"/>
            <w:vAlign w:val="center"/>
          </w:tcPr>
          <w:p>
            <w:pPr>
              <w:jc w:val="left"/>
            </w:pPr>
            <w:r>
              <w:rPr>
                <w:rFonts w:ascii="宋体" w:hAnsi="宋体" w:eastAsia="宋体" w:cs="宋体"/>
                <w:b w:val="0"/>
                <w:i w:val="0"/>
                <w:color w:val="000000"/>
                <w:sz w:val="28"/>
              </w:rPr>
              <w:t>公务接待费</w:t>
            </w:r>
          </w:p>
        </w:tc>
        <w:tc>
          <w:tcPr>
            <w:tcW w:w="5997" w:type="dxa"/>
            <w:gridSpan w:val="3"/>
            <w:vAlign w:val="center"/>
          </w:tcPr>
          <w:p>
            <w:pPr>
              <w:jc w:val="left"/>
            </w:pPr>
            <w:r>
              <w:rPr>
                <w:rFonts w:ascii="宋体" w:hAnsi="宋体" w:eastAsia="宋体" w:cs="宋体"/>
                <w:b w:val="0"/>
                <w:i w:val="0"/>
                <w:color w:val="000000"/>
                <w:sz w:val="28"/>
              </w:rPr>
              <w:t>0.20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97" w:hRule="exact"/>
          <w:jc w:val="center"/>
        </w:trPr>
        <w:tc>
          <w:tcPr>
            <w:tcW w:w="3980" w:type="dxa"/>
            <w:vAlign w:val="center"/>
          </w:tcPr>
          <w:p>
            <w:pPr>
              <w:jc w:val="left"/>
            </w:pPr>
            <w:r>
              <w:rPr>
                <w:rFonts w:ascii="宋体" w:hAnsi="宋体" w:eastAsia="宋体" w:cs="宋体"/>
                <w:b w:val="0"/>
                <w:i w:val="0"/>
                <w:color w:val="000000"/>
                <w:sz w:val="28"/>
              </w:rPr>
              <w:t>30206</w:t>
            </w:r>
          </w:p>
        </w:tc>
        <w:tc>
          <w:tcPr>
            <w:tcW w:w="3980" w:type="dxa"/>
            <w:gridSpan w:val="2"/>
            <w:vAlign w:val="center"/>
          </w:tcPr>
          <w:p>
            <w:pPr>
              <w:jc w:val="left"/>
            </w:pPr>
            <w:r>
              <w:rPr>
                <w:rFonts w:ascii="宋体" w:hAnsi="宋体" w:eastAsia="宋体" w:cs="宋体"/>
                <w:b w:val="0"/>
                <w:i w:val="0"/>
                <w:color w:val="000000"/>
                <w:sz w:val="28"/>
              </w:rPr>
              <w:t>电费</w:t>
            </w:r>
          </w:p>
        </w:tc>
        <w:tc>
          <w:tcPr>
            <w:tcW w:w="5997" w:type="dxa"/>
            <w:gridSpan w:val="3"/>
            <w:vAlign w:val="center"/>
          </w:tcPr>
          <w:p>
            <w:pPr>
              <w:jc w:val="left"/>
            </w:pPr>
            <w:r>
              <w:rPr>
                <w:rFonts w:ascii="宋体" w:hAnsi="宋体" w:eastAsia="宋体" w:cs="宋体"/>
                <w:b w:val="0"/>
                <w:i w:val="0"/>
                <w:color w:val="000000"/>
                <w:sz w:val="28"/>
              </w:rPr>
              <w:t>4.00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97" w:hRule="exact"/>
          <w:jc w:val="center"/>
        </w:trPr>
        <w:tc>
          <w:tcPr>
            <w:tcW w:w="3980" w:type="dxa"/>
            <w:vAlign w:val="center"/>
          </w:tcPr>
          <w:p>
            <w:pPr>
              <w:jc w:val="left"/>
            </w:pPr>
            <w:r>
              <w:rPr>
                <w:rFonts w:ascii="宋体" w:hAnsi="宋体" w:eastAsia="宋体" w:cs="宋体"/>
                <w:b w:val="0"/>
                <w:i w:val="0"/>
                <w:color w:val="000000"/>
                <w:sz w:val="28"/>
              </w:rPr>
              <w:t>30202</w:t>
            </w:r>
          </w:p>
        </w:tc>
        <w:tc>
          <w:tcPr>
            <w:tcW w:w="3980" w:type="dxa"/>
            <w:gridSpan w:val="2"/>
            <w:vAlign w:val="center"/>
          </w:tcPr>
          <w:p>
            <w:pPr>
              <w:jc w:val="left"/>
            </w:pPr>
            <w:r>
              <w:rPr>
                <w:rFonts w:ascii="宋体" w:hAnsi="宋体" w:eastAsia="宋体" w:cs="宋体"/>
                <w:b w:val="0"/>
                <w:i w:val="0"/>
                <w:color w:val="000000"/>
                <w:sz w:val="28"/>
              </w:rPr>
              <w:t>印刷费</w:t>
            </w:r>
          </w:p>
        </w:tc>
        <w:tc>
          <w:tcPr>
            <w:tcW w:w="5997" w:type="dxa"/>
            <w:gridSpan w:val="3"/>
            <w:vAlign w:val="center"/>
          </w:tcPr>
          <w:p>
            <w:pPr>
              <w:jc w:val="left"/>
            </w:pPr>
            <w:r>
              <w:rPr>
                <w:rFonts w:ascii="宋体" w:hAnsi="宋体" w:eastAsia="宋体" w:cs="宋体"/>
                <w:b w:val="0"/>
                <w:i w:val="0"/>
                <w:color w:val="000000"/>
                <w:sz w:val="28"/>
              </w:rPr>
              <w:t>2.00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97" w:hRule="exact"/>
          <w:jc w:val="center"/>
        </w:trPr>
        <w:tc>
          <w:tcPr>
            <w:tcW w:w="3980" w:type="dxa"/>
            <w:vAlign w:val="center"/>
          </w:tcPr>
          <w:p>
            <w:pPr>
              <w:jc w:val="left"/>
            </w:pPr>
            <w:r>
              <w:rPr>
                <w:rFonts w:ascii="宋体" w:hAnsi="宋体" w:eastAsia="宋体" w:cs="宋体"/>
                <w:b w:val="0"/>
                <w:i w:val="0"/>
                <w:color w:val="000000"/>
                <w:sz w:val="28"/>
              </w:rPr>
              <w:t>30226</w:t>
            </w:r>
          </w:p>
        </w:tc>
        <w:tc>
          <w:tcPr>
            <w:tcW w:w="3980" w:type="dxa"/>
            <w:gridSpan w:val="2"/>
            <w:vAlign w:val="center"/>
          </w:tcPr>
          <w:p>
            <w:pPr>
              <w:jc w:val="left"/>
            </w:pPr>
            <w:r>
              <w:rPr>
                <w:rFonts w:ascii="宋体" w:hAnsi="宋体" w:eastAsia="宋体" w:cs="宋体"/>
                <w:b w:val="0"/>
                <w:i w:val="0"/>
                <w:color w:val="000000"/>
                <w:sz w:val="28"/>
              </w:rPr>
              <w:t>劳务费</w:t>
            </w:r>
          </w:p>
        </w:tc>
        <w:tc>
          <w:tcPr>
            <w:tcW w:w="5997" w:type="dxa"/>
            <w:gridSpan w:val="3"/>
            <w:vAlign w:val="center"/>
          </w:tcPr>
          <w:p>
            <w:pPr>
              <w:jc w:val="left"/>
            </w:pPr>
            <w:r>
              <w:rPr>
                <w:rFonts w:ascii="宋体" w:hAnsi="宋体" w:eastAsia="宋体" w:cs="宋体"/>
                <w:b w:val="0"/>
                <w:i w:val="0"/>
                <w:color w:val="000000"/>
                <w:sz w:val="28"/>
              </w:rPr>
              <w:t>1.60</w:t>
            </w:r>
          </w:p>
        </w:tc>
      </w:tr>
    </w:tbl>
    <w:p>
      <w:pPr>
        <w:snapToGrid w:val="0"/>
        <w:spacing w:before="200" w:after="200" w:line="200" w:lineRule="auto"/>
      </w:pPr>
      <w:r>
        <w:rPr>
          <w:sz w:val="8"/>
        </w:rPr>
        <w:t xml:space="preserve"> </w:t>
      </w:r>
    </w:p>
    <w:p>
      <w:pPr>
        <w:rPr>
          <w:rFonts w:hint="eastAsia"/>
          <w:lang w:val="en-US" w:eastAsia="zh-CN"/>
        </w:rPr>
        <w:sectPr>
          <w:footerReference r:id="rId5" w:type="default"/>
          <w:pgSz w:w="16837" w:h="11905" w:orient="landscape"/>
          <w:pgMar w:top="1800" w:right="1440" w:bottom="1800" w:left="1440" w:header="0" w:footer="1417" w:gutter="0"/>
          <w:cols w:space="720" w:num="1"/>
        </w:sectPr>
      </w:pPr>
    </w:p>
    <w:tbl>
      <w:tblPr>
        <w:tblStyle w:val="4"/>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035"/>
        <w:gridCol w:w="2182"/>
        <w:gridCol w:w="3310"/>
        <w:gridCol w:w="1766"/>
        <w:gridCol w:w="487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718" w:type="pct"/>
            <w:tcBorders>
              <w:top w:val="nil"/>
              <w:left w:val="nil"/>
              <w:bottom w:val="nil"/>
              <w:right w:val="nil"/>
            </w:tcBorders>
            <w:shd w:val="clear" w:color="auto" w:fill="auto"/>
            <w:noWrap/>
            <w:vAlign w:val="center"/>
          </w:tcPr>
          <w:p>
            <w:pPr>
              <w:pStyle w:val="8"/>
              <w:rPr>
                <w:rFonts w:hint="eastAsia" w:ascii="宋体" w:hAnsi="宋体" w:eastAsia="宋体" w:cs="宋体"/>
                <w:i w:val="0"/>
                <w:iCs w:val="0"/>
                <w:color w:val="000000"/>
                <w:sz w:val="22"/>
                <w:szCs w:val="22"/>
                <w:u w:val="none"/>
              </w:rPr>
            </w:pPr>
          </w:p>
        </w:tc>
        <w:tc>
          <w:tcPr>
            <w:tcW w:w="770" w:type="pct"/>
            <w:tcBorders>
              <w:top w:val="nil"/>
              <w:left w:val="nil"/>
              <w:bottom w:val="nil"/>
              <w:right w:val="nil"/>
            </w:tcBorders>
            <w:shd w:val="clear" w:color="auto" w:fill="auto"/>
            <w:noWrap/>
            <w:vAlign w:val="center"/>
          </w:tcPr>
          <w:p>
            <w:pPr>
              <w:pStyle w:val="8"/>
              <w:rPr>
                <w:rFonts w:hint="eastAsia" w:ascii="宋体" w:hAnsi="宋体" w:eastAsia="宋体" w:cs="宋体"/>
                <w:i w:val="0"/>
                <w:iCs w:val="0"/>
                <w:color w:val="000000"/>
                <w:sz w:val="22"/>
                <w:szCs w:val="22"/>
                <w:u w:val="none"/>
              </w:rPr>
            </w:pPr>
          </w:p>
        </w:tc>
        <w:tc>
          <w:tcPr>
            <w:tcW w:w="1168" w:type="pct"/>
            <w:tcBorders>
              <w:top w:val="nil"/>
              <w:left w:val="nil"/>
              <w:bottom w:val="nil"/>
              <w:right w:val="nil"/>
            </w:tcBorders>
            <w:shd w:val="clear" w:color="auto" w:fill="auto"/>
            <w:noWrap/>
            <w:vAlign w:val="center"/>
          </w:tcPr>
          <w:p>
            <w:pPr>
              <w:pStyle w:val="8"/>
              <w:rPr>
                <w:rFonts w:hint="eastAsia" w:ascii="宋体" w:hAnsi="宋体" w:eastAsia="宋体" w:cs="宋体"/>
                <w:i w:val="0"/>
                <w:iCs w:val="0"/>
                <w:color w:val="000000"/>
                <w:sz w:val="22"/>
                <w:szCs w:val="22"/>
                <w:u w:val="none"/>
              </w:rPr>
            </w:pPr>
          </w:p>
        </w:tc>
        <w:tc>
          <w:tcPr>
            <w:tcW w:w="623" w:type="pct"/>
            <w:tcBorders>
              <w:top w:val="nil"/>
              <w:left w:val="nil"/>
              <w:bottom w:val="nil"/>
              <w:right w:val="nil"/>
            </w:tcBorders>
            <w:shd w:val="clear" w:color="auto" w:fill="auto"/>
            <w:noWrap/>
            <w:vAlign w:val="center"/>
          </w:tcPr>
          <w:p>
            <w:pPr>
              <w:pStyle w:val="8"/>
              <w:rPr>
                <w:rFonts w:hint="eastAsia" w:ascii="宋体" w:hAnsi="宋体" w:eastAsia="宋体" w:cs="宋体"/>
                <w:i w:val="0"/>
                <w:iCs w:val="0"/>
                <w:color w:val="000000"/>
                <w:sz w:val="22"/>
                <w:szCs w:val="22"/>
                <w:u w:val="none"/>
              </w:rPr>
            </w:pPr>
          </w:p>
        </w:tc>
        <w:tc>
          <w:tcPr>
            <w:tcW w:w="1719" w:type="pct"/>
            <w:tcBorders>
              <w:top w:val="nil"/>
              <w:left w:val="nil"/>
              <w:bottom w:val="nil"/>
              <w:right w:val="nil"/>
            </w:tcBorders>
            <w:shd w:val="clear" w:color="auto" w:fill="auto"/>
            <w:vAlign w:val="center"/>
          </w:tcPr>
          <w:p>
            <w:pPr>
              <w:pStyle w:val="8"/>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预算11表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5000" w:type="pct"/>
            <w:gridSpan w:val="5"/>
            <w:tcBorders>
              <w:top w:val="nil"/>
              <w:left w:val="nil"/>
              <w:bottom w:val="nil"/>
              <w:right w:val="nil"/>
            </w:tcBorders>
            <w:shd w:val="clear" w:color="auto" w:fill="auto"/>
            <w:vAlign w:val="center"/>
          </w:tcPr>
          <w:p>
            <w:pPr>
              <w:pStyle w:val="8"/>
              <w:keepNext w:val="0"/>
              <w:keepLines w:val="0"/>
              <w:widowControl/>
              <w:suppressLineNumbers w:val="0"/>
              <w:jc w:val="center"/>
              <w:textAlignment w:val="center"/>
              <w:rPr>
                <w:rFonts w:ascii="宋体" w:hAnsi="宋体" w:eastAsia="宋体" w:cs="宋体"/>
                <w:b/>
                <w:bCs/>
                <w:i w:val="0"/>
                <w:iCs w:val="0"/>
                <w:color w:val="000000"/>
                <w:sz w:val="38"/>
                <w:szCs w:val="38"/>
                <w:u w:val="none"/>
              </w:rPr>
            </w:pPr>
            <w:r>
              <w:rPr>
                <w:rFonts w:ascii="宋体" w:hAnsi="宋体" w:eastAsia="宋体" w:cs="宋体"/>
                <w:b/>
                <w:bCs/>
                <w:i w:val="0"/>
                <w:iCs w:val="0"/>
                <w:color w:val="000000"/>
                <w:kern w:val="0"/>
                <w:sz w:val="38"/>
                <w:szCs w:val="38"/>
                <w:u w:val="none"/>
                <w:lang w:val="en-US" w:eastAsia="zh-CN"/>
              </w:rPr>
              <w:t>部门（单位）整体绩效目标表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5000" w:type="pct"/>
            <w:gridSpan w:val="5"/>
            <w:tcBorders>
              <w:top w:val="nil"/>
              <w:left w:val="nil"/>
              <w:bottom w:val="nil"/>
              <w:right w:val="nil"/>
            </w:tcBorders>
            <w:shd w:val="clear" w:color="auto" w:fill="auto"/>
            <w:vAlign w:val="center"/>
          </w:tcPr>
          <w:p>
            <w:pPr>
              <w:pStyle w:val="8"/>
              <w:keepNext w:val="0"/>
              <w:keepLines w:val="0"/>
              <w:widowControl/>
              <w:suppressLineNumbers w:val="0"/>
              <w:jc w:val="center"/>
              <w:textAlignment w:val="center"/>
              <w:rPr>
                <w:rFonts w:ascii="宋体" w:hAnsi="宋体" w:eastAsia="宋体" w:cs="宋体"/>
                <w:b/>
                <w:bCs/>
                <w:i w:val="0"/>
                <w:iCs w:val="0"/>
                <w:color w:val="000000"/>
                <w:sz w:val="24"/>
                <w:szCs w:val="24"/>
                <w:u w:val="none"/>
              </w:rPr>
            </w:pPr>
            <w:r>
              <w:rPr>
                <w:rFonts w:ascii="宋体" w:hAnsi="宋体" w:eastAsia="宋体" w:cs="宋体"/>
                <w:b/>
                <w:bCs/>
                <w:i w:val="0"/>
                <w:iCs w:val="0"/>
                <w:color w:val="000000"/>
                <w:kern w:val="0"/>
                <w:sz w:val="24"/>
                <w:szCs w:val="24"/>
                <w:u w:val="none"/>
                <w:lang w:val="en-US" w:eastAsia="zh-CN"/>
              </w:rPr>
              <w:t>（2024年度）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部门名称：三门峡市陕州区水利局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35" w:hRule="atLeast"/>
        </w:trPr>
        <w:tc>
          <w:tcPr>
            <w:tcW w:w="71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年度履职目标</w:t>
            </w:r>
          </w:p>
        </w:tc>
        <w:tc>
          <w:tcPr>
            <w:tcW w:w="4281"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以习近平新时代中国特色社会主义思想为指导，贯彻执行党和国家有关水利工作方针政策，负责全区水资源的统一管理和监督工作，负责保障水资源的合理开发利用。拟订有关政策制度并监督实施，指导和组织编制、审查、申报水利综合规划、专业规划、专项规划。贯彻执行党和国家有关水利工作方针政策，负责全区水资源的统一管理和监督工作；负责全区水利设施、水域及其岸线的管理、保护与综合利用；负责水土保持工作；负责保障水资源的合理开发利用；负责生活、生产经营和生态环境用水的统筹和保障；负责水资源保护工作；负责农村水利工作；负责节约用水工作，拟订全区节约用水政策，组织编制节约用水规划并监督实施，制定有关用水、节水标准；负责水利水电工程建设征地补偿和移民安置管理监督工作；负责涉水违法事件查处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71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年度主要任务</w:t>
            </w:r>
          </w:p>
        </w:tc>
        <w:tc>
          <w:tcPr>
            <w:tcW w:w="19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任务名称</w:t>
            </w:r>
          </w:p>
        </w:tc>
        <w:tc>
          <w:tcPr>
            <w:tcW w:w="23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主要内容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8" w:hRule="atLeast"/>
        </w:trPr>
        <w:tc>
          <w:tcPr>
            <w:tcW w:w="7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jc w:val="center"/>
              <w:rPr>
                <w:rFonts w:hint="eastAsia" w:ascii="宋体" w:hAnsi="宋体" w:eastAsia="宋体" w:cs="宋体"/>
                <w:i w:val="0"/>
                <w:iCs w:val="0"/>
                <w:color w:val="000000"/>
                <w:sz w:val="18"/>
                <w:szCs w:val="18"/>
                <w:u w:val="none"/>
              </w:rPr>
            </w:pPr>
          </w:p>
        </w:tc>
        <w:tc>
          <w:tcPr>
            <w:tcW w:w="19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任务1：农村饮水安全提升工程</w:t>
            </w:r>
          </w:p>
        </w:tc>
        <w:tc>
          <w:tcPr>
            <w:tcW w:w="23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实施饮水安全巩固提升工程，逐步实现城乡供水同源、同网、同质目标，全面保障农村饮水安全完成三门峡市弘农涧河生态调水及六河生态修复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7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jc w:val="center"/>
              <w:rPr>
                <w:rFonts w:hint="eastAsia" w:ascii="宋体" w:hAnsi="宋体" w:eastAsia="宋体" w:cs="宋体"/>
                <w:i w:val="0"/>
                <w:iCs w:val="0"/>
                <w:color w:val="000000"/>
                <w:sz w:val="18"/>
                <w:szCs w:val="18"/>
                <w:u w:val="none"/>
              </w:rPr>
            </w:pPr>
          </w:p>
        </w:tc>
        <w:tc>
          <w:tcPr>
            <w:tcW w:w="19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任务2：水土保持重点工程</w:t>
            </w:r>
          </w:p>
        </w:tc>
        <w:tc>
          <w:tcPr>
            <w:tcW w:w="23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陕州区张家河中型灌区节水配套改造项目、2024年水土保持重点工程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7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jc w:val="center"/>
              <w:rPr>
                <w:rFonts w:hint="eastAsia" w:ascii="宋体" w:hAnsi="宋体" w:eastAsia="宋体" w:cs="宋体"/>
                <w:i w:val="0"/>
                <w:iCs w:val="0"/>
                <w:color w:val="000000"/>
                <w:sz w:val="18"/>
                <w:szCs w:val="18"/>
                <w:u w:val="none"/>
              </w:rPr>
            </w:pPr>
          </w:p>
        </w:tc>
        <w:tc>
          <w:tcPr>
            <w:tcW w:w="19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任务3：生态修复建设工程</w:t>
            </w:r>
          </w:p>
        </w:tc>
        <w:tc>
          <w:tcPr>
            <w:tcW w:w="23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完成三门峡市弘农涧河生态调水及六河生态修复工程(陕州区段)工程建设、陕州区青龙涧河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71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 xml:space="preserve">预算情况  </w:t>
            </w:r>
          </w:p>
        </w:tc>
        <w:tc>
          <w:tcPr>
            <w:tcW w:w="19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部门预算总额（万元）</w:t>
            </w:r>
          </w:p>
        </w:tc>
        <w:tc>
          <w:tcPr>
            <w:tcW w:w="23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1,243.04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7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jc w:val="center"/>
              <w:rPr>
                <w:rFonts w:hint="eastAsia" w:ascii="宋体" w:hAnsi="宋体" w:eastAsia="宋体" w:cs="宋体"/>
                <w:i w:val="0"/>
                <w:iCs w:val="0"/>
                <w:color w:val="000000"/>
                <w:sz w:val="18"/>
                <w:szCs w:val="18"/>
                <w:u w:val="none"/>
              </w:rPr>
            </w:pPr>
          </w:p>
        </w:tc>
        <w:tc>
          <w:tcPr>
            <w:tcW w:w="770" w:type="pct"/>
            <w:tcBorders>
              <w:top w:val="single" w:color="000000" w:sz="4" w:space="0"/>
              <w:left w:val="single" w:color="000000" w:sz="4" w:space="0"/>
              <w:bottom w:val="single" w:color="000000" w:sz="4" w:space="0"/>
              <w:right w:val="nil"/>
            </w:tcBorders>
            <w:shd w:val="clear" w:color="auto" w:fill="auto"/>
            <w:vAlign w:val="center"/>
          </w:tcPr>
          <w:p>
            <w:pPr>
              <w:pStyle w:val="8"/>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1、资金来源：</w:t>
            </w:r>
          </w:p>
        </w:tc>
        <w:tc>
          <w:tcPr>
            <w:tcW w:w="1168" w:type="pct"/>
            <w:tcBorders>
              <w:top w:val="single" w:color="000000" w:sz="4" w:space="0"/>
              <w:left w:val="nil"/>
              <w:bottom w:val="single" w:color="000000" w:sz="4" w:space="0"/>
              <w:right w:val="single" w:color="000000" w:sz="4" w:space="0"/>
            </w:tcBorders>
            <w:shd w:val="clear" w:color="auto" w:fill="auto"/>
            <w:vAlign w:val="center"/>
          </w:tcPr>
          <w:p>
            <w:pPr>
              <w:pStyle w:val="8"/>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（1）政府预算资金</w:t>
            </w:r>
          </w:p>
        </w:tc>
        <w:tc>
          <w:tcPr>
            <w:tcW w:w="23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1,243.04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7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jc w:val="center"/>
              <w:rPr>
                <w:rFonts w:hint="eastAsia" w:ascii="宋体" w:hAnsi="宋体" w:eastAsia="宋体" w:cs="宋体"/>
                <w:i w:val="0"/>
                <w:iCs w:val="0"/>
                <w:color w:val="000000"/>
                <w:sz w:val="18"/>
                <w:szCs w:val="18"/>
                <w:u w:val="none"/>
              </w:rPr>
            </w:pPr>
          </w:p>
        </w:tc>
        <w:tc>
          <w:tcPr>
            <w:tcW w:w="770" w:type="pct"/>
            <w:tcBorders>
              <w:top w:val="single" w:color="000000" w:sz="4" w:space="0"/>
              <w:left w:val="single" w:color="000000" w:sz="4" w:space="0"/>
              <w:bottom w:val="single" w:color="000000" w:sz="4" w:space="0"/>
              <w:right w:val="nil"/>
            </w:tcBorders>
            <w:shd w:val="clear" w:color="auto" w:fill="auto"/>
            <w:vAlign w:val="center"/>
          </w:tcPr>
          <w:p>
            <w:pPr>
              <w:pStyle w:val="8"/>
              <w:rPr>
                <w:rFonts w:hint="eastAsia" w:ascii="宋体" w:hAnsi="宋体" w:eastAsia="宋体" w:cs="宋体"/>
                <w:i w:val="0"/>
                <w:iCs w:val="0"/>
                <w:color w:val="000000"/>
                <w:sz w:val="18"/>
                <w:szCs w:val="18"/>
                <w:u w:val="none"/>
              </w:rPr>
            </w:pPr>
          </w:p>
        </w:tc>
        <w:tc>
          <w:tcPr>
            <w:tcW w:w="1168" w:type="pct"/>
            <w:tcBorders>
              <w:top w:val="single" w:color="000000" w:sz="4" w:space="0"/>
              <w:left w:val="nil"/>
              <w:bottom w:val="single" w:color="000000" w:sz="4" w:space="0"/>
              <w:right w:val="single" w:color="000000" w:sz="4" w:space="0"/>
            </w:tcBorders>
            <w:shd w:val="clear" w:color="auto" w:fill="auto"/>
            <w:vAlign w:val="center"/>
          </w:tcPr>
          <w:p>
            <w:pPr>
              <w:pStyle w:val="8"/>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（2）财政专户管理资金</w:t>
            </w:r>
          </w:p>
        </w:tc>
        <w:tc>
          <w:tcPr>
            <w:tcW w:w="23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7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jc w:val="center"/>
              <w:rPr>
                <w:rFonts w:hint="eastAsia" w:ascii="宋体" w:hAnsi="宋体" w:eastAsia="宋体" w:cs="宋体"/>
                <w:i w:val="0"/>
                <w:iCs w:val="0"/>
                <w:color w:val="000000"/>
                <w:sz w:val="18"/>
                <w:szCs w:val="18"/>
                <w:u w:val="none"/>
              </w:rPr>
            </w:pPr>
          </w:p>
        </w:tc>
        <w:tc>
          <w:tcPr>
            <w:tcW w:w="770" w:type="pct"/>
            <w:tcBorders>
              <w:top w:val="single" w:color="000000" w:sz="4" w:space="0"/>
              <w:left w:val="single" w:color="000000" w:sz="4" w:space="0"/>
              <w:bottom w:val="single" w:color="000000" w:sz="4" w:space="0"/>
              <w:right w:val="nil"/>
            </w:tcBorders>
            <w:shd w:val="clear" w:color="auto" w:fill="auto"/>
            <w:vAlign w:val="center"/>
          </w:tcPr>
          <w:p>
            <w:pPr>
              <w:pStyle w:val="8"/>
              <w:rPr>
                <w:rFonts w:hint="eastAsia" w:ascii="宋体" w:hAnsi="宋体" w:eastAsia="宋体" w:cs="宋体"/>
                <w:i w:val="0"/>
                <w:iCs w:val="0"/>
                <w:color w:val="000000"/>
                <w:sz w:val="18"/>
                <w:szCs w:val="18"/>
                <w:u w:val="none"/>
              </w:rPr>
            </w:pPr>
          </w:p>
        </w:tc>
        <w:tc>
          <w:tcPr>
            <w:tcW w:w="1168" w:type="pct"/>
            <w:tcBorders>
              <w:top w:val="single" w:color="000000" w:sz="4" w:space="0"/>
              <w:left w:val="nil"/>
              <w:bottom w:val="single" w:color="000000" w:sz="4" w:space="0"/>
              <w:right w:val="single" w:color="000000" w:sz="4" w:space="0"/>
            </w:tcBorders>
            <w:shd w:val="clear" w:color="auto" w:fill="auto"/>
            <w:vAlign w:val="center"/>
          </w:tcPr>
          <w:p>
            <w:pPr>
              <w:pStyle w:val="8"/>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（3）单位资金</w:t>
            </w:r>
          </w:p>
        </w:tc>
        <w:tc>
          <w:tcPr>
            <w:tcW w:w="23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7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jc w:val="center"/>
              <w:rPr>
                <w:rFonts w:hint="eastAsia" w:ascii="宋体" w:hAnsi="宋体" w:eastAsia="宋体" w:cs="宋体"/>
                <w:i w:val="0"/>
                <w:iCs w:val="0"/>
                <w:color w:val="000000"/>
                <w:sz w:val="18"/>
                <w:szCs w:val="18"/>
                <w:u w:val="none"/>
              </w:rPr>
            </w:pPr>
          </w:p>
        </w:tc>
        <w:tc>
          <w:tcPr>
            <w:tcW w:w="770" w:type="pct"/>
            <w:tcBorders>
              <w:top w:val="single" w:color="000000" w:sz="4" w:space="0"/>
              <w:left w:val="single" w:color="000000" w:sz="4" w:space="0"/>
              <w:bottom w:val="single" w:color="000000" w:sz="4" w:space="0"/>
              <w:right w:val="nil"/>
            </w:tcBorders>
            <w:shd w:val="clear" w:color="auto" w:fill="auto"/>
            <w:vAlign w:val="center"/>
          </w:tcPr>
          <w:p>
            <w:pPr>
              <w:pStyle w:val="8"/>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2、资金结构：</w:t>
            </w:r>
          </w:p>
        </w:tc>
        <w:tc>
          <w:tcPr>
            <w:tcW w:w="1168" w:type="pct"/>
            <w:tcBorders>
              <w:top w:val="single" w:color="000000" w:sz="4" w:space="0"/>
              <w:left w:val="nil"/>
              <w:bottom w:val="single" w:color="000000" w:sz="4" w:space="0"/>
              <w:right w:val="single" w:color="000000" w:sz="4" w:space="0"/>
            </w:tcBorders>
            <w:shd w:val="clear" w:color="auto" w:fill="auto"/>
            <w:vAlign w:val="center"/>
          </w:tcPr>
          <w:p>
            <w:pPr>
              <w:pStyle w:val="8"/>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（1）基本支出</w:t>
            </w:r>
          </w:p>
        </w:tc>
        <w:tc>
          <w:tcPr>
            <w:tcW w:w="23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800.04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7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jc w:val="center"/>
              <w:rPr>
                <w:rFonts w:hint="eastAsia" w:ascii="宋体" w:hAnsi="宋体" w:eastAsia="宋体" w:cs="宋体"/>
                <w:i w:val="0"/>
                <w:iCs w:val="0"/>
                <w:color w:val="000000"/>
                <w:sz w:val="18"/>
                <w:szCs w:val="18"/>
                <w:u w:val="none"/>
              </w:rPr>
            </w:pPr>
          </w:p>
        </w:tc>
        <w:tc>
          <w:tcPr>
            <w:tcW w:w="770" w:type="pct"/>
            <w:tcBorders>
              <w:top w:val="single" w:color="000000" w:sz="4" w:space="0"/>
              <w:left w:val="single" w:color="000000" w:sz="4" w:space="0"/>
              <w:bottom w:val="single" w:color="000000" w:sz="4" w:space="0"/>
              <w:right w:val="nil"/>
            </w:tcBorders>
            <w:shd w:val="clear" w:color="auto" w:fill="auto"/>
            <w:vAlign w:val="center"/>
          </w:tcPr>
          <w:p>
            <w:pPr>
              <w:pStyle w:val="8"/>
              <w:jc w:val="left"/>
              <w:rPr>
                <w:rFonts w:hint="eastAsia" w:ascii="宋体" w:hAnsi="宋体" w:eastAsia="宋体" w:cs="宋体"/>
                <w:i w:val="0"/>
                <w:iCs w:val="0"/>
                <w:color w:val="000000"/>
                <w:sz w:val="18"/>
                <w:szCs w:val="18"/>
                <w:u w:val="none"/>
              </w:rPr>
            </w:pPr>
          </w:p>
        </w:tc>
        <w:tc>
          <w:tcPr>
            <w:tcW w:w="1168" w:type="pct"/>
            <w:tcBorders>
              <w:top w:val="single" w:color="000000" w:sz="4" w:space="0"/>
              <w:left w:val="nil"/>
              <w:bottom w:val="single" w:color="000000" w:sz="4" w:space="0"/>
              <w:right w:val="single" w:color="000000" w:sz="4" w:space="0"/>
            </w:tcBorders>
            <w:shd w:val="clear" w:color="auto" w:fill="auto"/>
            <w:vAlign w:val="center"/>
          </w:tcPr>
          <w:p>
            <w:pPr>
              <w:pStyle w:val="8"/>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（2）项目支出</w:t>
            </w:r>
          </w:p>
        </w:tc>
        <w:tc>
          <w:tcPr>
            <w:tcW w:w="23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443.00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71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一级指标</w:t>
            </w:r>
          </w:p>
        </w:tc>
        <w:tc>
          <w:tcPr>
            <w:tcW w:w="77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二级指标</w:t>
            </w:r>
          </w:p>
        </w:tc>
        <w:tc>
          <w:tcPr>
            <w:tcW w:w="116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三级指标</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指标值</w:t>
            </w:r>
          </w:p>
        </w:tc>
        <w:tc>
          <w:tcPr>
            <w:tcW w:w="1719"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指标值说明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71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 xml:space="preserve"> 投入管理指标  </w:t>
            </w:r>
          </w:p>
        </w:tc>
        <w:tc>
          <w:tcPr>
            <w:tcW w:w="77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 xml:space="preserve">工作目标管理  </w:t>
            </w:r>
          </w:p>
        </w:tc>
        <w:tc>
          <w:tcPr>
            <w:tcW w:w="116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年度履职目标相关性</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相关</w:t>
            </w:r>
          </w:p>
        </w:tc>
        <w:tc>
          <w:tcPr>
            <w:tcW w:w="1719"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 xml:space="preserve">反映部门年度目标相关性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7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jc w:val="center"/>
              <w:rPr>
                <w:rFonts w:hint="eastAsia" w:ascii="宋体" w:hAnsi="宋体" w:eastAsia="宋体" w:cs="宋体"/>
                <w:i w:val="0"/>
                <w:iCs w:val="0"/>
                <w:color w:val="000000"/>
                <w:sz w:val="18"/>
                <w:szCs w:val="18"/>
                <w:u w:val="none"/>
              </w:rPr>
            </w:pPr>
          </w:p>
        </w:tc>
        <w:tc>
          <w:tcPr>
            <w:tcW w:w="7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jc w:val="center"/>
              <w:rPr>
                <w:rFonts w:hint="eastAsia" w:ascii="宋体" w:hAnsi="宋体" w:eastAsia="宋体" w:cs="宋体"/>
                <w:i w:val="0"/>
                <w:iCs w:val="0"/>
                <w:color w:val="000000"/>
                <w:sz w:val="18"/>
                <w:szCs w:val="18"/>
                <w:u w:val="none"/>
              </w:rPr>
            </w:pPr>
          </w:p>
        </w:tc>
        <w:tc>
          <w:tcPr>
            <w:tcW w:w="116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工作任务科学性</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科学</w:t>
            </w:r>
          </w:p>
        </w:tc>
        <w:tc>
          <w:tcPr>
            <w:tcW w:w="1719"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 xml:space="preserve">反映部门工作任务科学性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7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jc w:val="center"/>
              <w:rPr>
                <w:rFonts w:hint="eastAsia" w:ascii="宋体" w:hAnsi="宋体" w:eastAsia="宋体" w:cs="宋体"/>
                <w:i w:val="0"/>
                <w:iCs w:val="0"/>
                <w:color w:val="000000"/>
                <w:sz w:val="18"/>
                <w:szCs w:val="18"/>
                <w:u w:val="none"/>
              </w:rPr>
            </w:pPr>
          </w:p>
        </w:tc>
        <w:tc>
          <w:tcPr>
            <w:tcW w:w="7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jc w:val="center"/>
              <w:rPr>
                <w:rFonts w:hint="eastAsia" w:ascii="宋体" w:hAnsi="宋体" w:eastAsia="宋体" w:cs="宋体"/>
                <w:i w:val="0"/>
                <w:iCs w:val="0"/>
                <w:color w:val="000000"/>
                <w:sz w:val="18"/>
                <w:szCs w:val="18"/>
                <w:u w:val="none"/>
              </w:rPr>
            </w:pPr>
          </w:p>
        </w:tc>
        <w:tc>
          <w:tcPr>
            <w:tcW w:w="116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绩效指标合理性</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合理</w:t>
            </w:r>
          </w:p>
        </w:tc>
        <w:tc>
          <w:tcPr>
            <w:tcW w:w="1719"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 xml:space="preserve"> 反映绩效指标合理性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7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jc w:val="center"/>
              <w:rPr>
                <w:rFonts w:hint="eastAsia" w:ascii="宋体" w:hAnsi="宋体" w:eastAsia="宋体" w:cs="宋体"/>
                <w:i w:val="0"/>
                <w:iCs w:val="0"/>
                <w:color w:val="000000"/>
                <w:sz w:val="18"/>
                <w:szCs w:val="18"/>
                <w:u w:val="none"/>
              </w:rPr>
            </w:pPr>
          </w:p>
        </w:tc>
        <w:tc>
          <w:tcPr>
            <w:tcW w:w="77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 xml:space="preserve">预算和财务管理  </w:t>
            </w:r>
          </w:p>
        </w:tc>
        <w:tc>
          <w:tcPr>
            <w:tcW w:w="116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预算编制完整性</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完整</w:t>
            </w:r>
          </w:p>
        </w:tc>
        <w:tc>
          <w:tcPr>
            <w:tcW w:w="1719"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反映预算编制完整性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7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jc w:val="center"/>
              <w:rPr>
                <w:rFonts w:hint="eastAsia" w:ascii="宋体" w:hAnsi="宋体" w:eastAsia="宋体" w:cs="宋体"/>
                <w:i w:val="0"/>
                <w:iCs w:val="0"/>
                <w:color w:val="000000"/>
                <w:sz w:val="18"/>
                <w:szCs w:val="18"/>
                <w:u w:val="none"/>
              </w:rPr>
            </w:pPr>
          </w:p>
        </w:tc>
        <w:tc>
          <w:tcPr>
            <w:tcW w:w="7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jc w:val="center"/>
              <w:rPr>
                <w:rFonts w:hint="eastAsia" w:ascii="宋体" w:hAnsi="宋体" w:eastAsia="宋体" w:cs="宋体"/>
                <w:i w:val="0"/>
                <w:iCs w:val="0"/>
                <w:color w:val="000000"/>
                <w:sz w:val="18"/>
                <w:szCs w:val="18"/>
                <w:u w:val="none"/>
              </w:rPr>
            </w:pPr>
          </w:p>
        </w:tc>
        <w:tc>
          <w:tcPr>
            <w:tcW w:w="116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专项资金细化率</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1719"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反映部门年度预算资金的细化情况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7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jc w:val="center"/>
              <w:rPr>
                <w:rFonts w:hint="eastAsia" w:ascii="宋体" w:hAnsi="宋体" w:eastAsia="宋体" w:cs="宋体"/>
                <w:i w:val="0"/>
                <w:iCs w:val="0"/>
                <w:color w:val="000000"/>
                <w:sz w:val="18"/>
                <w:szCs w:val="18"/>
                <w:u w:val="none"/>
              </w:rPr>
            </w:pPr>
          </w:p>
        </w:tc>
        <w:tc>
          <w:tcPr>
            <w:tcW w:w="7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jc w:val="center"/>
              <w:rPr>
                <w:rFonts w:hint="eastAsia" w:ascii="宋体" w:hAnsi="宋体" w:eastAsia="宋体" w:cs="宋体"/>
                <w:i w:val="0"/>
                <w:iCs w:val="0"/>
                <w:color w:val="000000"/>
                <w:sz w:val="18"/>
                <w:szCs w:val="18"/>
                <w:u w:val="none"/>
              </w:rPr>
            </w:pPr>
          </w:p>
        </w:tc>
        <w:tc>
          <w:tcPr>
            <w:tcW w:w="116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预算执行率</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1719"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7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jc w:val="center"/>
              <w:rPr>
                <w:rFonts w:hint="eastAsia" w:ascii="宋体" w:hAnsi="宋体" w:eastAsia="宋体" w:cs="宋体"/>
                <w:i w:val="0"/>
                <w:iCs w:val="0"/>
                <w:color w:val="000000"/>
                <w:sz w:val="18"/>
                <w:szCs w:val="18"/>
                <w:u w:val="none"/>
              </w:rPr>
            </w:pPr>
          </w:p>
        </w:tc>
        <w:tc>
          <w:tcPr>
            <w:tcW w:w="7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jc w:val="center"/>
              <w:rPr>
                <w:rFonts w:hint="eastAsia" w:ascii="宋体" w:hAnsi="宋体" w:eastAsia="宋体" w:cs="宋体"/>
                <w:i w:val="0"/>
                <w:iCs w:val="0"/>
                <w:color w:val="000000"/>
                <w:sz w:val="18"/>
                <w:szCs w:val="18"/>
                <w:u w:val="none"/>
              </w:rPr>
            </w:pPr>
          </w:p>
        </w:tc>
        <w:tc>
          <w:tcPr>
            <w:tcW w:w="116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预算调整率</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≤20%</w:t>
            </w:r>
          </w:p>
        </w:tc>
        <w:tc>
          <w:tcPr>
            <w:tcW w:w="1719"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7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jc w:val="center"/>
              <w:rPr>
                <w:rFonts w:hint="eastAsia" w:ascii="宋体" w:hAnsi="宋体" w:eastAsia="宋体" w:cs="宋体"/>
                <w:i w:val="0"/>
                <w:iCs w:val="0"/>
                <w:color w:val="000000"/>
                <w:sz w:val="18"/>
                <w:szCs w:val="18"/>
                <w:u w:val="none"/>
              </w:rPr>
            </w:pPr>
          </w:p>
        </w:tc>
        <w:tc>
          <w:tcPr>
            <w:tcW w:w="7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jc w:val="center"/>
              <w:rPr>
                <w:rFonts w:hint="eastAsia" w:ascii="宋体" w:hAnsi="宋体" w:eastAsia="宋体" w:cs="宋体"/>
                <w:i w:val="0"/>
                <w:iCs w:val="0"/>
                <w:color w:val="000000"/>
                <w:sz w:val="18"/>
                <w:szCs w:val="18"/>
                <w:u w:val="none"/>
              </w:rPr>
            </w:pPr>
          </w:p>
        </w:tc>
        <w:tc>
          <w:tcPr>
            <w:tcW w:w="116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结转结余率</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1719"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7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jc w:val="center"/>
              <w:rPr>
                <w:rFonts w:hint="eastAsia" w:ascii="宋体" w:hAnsi="宋体" w:eastAsia="宋体" w:cs="宋体"/>
                <w:i w:val="0"/>
                <w:iCs w:val="0"/>
                <w:color w:val="000000"/>
                <w:sz w:val="18"/>
                <w:szCs w:val="18"/>
                <w:u w:val="none"/>
              </w:rPr>
            </w:pPr>
          </w:p>
        </w:tc>
        <w:tc>
          <w:tcPr>
            <w:tcW w:w="7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jc w:val="center"/>
              <w:rPr>
                <w:rFonts w:hint="eastAsia" w:ascii="宋体" w:hAnsi="宋体" w:eastAsia="宋体" w:cs="宋体"/>
                <w:i w:val="0"/>
                <w:iCs w:val="0"/>
                <w:color w:val="000000"/>
                <w:sz w:val="18"/>
                <w:szCs w:val="18"/>
                <w:u w:val="none"/>
              </w:rPr>
            </w:pPr>
          </w:p>
        </w:tc>
        <w:tc>
          <w:tcPr>
            <w:tcW w:w="116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“三公经费”控制率</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1719"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7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jc w:val="center"/>
              <w:rPr>
                <w:rFonts w:hint="eastAsia" w:ascii="宋体" w:hAnsi="宋体" w:eastAsia="宋体" w:cs="宋体"/>
                <w:i w:val="0"/>
                <w:iCs w:val="0"/>
                <w:color w:val="000000"/>
                <w:sz w:val="18"/>
                <w:szCs w:val="18"/>
                <w:u w:val="none"/>
              </w:rPr>
            </w:pPr>
          </w:p>
        </w:tc>
        <w:tc>
          <w:tcPr>
            <w:tcW w:w="7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jc w:val="center"/>
              <w:rPr>
                <w:rFonts w:hint="eastAsia" w:ascii="宋体" w:hAnsi="宋体" w:eastAsia="宋体" w:cs="宋体"/>
                <w:i w:val="0"/>
                <w:iCs w:val="0"/>
                <w:color w:val="000000"/>
                <w:sz w:val="18"/>
                <w:szCs w:val="18"/>
                <w:u w:val="none"/>
              </w:rPr>
            </w:pPr>
          </w:p>
        </w:tc>
        <w:tc>
          <w:tcPr>
            <w:tcW w:w="116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政府采购执行率</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1719"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7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jc w:val="center"/>
              <w:rPr>
                <w:rFonts w:hint="eastAsia" w:ascii="宋体" w:hAnsi="宋体" w:eastAsia="宋体" w:cs="宋体"/>
                <w:i w:val="0"/>
                <w:iCs w:val="0"/>
                <w:color w:val="000000"/>
                <w:sz w:val="18"/>
                <w:szCs w:val="18"/>
                <w:u w:val="none"/>
              </w:rPr>
            </w:pPr>
          </w:p>
        </w:tc>
        <w:tc>
          <w:tcPr>
            <w:tcW w:w="7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jc w:val="center"/>
              <w:rPr>
                <w:rFonts w:hint="eastAsia" w:ascii="宋体" w:hAnsi="宋体" w:eastAsia="宋体" w:cs="宋体"/>
                <w:i w:val="0"/>
                <w:iCs w:val="0"/>
                <w:color w:val="000000"/>
                <w:sz w:val="18"/>
                <w:szCs w:val="18"/>
                <w:u w:val="none"/>
              </w:rPr>
            </w:pPr>
          </w:p>
        </w:tc>
        <w:tc>
          <w:tcPr>
            <w:tcW w:w="116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决算真实性</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真实</w:t>
            </w:r>
          </w:p>
        </w:tc>
        <w:tc>
          <w:tcPr>
            <w:tcW w:w="1719"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反映决算真实性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7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jc w:val="center"/>
              <w:rPr>
                <w:rFonts w:hint="eastAsia" w:ascii="宋体" w:hAnsi="宋体" w:eastAsia="宋体" w:cs="宋体"/>
                <w:i w:val="0"/>
                <w:iCs w:val="0"/>
                <w:color w:val="000000"/>
                <w:sz w:val="18"/>
                <w:szCs w:val="18"/>
                <w:u w:val="none"/>
              </w:rPr>
            </w:pPr>
          </w:p>
        </w:tc>
        <w:tc>
          <w:tcPr>
            <w:tcW w:w="7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jc w:val="center"/>
              <w:rPr>
                <w:rFonts w:hint="eastAsia" w:ascii="宋体" w:hAnsi="宋体" w:eastAsia="宋体" w:cs="宋体"/>
                <w:i w:val="0"/>
                <w:iCs w:val="0"/>
                <w:color w:val="000000"/>
                <w:sz w:val="18"/>
                <w:szCs w:val="18"/>
                <w:u w:val="none"/>
              </w:rPr>
            </w:pPr>
          </w:p>
        </w:tc>
        <w:tc>
          <w:tcPr>
            <w:tcW w:w="116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资金使用合规性</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合规</w:t>
            </w:r>
          </w:p>
        </w:tc>
        <w:tc>
          <w:tcPr>
            <w:tcW w:w="1719"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反映资金使用合规性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7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jc w:val="center"/>
              <w:rPr>
                <w:rFonts w:hint="eastAsia" w:ascii="宋体" w:hAnsi="宋体" w:eastAsia="宋体" w:cs="宋体"/>
                <w:i w:val="0"/>
                <w:iCs w:val="0"/>
                <w:color w:val="000000"/>
                <w:sz w:val="18"/>
                <w:szCs w:val="18"/>
                <w:u w:val="none"/>
              </w:rPr>
            </w:pPr>
          </w:p>
        </w:tc>
        <w:tc>
          <w:tcPr>
            <w:tcW w:w="7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jc w:val="center"/>
              <w:rPr>
                <w:rFonts w:hint="eastAsia" w:ascii="宋体" w:hAnsi="宋体" w:eastAsia="宋体" w:cs="宋体"/>
                <w:i w:val="0"/>
                <w:iCs w:val="0"/>
                <w:color w:val="000000"/>
                <w:sz w:val="18"/>
                <w:szCs w:val="18"/>
                <w:u w:val="none"/>
              </w:rPr>
            </w:pPr>
          </w:p>
        </w:tc>
        <w:tc>
          <w:tcPr>
            <w:tcW w:w="116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管理制度健全性</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健全</w:t>
            </w:r>
          </w:p>
        </w:tc>
        <w:tc>
          <w:tcPr>
            <w:tcW w:w="1719"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反映管理制度健全性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7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jc w:val="center"/>
              <w:rPr>
                <w:rFonts w:hint="eastAsia" w:ascii="宋体" w:hAnsi="宋体" w:eastAsia="宋体" w:cs="宋体"/>
                <w:i w:val="0"/>
                <w:iCs w:val="0"/>
                <w:color w:val="000000"/>
                <w:sz w:val="18"/>
                <w:szCs w:val="18"/>
                <w:u w:val="none"/>
              </w:rPr>
            </w:pPr>
          </w:p>
        </w:tc>
        <w:tc>
          <w:tcPr>
            <w:tcW w:w="7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jc w:val="center"/>
              <w:rPr>
                <w:rFonts w:hint="eastAsia" w:ascii="宋体" w:hAnsi="宋体" w:eastAsia="宋体" w:cs="宋体"/>
                <w:i w:val="0"/>
                <w:iCs w:val="0"/>
                <w:color w:val="000000"/>
                <w:sz w:val="18"/>
                <w:szCs w:val="18"/>
                <w:u w:val="none"/>
              </w:rPr>
            </w:pPr>
          </w:p>
        </w:tc>
        <w:tc>
          <w:tcPr>
            <w:tcW w:w="116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预决算信息公开性</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公开</w:t>
            </w:r>
          </w:p>
        </w:tc>
        <w:tc>
          <w:tcPr>
            <w:tcW w:w="1719"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反映预决算信息公开性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7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jc w:val="center"/>
              <w:rPr>
                <w:rFonts w:hint="eastAsia" w:ascii="宋体" w:hAnsi="宋体" w:eastAsia="宋体" w:cs="宋体"/>
                <w:i w:val="0"/>
                <w:iCs w:val="0"/>
                <w:color w:val="000000"/>
                <w:sz w:val="18"/>
                <w:szCs w:val="18"/>
                <w:u w:val="none"/>
              </w:rPr>
            </w:pPr>
          </w:p>
        </w:tc>
        <w:tc>
          <w:tcPr>
            <w:tcW w:w="7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jc w:val="center"/>
              <w:rPr>
                <w:rFonts w:hint="eastAsia" w:ascii="宋体" w:hAnsi="宋体" w:eastAsia="宋体" w:cs="宋体"/>
                <w:i w:val="0"/>
                <w:iCs w:val="0"/>
                <w:color w:val="000000"/>
                <w:sz w:val="18"/>
                <w:szCs w:val="18"/>
                <w:u w:val="none"/>
              </w:rPr>
            </w:pPr>
          </w:p>
        </w:tc>
        <w:tc>
          <w:tcPr>
            <w:tcW w:w="116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资产管理规范性</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规范</w:t>
            </w:r>
          </w:p>
        </w:tc>
        <w:tc>
          <w:tcPr>
            <w:tcW w:w="1719"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反映资产管理规范性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7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jc w:val="center"/>
              <w:rPr>
                <w:rFonts w:hint="eastAsia" w:ascii="宋体" w:hAnsi="宋体" w:eastAsia="宋体" w:cs="宋体"/>
                <w:i w:val="0"/>
                <w:iCs w:val="0"/>
                <w:color w:val="000000"/>
                <w:sz w:val="18"/>
                <w:szCs w:val="18"/>
                <w:u w:val="none"/>
              </w:rPr>
            </w:pPr>
          </w:p>
        </w:tc>
        <w:tc>
          <w:tcPr>
            <w:tcW w:w="77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 xml:space="preserve">绩效管理  </w:t>
            </w:r>
          </w:p>
        </w:tc>
        <w:tc>
          <w:tcPr>
            <w:tcW w:w="1168" w:type="pct"/>
            <w:tcBorders>
              <w:top w:val="nil"/>
              <w:left w:val="nil"/>
              <w:bottom w:val="nil"/>
              <w:right w:val="nil"/>
            </w:tcBorders>
            <w:shd w:val="clear" w:color="auto" w:fill="auto"/>
            <w:vAlign w:val="center"/>
          </w:tcPr>
          <w:p>
            <w:pPr>
              <w:pStyle w:val="8"/>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绩效目标编制完成率</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1719"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反映绩效自评完成率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7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jc w:val="center"/>
              <w:rPr>
                <w:rFonts w:hint="eastAsia" w:ascii="宋体" w:hAnsi="宋体" w:eastAsia="宋体" w:cs="宋体"/>
                <w:i w:val="0"/>
                <w:iCs w:val="0"/>
                <w:color w:val="000000"/>
                <w:sz w:val="18"/>
                <w:szCs w:val="18"/>
                <w:u w:val="none"/>
              </w:rPr>
            </w:pPr>
          </w:p>
        </w:tc>
        <w:tc>
          <w:tcPr>
            <w:tcW w:w="7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jc w:val="center"/>
              <w:rPr>
                <w:rFonts w:hint="eastAsia" w:ascii="宋体" w:hAnsi="宋体" w:eastAsia="宋体" w:cs="宋体"/>
                <w:i w:val="0"/>
                <w:iCs w:val="0"/>
                <w:color w:val="000000"/>
                <w:sz w:val="18"/>
                <w:szCs w:val="18"/>
                <w:u w:val="none"/>
              </w:rPr>
            </w:pPr>
          </w:p>
        </w:tc>
        <w:tc>
          <w:tcPr>
            <w:tcW w:w="116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绩效监控完成率</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1719"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反映绩效监控完成率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7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jc w:val="center"/>
              <w:rPr>
                <w:rFonts w:hint="eastAsia" w:ascii="宋体" w:hAnsi="宋体" w:eastAsia="宋体" w:cs="宋体"/>
                <w:i w:val="0"/>
                <w:iCs w:val="0"/>
                <w:color w:val="000000"/>
                <w:sz w:val="18"/>
                <w:szCs w:val="18"/>
                <w:u w:val="none"/>
              </w:rPr>
            </w:pPr>
          </w:p>
        </w:tc>
        <w:tc>
          <w:tcPr>
            <w:tcW w:w="7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jc w:val="center"/>
              <w:rPr>
                <w:rFonts w:hint="eastAsia" w:ascii="宋体" w:hAnsi="宋体" w:eastAsia="宋体" w:cs="宋体"/>
                <w:i w:val="0"/>
                <w:iCs w:val="0"/>
                <w:color w:val="000000"/>
                <w:sz w:val="18"/>
                <w:szCs w:val="18"/>
                <w:u w:val="none"/>
              </w:rPr>
            </w:pPr>
          </w:p>
        </w:tc>
        <w:tc>
          <w:tcPr>
            <w:tcW w:w="116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绩效自评完成率</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1719"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反映评价结果应用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7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jc w:val="center"/>
              <w:rPr>
                <w:rFonts w:hint="eastAsia" w:ascii="宋体" w:hAnsi="宋体" w:eastAsia="宋体" w:cs="宋体"/>
                <w:i w:val="0"/>
                <w:iCs w:val="0"/>
                <w:color w:val="000000"/>
                <w:sz w:val="18"/>
                <w:szCs w:val="18"/>
                <w:u w:val="none"/>
              </w:rPr>
            </w:pPr>
          </w:p>
        </w:tc>
        <w:tc>
          <w:tcPr>
            <w:tcW w:w="7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jc w:val="center"/>
              <w:rPr>
                <w:rFonts w:hint="eastAsia" w:ascii="宋体" w:hAnsi="宋体" w:eastAsia="宋体" w:cs="宋体"/>
                <w:i w:val="0"/>
                <w:iCs w:val="0"/>
                <w:color w:val="000000"/>
                <w:sz w:val="18"/>
                <w:szCs w:val="18"/>
                <w:u w:val="none"/>
              </w:rPr>
            </w:pPr>
          </w:p>
        </w:tc>
        <w:tc>
          <w:tcPr>
            <w:tcW w:w="116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部门绩效评价完成率</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1719"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反映部门绩效评价完成率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7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jc w:val="center"/>
              <w:rPr>
                <w:rFonts w:hint="eastAsia" w:ascii="宋体" w:hAnsi="宋体" w:eastAsia="宋体" w:cs="宋体"/>
                <w:i w:val="0"/>
                <w:iCs w:val="0"/>
                <w:color w:val="000000"/>
                <w:sz w:val="18"/>
                <w:szCs w:val="18"/>
                <w:u w:val="none"/>
              </w:rPr>
            </w:pPr>
          </w:p>
        </w:tc>
        <w:tc>
          <w:tcPr>
            <w:tcW w:w="7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jc w:val="center"/>
              <w:rPr>
                <w:rFonts w:hint="eastAsia" w:ascii="宋体" w:hAnsi="宋体" w:eastAsia="宋体" w:cs="宋体"/>
                <w:i w:val="0"/>
                <w:iCs w:val="0"/>
                <w:color w:val="000000"/>
                <w:sz w:val="18"/>
                <w:szCs w:val="18"/>
                <w:u w:val="none"/>
              </w:rPr>
            </w:pPr>
          </w:p>
        </w:tc>
        <w:tc>
          <w:tcPr>
            <w:tcW w:w="116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评价结果应用率</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1719"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反映评价结果应用率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71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 xml:space="preserve">产出指标  </w:t>
            </w:r>
          </w:p>
        </w:tc>
        <w:tc>
          <w:tcPr>
            <w:tcW w:w="77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重点工作任务完成</w:t>
            </w:r>
          </w:p>
        </w:tc>
        <w:tc>
          <w:tcPr>
            <w:tcW w:w="116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 xml:space="preserve"> 重点工作1计划完成率</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1719"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重点工作计划完成率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7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jc w:val="center"/>
              <w:rPr>
                <w:rFonts w:hint="eastAsia" w:ascii="宋体" w:hAnsi="宋体" w:eastAsia="宋体" w:cs="宋体"/>
                <w:i w:val="0"/>
                <w:iCs w:val="0"/>
                <w:color w:val="000000"/>
                <w:sz w:val="18"/>
                <w:szCs w:val="18"/>
                <w:u w:val="none"/>
              </w:rPr>
            </w:pPr>
          </w:p>
        </w:tc>
        <w:tc>
          <w:tcPr>
            <w:tcW w:w="7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jc w:val="center"/>
              <w:rPr>
                <w:rFonts w:hint="eastAsia" w:ascii="宋体" w:hAnsi="宋体" w:eastAsia="宋体" w:cs="宋体"/>
                <w:i w:val="0"/>
                <w:iCs w:val="0"/>
                <w:color w:val="000000"/>
                <w:sz w:val="18"/>
                <w:szCs w:val="18"/>
                <w:u w:val="none"/>
              </w:rPr>
            </w:pPr>
          </w:p>
        </w:tc>
        <w:tc>
          <w:tcPr>
            <w:tcW w:w="116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 xml:space="preserve"> 重点工作2计划完成率</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1719"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重点工作计划完成率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7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jc w:val="center"/>
              <w:rPr>
                <w:rFonts w:hint="eastAsia" w:ascii="宋体" w:hAnsi="宋体" w:eastAsia="宋体" w:cs="宋体"/>
                <w:i w:val="0"/>
                <w:iCs w:val="0"/>
                <w:color w:val="000000"/>
                <w:sz w:val="18"/>
                <w:szCs w:val="18"/>
                <w:u w:val="none"/>
              </w:rPr>
            </w:pPr>
          </w:p>
        </w:tc>
        <w:tc>
          <w:tcPr>
            <w:tcW w:w="7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jc w:val="center"/>
              <w:rPr>
                <w:rFonts w:hint="eastAsia" w:ascii="宋体" w:hAnsi="宋体" w:eastAsia="宋体" w:cs="宋体"/>
                <w:i w:val="0"/>
                <w:iCs w:val="0"/>
                <w:color w:val="000000"/>
                <w:sz w:val="18"/>
                <w:szCs w:val="18"/>
                <w:u w:val="none"/>
              </w:rPr>
            </w:pPr>
          </w:p>
        </w:tc>
        <w:tc>
          <w:tcPr>
            <w:tcW w:w="116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 xml:space="preserve"> 重点工作3计划完成率</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1719"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重点工作计划完成率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7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jc w:val="center"/>
              <w:rPr>
                <w:rFonts w:hint="eastAsia" w:ascii="宋体" w:hAnsi="宋体" w:eastAsia="宋体" w:cs="宋体"/>
                <w:i w:val="0"/>
                <w:iCs w:val="0"/>
                <w:color w:val="000000"/>
                <w:sz w:val="18"/>
                <w:szCs w:val="18"/>
                <w:u w:val="none"/>
              </w:rPr>
            </w:pPr>
          </w:p>
        </w:tc>
        <w:tc>
          <w:tcPr>
            <w:tcW w:w="77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履职目标实现</w:t>
            </w:r>
          </w:p>
        </w:tc>
        <w:tc>
          <w:tcPr>
            <w:tcW w:w="116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 xml:space="preserve"> 年度工作目标实现率</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1719"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反映部门履职目标实现情况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71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 xml:space="preserve">效益指标  </w:t>
            </w:r>
          </w:p>
        </w:tc>
        <w:tc>
          <w:tcPr>
            <w:tcW w:w="77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履职效益</w:t>
            </w:r>
          </w:p>
        </w:tc>
        <w:tc>
          <w:tcPr>
            <w:tcW w:w="116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 xml:space="preserve"> 经济效益</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显著</w:t>
            </w:r>
          </w:p>
        </w:tc>
        <w:tc>
          <w:tcPr>
            <w:tcW w:w="1719"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消除隐患，保证安全度汛。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7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jc w:val="center"/>
              <w:rPr>
                <w:rFonts w:hint="eastAsia" w:ascii="宋体" w:hAnsi="宋体" w:eastAsia="宋体" w:cs="宋体"/>
                <w:i w:val="0"/>
                <w:iCs w:val="0"/>
                <w:color w:val="000000"/>
                <w:sz w:val="18"/>
                <w:szCs w:val="18"/>
                <w:u w:val="none"/>
              </w:rPr>
            </w:pPr>
          </w:p>
        </w:tc>
        <w:tc>
          <w:tcPr>
            <w:tcW w:w="7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jc w:val="center"/>
              <w:rPr>
                <w:rFonts w:hint="eastAsia" w:ascii="宋体" w:hAnsi="宋体" w:eastAsia="宋体" w:cs="宋体"/>
                <w:i w:val="0"/>
                <w:iCs w:val="0"/>
                <w:color w:val="000000"/>
                <w:sz w:val="18"/>
                <w:szCs w:val="18"/>
                <w:u w:val="none"/>
              </w:rPr>
            </w:pPr>
          </w:p>
        </w:tc>
        <w:tc>
          <w:tcPr>
            <w:tcW w:w="116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社会效益</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显著</w:t>
            </w:r>
          </w:p>
        </w:tc>
        <w:tc>
          <w:tcPr>
            <w:tcW w:w="1719"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保障流域内人民生命财产安全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7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jc w:val="center"/>
              <w:rPr>
                <w:rFonts w:hint="eastAsia" w:ascii="宋体" w:hAnsi="宋体" w:eastAsia="宋体" w:cs="宋体"/>
                <w:i w:val="0"/>
                <w:iCs w:val="0"/>
                <w:color w:val="000000"/>
                <w:sz w:val="18"/>
                <w:szCs w:val="18"/>
                <w:u w:val="none"/>
              </w:rPr>
            </w:pPr>
          </w:p>
        </w:tc>
        <w:tc>
          <w:tcPr>
            <w:tcW w:w="77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满意度</w:t>
            </w:r>
          </w:p>
        </w:tc>
        <w:tc>
          <w:tcPr>
            <w:tcW w:w="116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 xml:space="preserve"> 社会公众满意度</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≥90%</w:t>
            </w:r>
          </w:p>
        </w:tc>
        <w:tc>
          <w:tcPr>
            <w:tcW w:w="1719"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反映社会公众满意度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7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jc w:val="center"/>
              <w:rPr>
                <w:rFonts w:hint="eastAsia" w:ascii="宋体" w:hAnsi="宋体" w:eastAsia="宋体" w:cs="宋体"/>
                <w:i w:val="0"/>
                <w:iCs w:val="0"/>
                <w:color w:val="000000"/>
                <w:sz w:val="18"/>
                <w:szCs w:val="18"/>
                <w:u w:val="none"/>
              </w:rPr>
            </w:pPr>
          </w:p>
        </w:tc>
        <w:tc>
          <w:tcPr>
            <w:tcW w:w="7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jc w:val="center"/>
              <w:rPr>
                <w:rFonts w:hint="eastAsia" w:ascii="宋体" w:hAnsi="宋体" w:eastAsia="宋体" w:cs="宋体"/>
                <w:i w:val="0"/>
                <w:iCs w:val="0"/>
                <w:color w:val="000000"/>
                <w:sz w:val="18"/>
                <w:szCs w:val="18"/>
                <w:u w:val="none"/>
              </w:rPr>
            </w:pPr>
          </w:p>
        </w:tc>
        <w:tc>
          <w:tcPr>
            <w:tcW w:w="116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 xml:space="preserve"> 服务对象满意度</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≥90%</w:t>
            </w:r>
          </w:p>
        </w:tc>
        <w:tc>
          <w:tcPr>
            <w:tcW w:w="1719"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反映服务对象满意度</w:t>
            </w:r>
          </w:p>
        </w:tc>
      </w:tr>
    </w:tbl>
    <w:p>
      <w:pPr>
        <w:pStyle w:val="8"/>
      </w:pPr>
    </w:p>
    <w:p>
      <w:pPr>
        <w:jc w:val="left"/>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425" w:num="1"/>
          <w:docGrid w:type="lines" w:linePitch="312" w:charSpace="0"/>
        </w:sectPr>
      </w:pPr>
    </w:p>
    <w:tbl>
      <w:tblPr>
        <w:tblStyle w:val="4"/>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106"/>
        <w:gridCol w:w="1135"/>
        <w:gridCol w:w="756"/>
        <w:gridCol w:w="756"/>
        <w:gridCol w:w="556"/>
        <w:gridCol w:w="568"/>
        <w:gridCol w:w="1146"/>
        <w:gridCol w:w="556"/>
        <w:gridCol w:w="1218"/>
        <w:gridCol w:w="560"/>
        <w:gridCol w:w="1155"/>
        <w:gridCol w:w="1246"/>
        <w:gridCol w:w="1155"/>
        <w:gridCol w:w="12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5000" w:type="pct"/>
            <w:gridSpan w:val="14"/>
            <w:tcBorders>
              <w:top w:val="nil"/>
              <w:left w:val="nil"/>
              <w:bottom w:val="nil"/>
              <w:right w:val="nil"/>
            </w:tcBorders>
            <w:shd w:val="clear" w:color="auto" w:fill="auto"/>
            <w:vAlign w:val="center"/>
          </w:tcPr>
          <w:p>
            <w:pPr>
              <w:pStyle w:val="8"/>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预算12表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5000" w:type="pct"/>
            <w:gridSpan w:val="14"/>
            <w:tcBorders>
              <w:top w:val="nil"/>
              <w:left w:val="nil"/>
              <w:bottom w:val="nil"/>
              <w:right w:val="nil"/>
            </w:tcBorders>
            <w:shd w:val="clear" w:color="auto" w:fill="auto"/>
            <w:vAlign w:val="center"/>
          </w:tcPr>
          <w:p>
            <w:pPr>
              <w:pStyle w:val="8"/>
              <w:keepNext w:val="0"/>
              <w:keepLines w:val="0"/>
              <w:widowControl/>
              <w:suppressLineNumbers w:val="0"/>
              <w:jc w:val="center"/>
              <w:textAlignment w:val="center"/>
              <w:rPr>
                <w:rFonts w:ascii="宋体" w:hAnsi="宋体" w:eastAsia="宋体" w:cs="宋体"/>
                <w:b/>
                <w:bCs/>
                <w:i w:val="0"/>
                <w:iCs w:val="0"/>
                <w:color w:val="000000"/>
                <w:sz w:val="38"/>
                <w:szCs w:val="38"/>
                <w:u w:val="none"/>
              </w:rPr>
            </w:pPr>
            <w:r>
              <w:rPr>
                <w:rFonts w:ascii="宋体" w:hAnsi="宋体" w:eastAsia="宋体" w:cs="宋体"/>
                <w:b/>
                <w:bCs/>
                <w:i w:val="0"/>
                <w:iCs w:val="0"/>
                <w:color w:val="000000"/>
                <w:kern w:val="0"/>
                <w:sz w:val="38"/>
                <w:szCs w:val="38"/>
                <w:u w:val="none"/>
                <w:lang w:val="en-US" w:eastAsia="zh-CN"/>
              </w:rPr>
              <w:t>2024年部门预算项目绩效目标汇总表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5000" w:type="pct"/>
            <w:gridSpan w:val="14"/>
            <w:tcBorders>
              <w:top w:val="nil"/>
              <w:left w:val="nil"/>
              <w:bottom w:val="nil"/>
              <w:right w:val="nil"/>
            </w:tcBorders>
            <w:shd w:val="clear" w:color="auto" w:fill="auto"/>
            <w:vAlign w:val="center"/>
          </w:tcPr>
          <w:p>
            <w:pPr>
              <w:pStyle w:val="8"/>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部门名称：三门峡市陕州区水利局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7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单位编码（项目编码）</w:t>
            </w:r>
          </w:p>
        </w:tc>
        <w:tc>
          <w:tcPr>
            <w:tcW w:w="43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项目单位 （项目名称）</w:t>
            </w:r>
          </w:p>
        </w:tc>
        <w:tc>
          <w:tcPr>
            <w:tcW w:w="916" w:type="pct"/>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项目金额（万元）</w:t>
            </w:r>
          </w:p>
        </w:tc>
        <w:tc>
          <w:tcPr>
            <w:tcW w:w="3177"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4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jc w:val="center"/>
              <w:rPr>
                <w:rFonts w:hint="eastAsia" w:ascii="宋体" w:hAnsi="宋体" w:eastAsia="宋体" w:cs="宋体"/>
                <w:i w:val="0"/>
                <w:iCs w:val="0"/>
                <w:color w:val="000000"/>
                <w:sz w:val="18"/>
                <w:szCs w:val="18"/>
                <w:u w:val="none"/>
              </w:rPr>
            </w:pPr>
          </w:p>
        </w:tc>
        <w:tc>
          <w:tcPr>
            <w:tcW w:w="4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jc w:val="center"/>
              <w:rPr>
                <w:rFonts w:hint="eastAsia" w:ascii="宋体" w:hAnsi="宋体" w:eastAsia="宋体" w:cs="宋体"/>
                <w:i w:val="0"/>
                <w:iCs w:val="0"/>
                <w:color w:val="000000"/>
                <w:sz w:val="18"/>
                <w:szCs w:val="18"/>
                <w:u w:val="none"/>
              </w:rPr>
            </w:pPr>
          </w:p>
        </w:tc>
        <w:tc>
          <w:tcPr>
            <w:tcW w:w="916" w:type="pct"/>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jc w:val="center"/>
              <w:rPr>
                <w:rFonts w:hint="eastAsia" w:ascii="宋体" w:hAnsi="宋体" w:eastAsia="宋体" w:cs="宋体"/>
                <w:i w:val="0"/>
                <w:iCs w:val="0"/>
                <w:color w:val="000000"/>
                <w:sz w:val="18"/>
                <w:szCs w:val="18"/>
                <w:u w:val="none"/>
              </w:rPr>
            </w:pPr>
          </w:p>
        </w:tc>
        <w:tc>
          <w:tcPr>
            <w:tcW w:w="6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 xml:space="preserve">成本指标  </w:t>
            </w:r>
          </w:p>
        </w:tc>
        <w:tc>
          <w:tcPr>
            <w:tcW w:w="69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 xml:space="preserve">产出指标  </w:t>
            </w:r>
          </w:p>
        </w:tc>
        <w:tc>
          <w:tcPr>
            <w:tcW w:w="91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 xml:space="preserve">效益指标  </w:t>
            </w:r>
          </w:p>
        </w:tc>
        <w:tc>
          <w:tcPr>
            <w:tcW w:w="91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 xml:space="preserve">满意度指标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4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jc w:val="center"/>
              <w:rPr>
                <w:rFonts w:hint="eastAsia" w:ascii="宋体" w:hAnsi="宋体" w:eastAsia="宋体" w:cs="宋体"/>
                <w:i w:val="0"/>
                <w:iCs w:val="0"/>
                <w:color w:val="000000"/>
                <w:sz w:val="18"/>
                <w:szCs w:val="18"/>
                <w:u w:val="none"/>
              </w:rPr>
            </w:pPr>
          </w:p>
        </w:tc>
        <w:tc>
          <w:tcPr>
            <w:tcW w:w="4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jc w:val="center"/>
              <w:rPr>
                <w:rFonts w:hint="eastAsia" w:ascii="宋体" w:hAnsi="宋体" w:eastAsia="宋体" w:cs="宋体"/>
                <w:i w:val="0"/>
                <w:iCs w:val="0"/>
                <w:color w:val="000000"/>
                <w:sz w:val="18"/>
                <w:szCs w:val="18"/>
                <w:u w:val="none"/>
              </w:rPr>
            </w:pP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资金总额</w:t>
            </w: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政府预算资金</w:t>
            </w: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财政专户管理资金</w:t>
            </w:r>
          </w:p>
        </w:tc>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单位资金</w:t>
            </w: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三级指标</w:t>
            </w: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指标值</w:t>
            </w:r>
          </w:p>
        </w:tc>
        <w:tc>
          <w:tcPr>
            <w:tcW w:w="461"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三级指标</w:t>
            </w: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指标值</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三级指标</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指标值</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三级指标</w:t>
            </w:r>
          </w:p>
        </w:tc>
        <w:tc>
          <w:tcPr>
            <w:tcW w:w="472"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508</w:t>
            </w: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jc w:val="left"/>
              <w:rPr>
                <w:rFonts w:hint="eastAsia" w:ascii="宋体" w:hAnsi="宋体" w:eastAsia="宋体" w:cs="宋体"/>
                <w:i w:val="0"/>
                <w:iCs w:val="0"/>
                <w:color w:val="000000"/>
                <w:sz w:val="18"/>
                <w:szCs w:val="18"/>
                <w:u w:val="none"/>
              </w:rPr>
            </w:pP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443.00</w:t>
            </w: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443.00</w:t>
            </w: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jc w:val="right"/>
              <w:rPr>
                <w:rFonts w:hint="eastAsia" w:ascii="宋体" w:hAnsi="宋体" w:eastAsia="宋体" w:cs="宋体"/>
                <w:i w:val="0"/>
                <w:iCs w:val="0"/>
                <w:color w:val="000000"/>
                <w:sz w:val="18"/>
                <w:szCs w:val="18"/>
                <w:u w:val="none"/>
              </w:rPr>
            </w:pPr>
          </w:p>
        </w:tc>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jc w:val="right"/>
              <w:rPr>
                <w:rFonts w:hint="eastAsia" w:ascii="宋体" w:hAnsi="宋体" w:eastAsia="宋体" w:cs="宋体"/>
                <w:i w:val="0"/>
                <w:iCs w:val="0"/>
                <w:color w:val="000000"/>
                <w:sz w:val="18"/>
                <w:szCs w:val="18"/>
                <w:u w:val="none"/>
              </w:rPr>
            </w:pP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ascii="宋体" w:hAnsi="宋体" w:eastAsia="宋体" w:cs="宋体"/>
                <w:i w:val="0"/>
                <w:iCs w:val="0"/>
                <w:color w:val="000000"/>
                <w:sz w:val="18"/>
                <w:szCs w:val="18"/>
                <w:u w:val="none"/>
              </w:rPr>
            </w:pP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ascii="宋体" w:hAnsi="宋体" w:eastAsia="宋体" w:cs="宋体"/>
                <w:i w:val="0"/>
                <w:iCs w:val="0"/>
                <w:color w:val="000000"/>
                <w:sz w:val="18"/>
                <w:szCs w:val="18"/>
                <w:u w:val="none"/>
              </w:rPr>
            </w:pPr>
          </w:p>
        </w:tc>
        <w:tc>
          <w:tcPr>
            <w:tcW w:w="461"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ascii="宋体" w:hAnsi="宋体" w:eastAsia="宋体" w:cs="宋体"/>
                <w:i w:val="0"/>
                <w:iCs w:val="0"/>
                <w:color w:val="000000"/>
                <w:sz w:val="18"/>
                <w:szCs w:val="18"/>
                <w:u w:val="none"/>
              </w:rPr>
            </w:pP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ascii="宋体" w:hAnsi="宋体" w:eastAsia="宋体" w:cs="宋体"/>
                <w:i w:val="0"/>
                <w:iCs w:val="0"/>
                <w:color w:val="000000"/>
                <w:sz w:val="18"/>
                <w:szCs w:val="18"/>
                <w:u w:val="none"/>
              </w:rPr>
            </w:pP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ascii="宋体" w:hAnsi="宋体" w:eastAsia="宋体" w:cs="宋体"/>
                <w:i w:val="0"/>
                <w:iCs w:val="0"/>
                <w:color w:val="000000"/>
                <w:sz w:val="18"/>
                <w:szCs w:val="18"/>
                <w:u w:val="none"/>
              </w:rPr>
            </w:pP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ascii="宋体" w:hAnsi="宋体" w:eastAsia="宋体" w:cs="宋体"/>
                <w:i w:val="0"/>
                <w:iCs w:val="0"/>
                <w:color w:val="000000"/>
                <w:sz w:val="18"/>
                <w:szCs w:val="18"/>
                <w:u w:val="none"/>
              </w:rPr>
            </w:pP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ascii="宋体" w:hAnsi="宋体" w:eastAsia="宋体" w:cs="宋体"/>
                <w:i w:val="0"/>
                <w:iCs w:val="0"/>
                <w:color w:val="000000"/>
                <w:sz w:val="18"/>
                <w:szCs w:val="18"/>
                <w:u w:val="none"/>
              </w:rPr>
            </w:pPr>
          </w:p>
        </w:tc>
        <w:tc>
          <w:tcPr>
            <w:tcW w:w="472"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508001</w:t>
            </w: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三门峡市陕州区水利局</w:t>
            </w: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443.00</w:t>
            </w: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443.00</w:t>
            </w: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jc w:val="right"/>
              <w:rPr>
                <w:rFonts w:hint="eastAsia" w:ascii="宋体" w:hAnsi="宋体" w:eastAsia="宋体" w:cs="宋体"/>
                <w:i w:val="0"/>
                <w:iCs w:val="0"/>
                <w:color w:val="000000"/>
                <w:sz w:val="18"/>
                <w:szCs w:val="18"/>
                <w:u w:val="none"/>
              </w:rPr>
            </w:pPr>
          </w:p>
        </w:tc>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jc w:val="right"/>
              <w:rPr>
                <w:rFonts w:hint="eastAsia" w:ascii="宋体" w:hAnsi="宋体" w:eastAsia="宋体" w:cs="宋体"/>
                <w:i w:val="0"/>
                <w:iCs w:val="0"/>
                <w:color w:val="000000"/>
                <w:sz w:val="18"/>
                <w:szCs w:val="18"/>
                <w:u w:val="none"/>
              </w:rPr>
            </w:pP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ascii="宋体" w:hAnsi="宋体" w:eastAsia="宋体" w:cs="宋体"/>
                <w:i w:val="0"/>
                <w:iCs w:val="0"/>
                <w:color w:val="000000"/>
                <w:sz w:val="18"/>
                <w:szCs w:val="18"/>
                <w:u w:val="none"/>
              </w:rPr>
            </w:pP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ascii="宋体" w:hAnsi="宋体" w:eastAsia="宋体" w:cs="宋体"/>
                <w:i w:val="0"/>
                <w:iCs w:val="0"/>
                <w:color w:val="000000"/>
                <w:sz w:val="18"/>
                <w:szCs w:val="18"/>
                <w:u w:val="none"/>
              </w:rPr>
            </w:pPr>
          </w:p>
        </w:tc>
        <w:tc>
          <w:tcPr>
            <w:tcW w:w="461"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ascii="宋体" w:hAnsi="宋体" w:eastAsia="宋体" w:cs="宋体"/>
                <w:i w:val="0"/>
                <w:iCs w:val="0"/>
                <w:color w:val="000000"/>
                <w:sz w:val="18"/>
                <w:szCs w:val="18"/>
                <w:u w:val="none"/>
              </w:rPr>
            </w:pP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ascii="宋体" w:hAnsi="宋体" w:eastAsia="宋体" w:cs="宋体"/>
                <w:i w:val="0"/>
                <w:iCs w:val="0"/>
                <w:color w:val="000000"/>
                <w:sz w:val="18"/>
                <w:szCs w:val="18"/>
                <w:u w:val="none"/>
              </w:rPr>
            </w:pP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ascii="宋体" w:hAnsi="宋体" w:eastAsia="宋体" w:cs="宋体"/>
                <w:i w:val="0"/>
                <w:iCs w:val="0"/>
                <w:color w:val="000000"/>
                <w:sz w:val="18"/>
                <w:szCs w:val="18"/>
                <w:u w:val="none"/>
              </w:rPr>
            </w:pP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ascii="宋体" w:hAnsi="宋体" w:eastAsia="宋体" w:cs="宋体"/>
                <w:i w:val="0"/>
                <w:iCs w:val="0"/>
                <w:color w:val="000000"/>
                <w:sz w:val="18"/>
                <w:szCs w:val="18"/>
                <w:u w:val="none"/>
              </w:rPr>
            </w:pP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ascii="宋体" w:hAnsi="宋体" w:eastAsia="宋体" w:cs="宋体"/>
                <w:i w:val="0"/>
                <w:iCs w:val="0"/>
                <w:color w:val="000000"/>
                <w:sz w:val="18"/>
                <w:szCs w:val="18"/>
                <w:u w:val="none"/>
              </w:rPr>
            </w:pPr>
          </w:p>
        </w:tc>
        <w:tc>
          <w:tcPr>
            <w:tcW w:w="472"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411203240000000015640</w:t>
            </w: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陕州区农村饮水水质检测经费</w:t>
            </w: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26.00</w:t>
            </w: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26.00</w:t>
            </w: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jc w:val="right"/>
              <w:rPr>
                <w:rFonts w:hint="eastAsia" w:ascii="宋体" w:hAnsi="宋体" w:eastAsia="宋体" w:cs="宋体"/>
                <w:i w:val="0"/>
                <w:iCs w:val="0"/>
                <w:color w:val="000000"/>
                <w:sz w:val="18"/>
                <w:szCs w:val="18"/>
                <w:u w:val="none"/>
              </w:rPr>
            </w:pPr>
          </w:p>
        </w:tc>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jc w:val="right"/>
              <w:rPr>
                <w:rFonts w:hint="eastAsia" w:ascii="宋体" w:hAnsi="宋体" w:eastAsia="宋体" w:cs="宋体"/>
                <w:i w:val="0"/>
                <w:iCs w:val="0"/>
                <w:color w:val="000000"/>
                <w:sz w:val="18"/>
                <w:szCs w:val="18"/>
                <w:u w:val="none"/>
              </w:rPr>
            </w:pP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ascii="宋体" w:hAnsi="宋体" w:eastAsia="宋体" w:cs="宋体"/>
                <w:i w:val="0"/>
                <w:iCs w:val="0"/>
                <w:color w:val="000000"/>
                <w:sz w:val="18"/>
                <w:szCs w:val="18"/>
                <w:u w:val="none"/>
              </w:rPr>
            </w:pP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ascii="宋体" w:hAnsi="宋体" w:eastAsia="宋体" w:cs="宋体"/>
                <w:i w:val="0"/>
                <w:iCs w:val="0"/>
                <w:color w:val="000000"/>
                <w:sz w:val="18"/>
                <w:szCs w:val="18"/>
                <w:u w:val="none"/>
              </w:rPr>
            </w:pPr>
          </w:p>
        </w:tc>
        <w:tc>
          <w:tcPr>
            <w:tcW w:w="461"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ascii="宋体" w:hAnsi="宋体" w:eastAsia="宋体" w:cs="宋体"/>
                <w:i w:val="0"/>
                <w:iCs w:val="0"/>
                <w:color w:val="000000"/>
                <w:sz w:val="18"/>
                <w:szCs w:val="18"/>
                <w:u w:val="none"/>
              </w:rPr>
            </w:pP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ascii="宋体" w:hAnsi="宋体" w:eastAsia="宋体" w:cs="宋体"/>
                <w:i w:val="0"/>
                <w:iCs w:val="0"/>
                <w:color w:val="000000"/>
                <w:sz w:val="18"/>
                <w:szCs w:val="18"/>
                <w:u w:val="none"/>
              </w:rPr>
            </w:pP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ascii="宋体" w:hAnsi="宋体" w:eastAsia="宋体" w:cs="宋体"/>
                <w:i w:val="0"/>
                <w:iCs w:val="0"/>
                <w:color w:val="000000"/>
                <w:sz w:val="18"/>
                <w:szCs w:val="18"/>
                <w:u w:val="none"/>
              </w:rPr>
            </w:pP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ascii="宋体" w:hAnsi="宋体" w:eastAsia="宋体" w:cs="宋体"/>
                <w:i w:val="0"/>
                <w:iCs w:val="0"/>
                <w:color w:val="000000"/>
                <w:sz w:val="18"/>
                <w:szCs w:val="18"/>
                <w:u w:val="none"/>
              </w:rPr>
            </w:pP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ascii="宋体" w:hAnsi="宋体" w:eastAsia="宋体" w:cs="宋体"/>
                <w:i w:val="0"/>
                <w:iCs w:val="0"/>
                <w:color w:val="000000"/>
                <w:sz w:val="18"/>
                <w:szCs w:val="18"/>
                <w:u w:val="none"/>
              </w:rPr>
            </w:pPr>
          </w:p>
        </w:tc>
        <w:tc>
          <w:tcPr>
            <w:tcW w:w="472"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411203240000000016801</w:t>
            </w: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防汛抗旱工作经费</w:t>
            </w: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20.00</w:t>
            </w: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20.00</w:t>
            </w: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jc w:val="right"/>
              <w:rPr>
                <w:rFonts w:hint="eastAsia" w:ascii="宋体" w:hAnsi="宋体" w:eastAsia="宋体" w:cs="宋体"/>
                <w:i w:val="0"/>
                <w:iCs w:val="0"/>
                <w:color w:val="000000"/>
                <w:sz w:val="18"/>
                <w:szCs w:val="18"/>
                <w:u w:val="none"/>
              </w:rPr>
            </w:pPr>
          </w:p>
        </w:tc>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jc w:val="right"/>
              <w:rPr>
                <w:rFonts w:hint="eastAsia" w:ascii="宋体" w:hAnsi="宋体" w:eastAsia="宋体" w:cs="宋体"/>
                <w:i w:val="0"/>
                <w:iCs w:val="0"/>
                <w:color w:val="000000"/>
                <w:sz w:val="18"/>
                <w:szCs w:val="18"/>
                <w:u w:val="none"/>
              </w:rPr>
            </w:pP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ascii="宋体" w:hAnsi="宋体" w:eastAsia="宋体" w:cs="宋体"/>
                <w:i w:val="0"/>
                <w:iCs w:val="0"/>
                <w:color w:val="000000"/>
                <w:sz w:val="18"/>
                <w:szCs w:val="18"/>
                <w:u w:val="none"/>
              </w:rPr>
            </w:pP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ascii="宋体" w:hAnsi="宋体" w:eastAsia="宋体" w:cs="宋体"/>
                <w:i w:val="0"/>
                <w:iCs w:val="0"/>
                <w:color w:val="000000"/>
                <w:sz w:val="18"/>
                <w:szCs w:val="18"/>
                <w:u w:val="none"/>
              </w:rPr>
            </w:pPr>
          </w:p>
        </w:tc>
        <w:tc>
          <w:tcPr>
            <w:tcW w:w="461"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ascii="宋体" w:hAnsi="宋体" w:eastAsia="宋体" w:cs="宋体"/>
                <w:i w:val="0"/>
                <w:iCs w:val="0"/>
                <w:color w:val="000000"/>
                <w:sz w:val="18"/>
                <w:szCs w:val="18"/>
                <w:u w:val="none"/>
              </w:rPr>
            </w:pP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ascii="宋体" w:hAnsi="宋体" w:eastAsia="宋体" w:cs="宋体"/>
                <w:i w:val="0"/>
                <w:iCs w:val="0"/>
                <w:color w:val="000000"/>
                <w:sz w:val="18"/>
                <w:szCs w:val="18"/>
                <w:u w:val="none"/>
              </w:rPr>
            </w:pP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ascii="宋体" w:hAnsi="宋体" w:eastAsia="宋体" w:cs="宋体"/>
                <w:i w:val="0"/>
                <w:iCs w:val="0"/>
                <w:color w:val="000000"/>
                <w:sz w:val="18"/>
                <w:szCs w:val="18"/>
                <w:u w:val="none"/>
              </w:rPr>
            </w:pP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ascii="宋体" w:hAnsi="宋体" w:eastAsia="宋体" w:cs="宋体"/>
                <w:i w:val="0"/>
                <w:iCs w:val="0"/>
                <w:color w:val="000000"/>
                <w:sz w:val="18"/>
                <w:szCs w:val="18"/>
                <w:u w:val="none"/>
              </w:rPr>
            </w:pP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ascii="宋体" w:hAnsi="宋体" w:eastAsia="宋体" w:cs="宋体"/>
                <w:i w:val="0"/>
                <w:iCs w:val="0"/>
                <w:color w:val="000000"/>
                <w:sz w:val="18"/>
                <w:szCs w:val="18"/>
                <w:u w:val="none"/>
              </w:rPr>
            </w:pPr>
          </w:p>
        </w:tc>
        <w:tc>
          <w:tcPr>
            <w:tcW w:w="472"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411203240000000017201</w:t>
            </w: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河长制工作经费</w:t>
            </w: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5.00</w:t>
            </w: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5.00</w:t>
            </w: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jc w:val="right"/>
              <w:rPr>
                <w:rFonts w:hint="eastAsia" w:ascii="宋体" w:hAnsi="宋体" w:eastAsia="宋体" w:cs="宋体"/>
                <w:i w:val="0"/>
                <w:iCs w:val="0"/>
                <w:color w:val="000000"/>
                <w:sz w:val="18"/>
                <w:szCs w:val="18"/>
                <w:u w:val="none"/>
              </w:rPr>
            </w:pPr>
          </w:p>
        </w:tc>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jc w:val="right"/>
              <w:rPr>
                <w:rFonts w:hint="eastAsia" w:ascii="宋体" w:hAnsi="宋体" w:eastAsia="宋体" w:cs="宋体"/>
                <w:i w:val="0"/>
                <w:iCs w:val="0"/>
                <w:color w:val="000000"/>
                <w:sz w:val="18"/>
                <w:szCs w:val="18"/>
                <w:u w:val="none"/>
              </w:rPr>
            </w:pP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ascii="宋体" w:hAnsi="宋体" w:eastAsia="宋体" w:cs="宋体"/>
                <w:i w:val="0"/>
                <w:iCs w:val="0"/>
                <w:color w:val="000000"/>
                <w:sz w:val="18"/>
                <w:szCs w:val="18"/>
                <w:u w:val="none"/>
              </w:rPr>
            </w:pP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ascii="宋体" w:hAnsi="宋体" w:eastAsia="宋体" w:cs="宋体"/>
                <w:i w:val="0"/>
                <w:iCs w:val="0"/>
                <w:color w:val="000000"/>
                <w:sz w:val="18"/>
                <w:szCs w:val="18"/>
                <w:u w:val="none"/>
              </w:rPr>
            </w:pPr>
          </w:p>
        </w:tc>
        <w:tc>
          <w:tcPr>
            <w:tcW w:w="461"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ascii="宋体" w:hAnsi="宋体" w:eastAsia="宋体" w:cs="宋体"/>
                <w:i w:val="0"/>
                <w:iCs w:val="0"/>
                <w:color w:val="000000"/>
                <w:sz w:val="18"/>
                <w:szCs w:val="18"/>
                <w:u w:val="none"/>
              </w:rPr>
            </w:pP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ascii="宋体" w:hAnsi="宋体" w:eastAsia="宋体" w:cs="宋体"/>
                <w:i w:val="0"/>
                <w:iCs w:val="0"/>
                <w:color w:val="000000"/>
                <w:sz w:val="18"/>
                <w:szCs w:val="18"/>
                <w:u w:val="none"/>
              </w:rPr>
            </w:pP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ascii="宋体" w:hAnsi="宋体" w:eastAsia="宋体" w:cs="宋体"/>
                <w:i w:val="0"/>
                <w:iCs w:val="0"/>
                <w:color w:val="000000"/>
                <w:sz w:val="18"/>
                <w:szCs w:val="18"/>
                <w:u w:val="none"/>
              </w:rPr>
            </w:pP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ascii="宋体" w:hAnsi="宋体" w:eastAsia="宋体" w:cs="宋体"/>
                <w:i w:val="0"/>
                <w:iCs w:val="0"/>
                <w:color w:val="000000"/>
                <w:sz w:val="18"/>
                <w:szCs w:val="18"/>
                <w:u w:val="none"/>
              </w:rPr>
            </w:pP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ascii="宋体" w:hAnsi="宋体" w:eastAsia="宋体" w:cs="宋体"/>
                <w:i w:val="0"/>
                <w:iCs w:val="0"/>
                <w:color w:val="000000"/>
                <w:sz w:val="18"/>
                <w:szCs w:val="18"/>
                <w:u w:val="none"/>
              </w:rPr>
            </w:pPr>
          </w:p>
        </w:tc>
        <w:tc>
          <w:tcPr>
            <w:tcW w:w="472"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411203240000000017202</w:t>
            </w: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水保站人员差额工资</w:t>
            </w: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6.00</w:t>
            </w: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6.00</w:t>
            </w: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jc w:val="right"/>
              <w:rPr>
                <w:rFonts w:hint="eastAsia" w:ascii="宋体" w:hAnsi="宋体" w:eastAsia="宋体" w:cs="宋体"/>
                <w:i w:val="0"/>
                <w:iCs w:val="0"/>
                <w:color w:val="000000"/>
                <w:sz w:val="18"/>
                <w:szCs w:val="18"/>
                <w:u w:val="none"/>
              </w:rPr>
            </w:pPr>
          </w:p>
        </w:tc>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jc w:val="right"/>
              <w:rPr>
                <w:rFonts w:hint="eastAsia" w:ascii="宋体" w:hAnsi="宋体" w:eastAsia="宋体" w:cs="宋体"/>
                <w:i w:val="0"/>
                <w:iCs w:val="0"/>
                <w:color w:val="000000"/>
                <w:sz w:val="18"/>
                <w:szCs w:val="18"/>
                <w:u w:val="none"/>
              </w:rPr>
            </w:pP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ascii="宋体" w:hAnsi="宋体" w:eastAsia="宋体" w:cs="宋体"/>
                <w:i w:val="0"/>
                <w:iCs w:val="0"/>
                <w:color w:val="000000"/>
                <w:sz w:val="18"/>
                <w:szCs w:val="18"/>
                <w:u w:val="none"/>
              </w:rPr>
            </w:pP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ascii="宋体" w:hAnsi="宋体" w:eastAsia="宋体" w:cs="宋体"/>
                <w:i w:val="0"/>
                <w:iCs w:val="0"/>
                <w:color w:val="000000"/>
                <w:sz w:val="18"/>
                <w:szCs w:val="18"/>
                <w:u w:val="none"/>
              </w:rPr>
            </w:pPr>
          </w:p>
        </w:tc>
        <w:tc>
          <w:tcPr>
            <w:tcW w:w="461"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ascii="宋体" w:hAnsi="宋体" w:eastAsia="宋体" w:cs="宋体"/>
                <w:i w:val="0"/>
                <w:iCs w:val="0"/>
                <w:color w:val="000000"/>
                <w:sz w:val="18"/>
                <w:szCs w:val="18"/>
                <w:u w:val="none"/>
              </w:rPr>
            </w:pP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ascii="宋体" w:hAnsi="宋体" w:eastAsia="宋体" w:cs="宋体"/>
                <w:i w:val="0"/>
                <w:iCs w:val="0"/>
                <w:color w:val="000000"/>
                <w:sz w:val="18"/>
                <w:szCs w:val="18"/>
                <w:u w:val="none"/>
              </w:rPr>
            </w:pP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ascii="宋体" w:hAnsi="宋体" w:eastAsia="宋体" w:cs="宋体"/>
                <w:i w:val="0"/>
                <w:iCs w:val="0"/>
                <w:color w:val="000000"/>
                <w:sz w:val="18"/>
                <w:szCs w:val="18"/>
                <w:u w:val="none"/>
              </w:rPr>
            </w:pP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ascii="宋体" w:hAnsi="宋体" w:eastAsia="宋体" w:cs="宋体"/>
                <w:i w:val="0"/>
                <w:iCs w:val="0"/>
                <w:color w:val="000000"/>
                <w:sz w:val="18"/>
                <w:szCs w:val="18"/>
                <w:u w:val="none"/>
              </w:rPr>
            </w:pP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ascii="宋体" w:hAnsi="宋体" w:eastAsia="宋体" w:cs="宋体"/>
                <w:i w:val="0"/>
                <w:iCs w:val="0"/>
                <w:color w:val="000000"/>
                <w:sz w:val="18"/>
                <w:szCs w:val="18"/>
                <w:u w:val="none"/>
              </w:rPr>
            </w:pPr>
          </w:p>
        </w:tc>
        <w:tc>
          <w:tcPr>
            <w:tcW w:w="472"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411203240000000052010</w:t>
            </w: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2024年水利局工作经费</w:t>
            </w: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39.00</w:t>
            </w: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39.00</w:t>
            </w: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jc w:val="right"/>
              <w:rPr>
                <w:rFonts w:hint="eastAsia" w:ascii="宋体" w:hAnsi="宋体" w:eastAsia="宋体" w:cs="宋体"/>
                <w:i w:val="0"/>
                <w:iCs w:val="0"/>
                <w:color w:val="000000"/>
                <w:sz w:val="18"/>
                <w:szCs w:val="18"/>
                <w:u w:val="none"/>
              </w:rPr>
            </w:pPr>
          </w:p>
        </w:tc>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jc w:val="right"/>
              <w:rPr>
                <w:rFonts w:hint="eastAsia" w:ascii="宋体" w:hAnsi="宋体" w:eastAsia="宋体" w:cs="宋体"/>
                <w:i w:val="0"/>
                <w:iCs w:val="0"/>
                <w:color w:val="000000"/>
                <w:sz w:val="18"/>
                <w:szCs w:val="18"/>
                <w:u w:val="none"/>
              </w:rPr>
            </w:pP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ascii="宋体" w:hAnsi="宋体" w:eastAsia="宋体" w:cs="宋体"/>
                <w:i w:val="0"/>
                <w:iCs w:val="0"/>
                <w:color w:val="000000"/>
                <w:sz w:val="18"/>
                <w:szCs w:val="18"/>
                <w:u w:val="none"/>
              </w:rPr>
            </w:pP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ascii="宋体" w:hAnsi="宋体" w:eastAsia="宋体" w:cs="宋体"/>
                <w:i w:val="0"/>
                <w:iCs w:val="0"/>
                <w:color w:val="000000"/>
                <w:sz w:val="18"/>
                <w:szCs w:val="18"/>
                <w:u w:val="none"/>
              </w:rPr>
            </w:pPr>
          </w:p>
        </w:tc>
        <w:tc>
          <w:tcPr>
            <w:tcW w:w="461"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ascii="宋体" w:hAnsi="宋体" w:eastAsia="宋体" w:cs="宋体"/>
                <w:i w:val="0"/>
                <w:iCs w:val="0"/>
                <w:color w:val="000000"/>
                <w:sz w:val="18"/>
                <w:szCs w:val="18"/>
                <w:u w:val="none"/>
              </w:rPr>
            </w:pP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ascii="宋体" w:hAnsi="宋体" w:eastAsia="宋体" w:cs="宋体"/>
                <w:i w:val="0"/>
                <w:iCs w:val="0"/>
                <w:color w:val="000000"/>
                <w:sz w:val="18"/>
                <w:szCs w:val="18"/>
                <w:u w:val="none"/>
              </w:rPr>
            </w:pP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ascii="宋体" w:hAnsi="宋体" w:eastAsia="宋体" w:cs="宋体"/>
                <w:i w:val="0"/>
                <w:iCs w:val="0"/>
                <w:color w:val="000000"/>
                <w:sz w:val="18"/>
                <w:szCs w:val="18"/>
                <w:u w:val="none"/>
              </w:rPr>
            </w:pP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ascii="宋体" w:hAnsi="宋体" w:eastAsia="宋体" w:cs="宋体"/>
                <w:i w:val="0"/>
                <w:iCs w:val="0"/>
                <w:color w:val="000000"/>
                <w:sz w:val="18"/>
                <w:szCs w:val="18"/>
                <w:u w:val="none"/>
              </w:rPr>
            </w:pP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ascii="宋体" w:hAnsi="宋体" w:eastAsia="宋体" w:cs="宋体"/>
                <w:i w:val="0"/>
                <w:iCs w:val="0"/>
                <w:color w:val="000000"/>
                <w:sz w:val="18"/>
                <w:szCs w:val="18"/>
                <w:u w:val="none"/>
              </w:rPr>
            </w:pPr>
          </w:p>
        </w:tc>
        <w:tc>
          <w:tcPr>
            <w:tcW w:w="472"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411203240000000052013</w:t>
            </w: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2024水利局工作经费</w:t>
            </w: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17.00</w:t>
            </w: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17.00</w:t>
            </w: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jc w:val="right"/>
              <w:rPr>
                <w:rFonts w:hint="eastAsia" w:ascii="宋体" w:hAnsi="宋体" w:eastAsia="宋体" w:cs="宋体"/>
                <w:i w:val="0"/>
                <w:iCs w:val="0"/>
                <w:color w:val="000000"/>
                <w:sz w:val="18"/>
                <w:szCs w:val="18"/>
                <w:u w:val="none"/>
              </w:rPr>
            </w:pPr>
          </w:p>
        </w:tc>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jc w:val="right"/>
              <w:rPr>
                <w:rFonts w:hint="eastAsia" w:ascii="宋体" w:hAnsi="宋体" w:eastAsia="宋体" w:cs="宋体"/>
                <w:i w:val="0"/>
                <w:iCs w:val="0"/>
                <w:color w:val="000000"/>
                <w:sz w:val="18"/>
                <w:szCs w:val="18"/>
                <w:u w:val="none"/>
              </w:rPr>
            </w:pP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ascii="宋体" w:hAnsi="宋体" w:eastAsia="宋体" w:cs="宋体"/>
                <w:i w:val="0"/>
                <w:iCs w:val="0"/>
                <w:color w:val="000000"/>
                <w:sz w:val="18"/>
                <w:szCs w:val="18"/>
                <w:u w:val="none"/>
              </w:rPr>
            </w:pP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ascii="宋体" w:hAnsi="宋体" w:eastAsia="宋体" w:cs="宋体"/>
                <w:i w:val="0"/>
                <w:iCs w:val="0"/>
                <w:color w:val="000000"/>
                <w:sz w:val="18"/>
                <w:szCs w:val="18"/>
                <w:u w:val="none"/>
              </w:rPr>
            </w:pPr>
          </w:p>
        </w:tc>
        <w:tc>
          <w:tcPr>
            <w:tcW w:w="461"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ascii="宋体" w:hAnsi="宋体" w:eastAsia="宋体" w:cs="宋体"/>
                <w:i w:val="0"/>
                <w:iCs w:val="0"/>
                <w:color w:val="000000"/>
                <w:sz w:val="18"/>
                <w:szCs w:val="18"/>
                <w:u w:val="none"/>
              </w:rPr>
            </w:pP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ascii="宋体" w:hAnsi="宋体" w:eastAsia="宋体" w:cs="宋体"/>
                <w:i w:val="0"/>
                <w:iCs w:val="0"/>
                <w:color w:val="000000"/>
                <w:sz w:val="18"/>
                <w:szCs w:val="18"/>
                <w:u w:val="none"/>
              </w:rPr>
            </w:pP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ascii="宋体" w:hAnsi="宋体" w:eastAsia="宋体" w:cs="宋体"/>
                <w:i w:val="0"/>
                <w:iCs w:val="0"/>
                <w:color w:val="000000"/>
                <w:sz w:val="18"/>
                <w:szCs w:val="18"/>
                <w:u w:val="none"/>
              </w:rPr>
            </w:pP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ascii="宋体" w:hAnsi="宋体" w:eastAsia="宋体" w:cs="宋体"/>
                <w:i w:val="0"/>
                <w:iCs w:val="0"/>
                <w:color w:val="000000"/>
                <w:sz w:val="18"/>
                <w:szCs w:val="18"/>
                <w:u w:val="none"/>
              </w:rPr>
            </w:pP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ascii="宋体" w:hAnsi="宋体" w:eastAsia="宋体" w:cs="宋体"/>
                <w:i w:val="0"/>
                <w:iCs w:val="0"/>
                <w:color w:val="000000"/>
                <w:sz w:val="18"/>
                <w:szCs w:val="18"/>
                <w:u w:val="none"/>
              </w:rPr>
            </w:pPr>
          </w:p>
        </w:tc>
        <w:tc>
          <w:tcPr>
            <w:tcW w:w="472"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411203240000000052014</w:t>
            </w: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2024年水资源费</w:t>
            </w: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330.00</w:t>
            </w: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330.00</w:t>
            </w: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jc w:val="right"/>
              <w:rPr>
                <w:rFonts w:hint="eastAsia" w:ascii="宋体" w:hAnsi="宋体" w:eastAsia="宋体" w:cs="宋体"/>
                <w:i w:val="0"/>
                <w:iCs w:val="0"/>
                <w:color w:val="000000"/>
                <w:sz w:val="18"/>
                <w:szCs w:val="18"/>
                <w:u w:val="none"/>
              </w:rPr>
            </w:pPr>
          </w:p>
        </w:tc>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jc w:val="right"/>
              <w:rPr>
                <w:rFonts w:hint="eastAsia" w:ascii="宋体" w:hAnsi="宋体" w:eastAsia="宋体" w:cs="宋体"/>
                <w:i w:val="0"/>
                <w:iCs w:val="0"/>
                <w:color w:val="000000"/>
                <w:sz w:val="18"/>
                <w:szCs w:val="18"/>
                <w:u w:val="none"/>
              </w:rPr>
            </w:pP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ascii="宋体" w:hAnsi="宋体" w:eastAsia="宋体" w:cs="宋体"/>
                <w:i w:val="0"/>
                <w:iCs w:val="0"/>
                <w:color w:val="000000"/>
                <w:sz w:val="18"/>
                <w:szCs w:val="18"/>
                <w:u w:val="none"/>
              </w:rPr>
            </w:pP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ascii="宋体" w:hAnsi="宋体" w:eastAsia="宋体" w:cs="宋体"/>
                <w:i w:val="0"/>
                <w:iCs w:val="0"/>
                <w:color w:val="000000"/>
                <w:sz w:val="18"/>
                <w:szCs w:val="18"/>
                <w:u w:val="none"/>
              </w:rPr>
            </w:pPr>
          </w:p>
        </w:tc>
        <w:tc>
          <w:tcPr>
            <w:tcW w:w="461"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ascii="宋体" w:hAnsi="宋体" w:eastAsia="宋体" w:cs="宋体"/>
                <w:i w:val="0"/>
                <w:iCs w:val="0"/>
                <w:color w:val="000000"/>
                <w:sz w:val="18"/>
                <w:szCs w:val="18"/>
                <w:u w:val="none"/>
              </w:rPr>
            </w:pP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ascii="宋体" w:hAnsi="宋体" w:eastAsia="宋体" w:cs="宋体"/>
                <w:i w:val="0"/>
                <w:iCs w:val="0"/>
                <w:color w:val="000000"/>
                <w:sz w:val="18"/>
                <w:szCs w:val="18"/>
                <w:u w:val="none"/>
              </w:rPr>
            </w:pP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ascii="宋体" w:hAnsi="宋体" w:eastAsia="宋体" w:cs="宋体"/>
                <w:i w:val="0"/>
                <w:iCs w:val="0"/>
                <w:color w:val="000000"/>
                <w:sz w:val="18"/>
                <w:szCs w:val="18"/>
                <w:u w:val="none"/>
              </w:rPr>
            </w:pP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ascii="宋体" w:hAnsi="宋体" w:eastAsia="宋体" w:cs="宋体"/>
                <w:i w:val="0"/>
                <w:iCs w:val="0"/>
                <w:color w:val="000000"/>
                <w:sz w:val="18"/>
                <w:szCs w:val="18"/>
                <w:u w:val="none"/>
              </w:rPr>
            </w:pP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ascii="宋体" w:hAnsi="宋体" w:eastAsia="宋体" w:cs="宋体"/>
                <w:i w:val="0"/>
                <w:iCs w:val="0"/>
                <w:color w:val="000000"/>
                <w:sz w:val="18"/>
                <w:szCs w:val="18"/>
                <w:u w:val="none"/>
              </w:rPr>
            </w:pPr>
          </w:p>
        </w:tc>
        <w:tc>
          <w:tcPr>
            <w:tcW w:w="472"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ascii="宋体" w:hAnsi="宋体" w:eastAsia="宋体" w:cs="宋体"/>
                <w:i w:val="0"/>
                <w:iCs w:val="0"/>
                <w:color w:val="000000"/>
                <w:sz w:val="18"/>
                <w:szCs w:val="18"/>
                <w:u w:val="none"/>
              </w:rPr>
            </w:pPr>
          </w:p>
        </w:tc>
      </w:tr>
    </w:tbl>
    <w:p>
      <w:pPr>
        <w:pStyle w:val="8"/>
      </w:pPr>
    </w:p>
    <w:p>
      <w:pPr>
        <w:jc w:val="left"/>
        <w:rPr>
          <w:rFonts w:hint="eastAsia"/>
          <w:lang w:val="en-US" w:eastAsia="zh-CN"/>
        </w:rPr>
      </w:pPr>
    </w:p>
    <w:sectPr>
      <w:pgSz w:w="16837" w:h="11905" w:orient="landscape"/>
      <w:pgMar w:top="1800" w:right="1440" w:bottom="1800" w:left="1440" w:header="0" w:footer="1417"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54"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style>
                      <a:lnRef idx="0">
                        <a:srgbClr val="FFFFFF"/>
                      </a:lnRef>
                      <a:fillRef idx="0">
                        <a:srgbClr val="FFFFFF"/>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rect id="文本框 1"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uXW5UtAAAAAFAQAADwAAAAAAAAABACAAAAAiAAAAZHJzL2Rvd25yZXYu&#10;eG1sUEsBAhQAFAAAAAgAh07iQN4SCiQDAgAACwQAAA4AAAAAAAAAAQAgAAAAHwEAAGRycy9lMm9E&#10;b2MueG1sUEsFBgAAAAAGAAYAWQEAAJQFAAAAAA==&#10;">
              <v:fill on="f" focussize="0,0"/>
              <v:stroke on="f"/>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1"/>
  <w:bordersDoNotSurroundHeader w:val="1"/>
  <w:bordersDoNotSurroundFooter w:val="1"/>
  <w:doNotTrackMoves/>
  <w:documentProtection w:enforcement="0"/>
  <w:defaultTabStop w:val="72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ZWM5NGUwMzk2NTBlOTViNTE2Zjg1MTc5YmE3OWZmOWQifQ=="/>
  </w:docVars>
  <w:rsids>
    <w:rsidRoot w:val="00000000"/>
    <w:rsid w:val="584452BF"/>
    <w:rsid w:val="67620E97"/>
  </w:rsids>
  <m:mathPr>
    <m:brkBin m:val="before"/>
    <m:brkBinSub m:val="--"/>
    <m:smallFrac m:val="0"/>
    <m:dispDef/>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7">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rPr>
  </w:style>
  <w:style w:type="paragraph" w:styleId="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6"/>
    <w:autoRedefine/>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6">
    <w:name w:val="Table Normal"/>
    <w:autoRedefine/>
    <w:semiHidden/>
    <w:unhideWhenUsed/>
    <w:qFormat/>
    <w:uiPriority w:val="0"/>
    <w:tblPr>
      <w:tblCellMar>
        <w:top w:w="0" w:type="dxa"/>
        <w:left w:w="0" w:type="dxa"/>
        <w:bottom w:w="0" w:type="dxa"/>
        <w:right w:w="0" w:type="dxa"/>
      </w:tblCellMar>
    </w:tblPr>
  </w:style>
  <w:style w:type="paragraph" w:customStyle="1" w:styleId="8">
    <w:name w:val="Normal_4a32c7d0-c375-444d-9cd2-ad1641a704f5"/>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2023-02-22T09:25:19Z</vt:filetime>
  </property>
  <property fmtid="{D5CDD505-2E9C-101B-9397-08002B2CF9AE}" pid="4" name="KSOProductBuildVer">
    <vt:lpwstr>2052-12.1.0.16417</vt:lpwstr>
  </property>
  <property fmtid="{D5CDD505-2E9C-101B-9397-08002B2CF9AE}" pid="5" name="ICV">
    <vt:lpwstr>9712378485094D548B23A4CA1FF024D5_13</vt:lpwstr>
  </property>
</Properties>
</file>

<file path=customXml/item3.xml><?xml version="1.0" encoding="utf-8"?>
<Properties xmlns="http://schemas.openxmlformats.org/officeDocument/2006/extended-properties" xmlns:vt="http://schemas.openxmlformats.org/officeDocument/2006/docPropsVTypes">
  <Pages>10</Pages>
  <Words>4163</Words>
  <Characters>4294</Characters>
  <TotalTime>2</TotalTime>
  <ScaleCrop>false</ScaleCrop>
  <LinksUpToDate>false</LinksUpToDate>
  <CharactersWithSpaces>4294</CharactersWithSpaces>
  <Application>WPS Office_12.1.0.16417_F1E327BC-269C-435d-A152-05C5408002CA</Applicat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2023-02-22T09:21:00Z</dcterms:created>
  <dc:creator>NTKO</dc:creator>
  <cp:lastModifiedBy>aaa</cp:lastModifiedBy>
  <cp:lastPrinted>2024-01-26T03:01:00Z</cp:lastPrinted>
  <dcterms:modified xsi:type="dcterms:W3CDTF">2024-03-30T09:06:10Z</dcterms:modified>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435b4bf-1bdf-48d4-84e7-0ad6bb8aa9a9}">
  <ds:schemaRefs/>
</ds:datastoreItem>
</file>

<file path=customXml/itemProps3.xml><?xml version="1.0" encoding="utf-8"?>
<ds:datastoreItem xmlns:ds="http://schemas.openxmlformats.org/officeDocument/2006/customXml" ds:itemID="{842781c5-ccb1-4256-8b06-137a4e31d575}">
  <ds:schemaRefs/>
</ds:datastoreItem>
</file>

<file path=customXml/itemProps4.xml><?xml version="1.0" encoding="utf-8"?>
<ds:datastoreItem xmlns:ds="http://schemas.openxmlformats.org/officeDocument/2006/customXml" ds:itemID="{853446b7-f0f1-40eb-8559-06b2c7763361}">
  <ds:schemaRefs/>
</ds:datastoreItem>
</file>

<file path=docProps/app.xml><?xml version="1.0" encoding="utf-8"?>
<Properties xmlns="http://schemas.openxmlformats.org/officeDocument/2006/extended-properties" xmlns:vt="http://schemas.openxmlformats.org/officeDocument/2006/docPropsVTypes">
  <Pages>10</Pages>
  <Words>4163</Words>
  <Characters>4294</Characters>
  <TotalTime>6</TotalTime>
  <ScaleCrop>false</ScaleCrop>
  <LinksUpToDate>false</LinksUpToDate>
  <CharactersWithSpaces>4294</CharactersWithSpaces>
  <Application>WPS Office_12.1.0.16388_F1E327BC-269C-435d-A152-05C5408002CA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2023-02-22T09:21:00Z</dcterms:created>
  <dc:creator>NTKO</dc:creator>
  <cp:lastModifiedBy>周润玉</cp:lastModifiedBy>
  <cp:lastPrinted>2024-01-26T03:01:00Z</cp:lastPrinted>
  <dcterms:modified xsi:type="dcterms:W3CDTF">2024-04-01T07:49:13Z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2023-02-21T16:00:00Z</vt:filetime>
  </property>
  <property fmtid="{D5CDD505-2E9C-101B-9397-08002B2CF9AE}" pid="4" name="KSOProductBuildVer">
    <vt:lpwstr>2052-12.1.0.16388</vt:lpwstr>
  </property>
  <property fmtid="{D5CDD505-2E9C-101B-9397-08002B2CF9AE}" pid="5" name="ICV">
    <vt:lpwstr>9712378485094D548B23A4CA1FF024D5_13</vt:lpwstr>
  </property>
</Properties>
</file>